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ajorEastAsia" w:hAnsi="Times New Roman" w:cs="Times New Roman"/>
          <w:b/>
          <w:color w:val="1F497D" w:themeColor="text2"/>
          <w:sz w:val="72"/>
          <w:szCs w:val="72"/>
        </w:rPr>
        <w:id w:val="849378756"/>
        <w:docPartObj>
          <w:docPartGallery w:val="Cover Pages"/>
          <w:docPartUnique/>
        </w:docPartObj>
      </w:sdtPr>
      <w:sdtEndPr>
        <w:rPr>
          <w:rFonts w:eastAsiaTheme="minorEastAsia"/>
          <w:noProof/>
          <w:color w:val="1D5A85"/>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dtEndPr>
      <w:sdtContent>
        <w:sdt>
          <w:sdtPr>
            <w:rPr>
              <w:rFonts w:ascii="Times New Roman" w:eastAsiaTheme="majorEastAsia" w:hAnsi="Times New Roman" w:cs="Times New Roman"/>
              <w:b/>
              <w:color w:val="42517F"/>
              <w:sz w:val="64"/>
              <w:szCs w:val="64"/>
            </w:rPr>
            <w:alias w:val="Title"/>
            <w:id w:val="8081532"/>
            <w:dataBinding w:prefixMappings="xmlns:ns0='http://purl.org/dc/elements/1.1/' xmlns:ns1='http://schemas.openxmlformats.org/package/2006/metadata/core-properties' " w:xpath="/ns1:coreProperties[1]/ns0:title[1]" w:storeItemID="{6C3C8BC8-F283-45AE-878A-BAB7291924A1}"/>
            <w:text/>
          </w:sdtPr>
          <w:sdtContent>
            <w:p w14:paraId="4565C71A" w14:textId="77777777" w:rsidR="003B0E95" w:rsidRPr="004059E2" w:rsidRDefault="009126FB">
              <w:pPr>
                <w:spacing w:before="1600"/>
                <w:ind w:left="-576" w:right="-576"/>
                <w:contextualSpacing/>
                <w:rPr>
                  <w:rFonts w:ascii="Times New Roman" w:eastAsiaTheme="majorEastAsia" w:hAnsi="Times New Roman" w:cs="Times New Roman"/>
                  <w:b/>
                  <w:color w:val="42517F"/>
                  <w:sz w:val="64"/>
                  <w:szCs w:val="64"/>
                </w:rPr>
              </w:pPr>
              <w:r w:rsidRPr="004059E2">
                <w:rPr>
                  <w:rFonts w:ascii="Times New Roman" w:eastAsiaTheme="majorEastAsia" w:hAnsi="Times New Roman" w:cs="Times New Roman"/>
                  <w:b/>
                  <w:color w:val="42517F"/>
                  <w:sz w:val="64"/>
                  <w:szCs w:val="64"/>
                </w:rPr>
                <w:t>Academic Program Review Guide</w:t>
              </w:r>
            </w:p>
          </w:sdtContent>
        </w:sdt>
        <w:sdt>
          <w:sdtPr>
            <w:rPr>
              <w:rFonts w:ascii="Times New Roman" w:hAnsi="Times New Roman" w:cs="Times New Roman"/>
              <w:b/>
              <w:noProof/>
              <w:color w:val="42517F"/>
              <w:sz w:val="40"/>
              <w:szCs w:val="36"/>
            </w:rPr>
            <w:alias w:val="Subtitle"/>
            <w:tag w:val="Subtitle"/>
            <w:id w:val="8081533"/>
            <w:text/>
          </w:sdtPr>
          <w:sdtContent>
            <w:p w14:paraId="6C940676" w14:textId="2581822A" w:rsidR="003B0E95" w:rsidRPr="004059E2" w:rsidRDefault="003A0947">
              <w:pPr>
                <w:ind w:left="-576" w:right="-576"/>
                <w:contextualSpacing/>
                <w:rPr>
                  <w:rFonts w:ascii="Times New Roman" w:hAnsi="Times New Roman" w:cs="Times New Roman"/>
                  <w:b/>
                  <w:noProof/>
                  <w:color w:val="4F81BD" w:themeColor="accent1"/>
                  <w:sz w:val="40"/>
                  <w:szCs w:val="36"/>
                </w:rPr>
              </w:pPr>
              <w:r w:rsidRPr="004059E2">
                <w:rPr>
                  <w:rFonts w:ascii="Times New Roman" w:hAnsi="Times New Roman" w:cs="Times New Roman"/>
                  <w:b/>
                  <w:noProof/>
                  <w:color w:val="42517F"/>
                  <w:sz w:val="40"/>
                  <w:szCs w:val="36"/>
                </w:rPr>
                <w:t>For Units Reporting in 20</w:t>
              </w:r>
              <w:r w:rsidR="002624DF" w:rsidRPr="004059E2">
                <w:rPr>
                  <w:rFonts w:ascii="Times New Roman" w:hAnsi="Times New Roman" w:cs="Times New Roman"/>
                  <w:b/>
                  <w:noProof/>
                  <w:color w:val="42517F"/>
                  <w:sz w:val="40"/>
                  <w:szCs w:val="36"/>
                </w:rPr>
                <w:t>2</w:t>
              </w:r>
              <w:r w:rsidR="00FC1B49">
                <w:rPr>
                  <w:rFonts w:ascii="Times New Roman" w:hAnsi="Times New Roman" w:cs="Times New Roman"/>
                  <w:b/>
                  <w:noProof/>
                  <w:color w:val="42517F"/>
                  <w:sz w:val="40"/>
                  <w:szCs w:val="36"/>
                </w:rPr>
                <w:t>5</w:t>
              </w:r>
            </w:p>
          </w:sdtContent>
        </w:sdt>
        <w:p w14:paraId="05C8CACA" w14:textId="56A9118E" w:rsidR="003B0E95" w:rsidRPr="004059E2" w:rsidRDefault="00000000">
          <w:pPr>
            <w:spacing w:after="120"/>
            <w:ind w:left="-576" w:right="-576"/>
            <w:rPr>
              <w:rFonts w:ascii="Times New Roman" w:hAnsi="Times New Roman" w:cs="Times New Roman"/>
              <w:noProof/>
              <w:color w:val="808080" w:themeColor="background1" w:themeShade="80"/>
              <w:sz w:val="36"/>
              <w:szCs w:val="36"/>
            </w:rPr>
          </w:pPr>
          <w:sdt>
            <w:sdtPr>
              <w:rPr>
                <w:rFonts w:ascii="Times New Roman" w:hAnsi="Times New Roman" w:cs="Times New Roman"/>
                <w:noProof/>
                <w:color w:val="808080" w:themeColor="background1" w:themeShade="80"/>
                <w:sz w:val="36"/>
                <w:szCs w:val="36"/>
              </w:rPr>
              <w:alias w:val="Author"/>
              <w:id w:val="8081534"/>
              <w:dataBinding w:prefixMappings="xmlns:ns0='http://purl.org/dc/elements/1.1/' xmlns:ns1='http://schemas.openxmlformats.org/package/2006/metadata/core-properties' " w:xpath="/ns1:coreProperties[1]/ns0:creator[1]" w:storeItemID="{6C3C8BC8-F283-45AE-878A-BAB7291924A1}"/>
              <w:text/>
            </w:sdtPr>
            <w:sdtContent>
              <w:r w:rsidR="0006020D">
                <w:rPr>
                  <w:rFonts w:ascii="Times New Roman" w:hAnsi="Times New Roman" w:cs="Times New Roman"/>
                  <w:noProof/>
                  <w:color w:val="808080" w:themeColor="background1" w:themeShade="80"/>
                  <w:sz w:val="36"/>
                  <w:szCs w:val="36"/>
                </w:rPr>
                <w:t>Sheena G Serslev</w:t>
              </w:r>
            </w:sdtContent>
          </w:sdt>
        </w:p>
        <w:p w14:paraId="03186CD8" w14:textId="77777777" w:rsidR="003B0E95" w:rsidRPr="004059E2" w:rsidRDefault="003B0E95">
          <w:pPr>
            <w:rPr>
              <w:rFonts w:ascii="Times New Roman" w:hAnsi="Times New Roman" w:cs="Times New Roman"/>
            </w:rPr>
          </w:pPr>
        </w:p>
        <w:p w14:paraId="5B145C8E" w14:textId="77777777" w:rsidR="003B0E95" w:rsidRPr="004059E2" w:rsidRDefault="00000000">
          <w:pPr>
            <w:rPr>
              <w:rFonts w:ascii="Times New Roman" w:hAnsi="Times New Roman" w:cs="Times New Roman"/>
              <w:b/>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sdtContent>
    </w:sdt>
    <w:p w14:paraId="372F955F" w14:textId="77777777" w:rsidR="000C59BD" w:rsidRPr="004059E2" w:rsidRDefault="000C59BD">
      <w:pPr>
        <w:rPr>
          <w:rFonts w:ascii="Times New Roman" w:hAnsi="Times New Roman" w:cs="Times New Roman"/>
        </w:rPr>
      </w:pPr>
    </w:p>
    <w:p w14:paraId="37822991" w14:textId="77777777" w:rsidR="000C59BD" w:rsidRPr="004059E2" w:rsidRDefault="000C59BD">
      <w:pPr>
        <w:rPr>
          <w:rFonts w:ascii="Times New Roman" w:hAnsi="Times New Roman" w:cs="Times New Roman"/>
        </w:rPr>
      </w:pPr>
    </w:p>
    <w:p w14:paraId="1781612A" w14:textId="77777777" w:rsidR="000C59BD" w:rsidRPr="004059E2" w:rsidRDefault="000C59BD">
      <w:pPr>
        <w:rPr>
          <w:rFonts w:ascii="Times New Roman" w:hAnsi="Times New Roman" w:cs="Times New Roman"/>
        </w:rPr>
      </w:pPr>
    </w:p>
    <w:p w14:paraId="597958A8" w14:textId="77777777" w:rsidR="000C59BD" w:rsidRPr="004059E2" w:rsidRDefault="000C59BD">
      <w:pPr>
        <w:rPr>
          <w:rFonts w:ascii="Times New Roman" w:hAnsi="Times New Roman" w:cs="Times New Roman"/>
        </w:rPr>
      </w:pPr>
    </w:p>
    <w:p w14:paraId="1F4AFB0D" w14:textId="77777777" w:rsidR="000C59BD" w:rsidRPr="004059E2" w:rsidRDefault="000C59BD">
      <w:pPr>
        <w:rPr>
          <w:rFonts w:ascii="Times New Roman" w:hAnsi="Times New Roman" w:cs="Times New Roman"/>
        </w:rPr>
      </w:pPr>
    </w:p>
    <w:p w14:paraId="1A8DE948" w14:textId="77777777" w:rsidR="000C59BD" w:rsidRPr="004059E2" w:rsidRDefault="000C59BD">
      <w:pPr>
        <w:rPr>
          <w:rFonts w:ascii="Times New Roman" w:hAnsi="Times New Roman" w:cs="Times New Roman"/>
        </w:rPr>
      </w:pPr>
    </w:p>
    <w:p w14:paraId="513B348A" w14:textId="77777777" w:rsidR="000C59BD" w:rsidRPr="004059E2" w:rsidRDefault="000C59BD">
      <w:pPr>
        <w:rPr>
          <w:rFonts w:ascii="Times New Roman" w:hAnsi="Times New Roman" w:cs="Times New Roman"/>
        </w:rPr>
      </w:pPr>
    </w:p>
    <w:p w14:paraId="675B739D" w14:textId="77777777" w:rsidR="000C59BD" w:rsidRPr="004059E2" w:rsidRDefault="000C59BD">
      <w:pPr>
        <w:rPr>
          <w:rFonts w:ascii="Times New Roman" w:hAnsi="Times New Roman" w:cs="Times New Roman"/>
        </w:rPr>
      </w:pPr>
    </w:p>
    <w:p w14:paraId="3A6F33F0" w14:textId="77777777" w:rsidR="000C59BD" w:rsidRPr="004059E2" w:rsidRDefault="000C59BD">
      <w:pPr>
        <w:rPr>
          <w:rFonts w:ascii="Times New Roman" w:hAnsi="Times New Roman" w:cs="Times New Roman"/>
        </w:rPr>
      </w:pPr>
    </w:p>
    <w:p w14:paraId="57285939" w14:textId="77777777" w:rsidR="000C59BD" w:rsidRPr="004059E2" w:rsidRDefault="000C59BD">
      <w:pPr>
        <w:rPr>
          <w:rFonts w:ascii="Times New Roman" w:hAnsi="Times New Roman" w:cs="Times New Roman"/>
        </w:rPr>
      </w:pPr>
    </w:p>
    <w:p w14:paraId="41F3D425" w14:textId="77777777" w:rsidR="000C59BD" w:rsidRPr="004059E2" w:rsidRDefault="000C59BD">
      <w:pPr>
        <w:rPr>
          <w:rFonts w:ascii="Times New Roman" w:hAnsi="Times New Roman" w:cs="Times New Roman"/>
        </w:rPr>
      </w:pPr>
    </w:p>
    <w:p w14:paraId="421E739F" w14:textId="77777777" w:rsidR="000C59BD" w:rsidRPr="004059E2" w:rsidRDefault="000C59BD">
      <w:pPr>
        <w:rPr>
          <w:rFonts w:ascii="Times New Roman" w:hAnsi="Times New Roman" w:cs="Times New Roman"/>
        </w:rPr>
      </w:pPr>
    </w:p>
    <w:p w14:paraId="25466EFC" w14:textId="77777777" w:rsidR="000C59BD" w:rsidRPr="004059E2" w:rsidRDefault="000C59BD">
      <w:pPr>
        <w:rPr>
          <w:rFonts w:ascii="Times New Roman" w:hAnsi="Times New Roman" w:cs="Times New Roman"/>
        </w:rPr>
      </w:pPr>
    </w:p>
    <w:p w14:paraId="1A1C7352" w14:textId="77777777" w:rsidR="000C59BD" w:rsidRPr="004059E2" w:rsidRDefault="000C59BD">
      <w:pPr>
        <w:rPr>
          <w:rFonts w:ascii="Times New Roman" w:hAnsi="Times New Roman" w:cs="Times New Roman"/>
        </w:rPr>
      </w:pPr>
    </w:p>
    <w:p w14:paraId="5080C5FD" w14:textId="77777777" w:rsidR="000C59BD" w:rsidRPr="004059E2" w:rsidRDefault="000C59BD">
      <w:pPr>
        <w:rPr>
          <w:rFonts w:ascii="Times New Roman" w:hAnsi="Times New Roman" w:cs="Times New Roman"/>
        </w:rPr>
      </w:pPr>
    </w:p>
    <w:p w14:paraId="77385366" w14:textId="77777777" w:rsidR="00A4671B" w:rsidRPr="004059E2" w:rsidRDefault="00A4671B">
      <w:pPr>
        <w:rPr>
          <w:rFonts w:ascii="Times New Roman" w:hAnsi="Times New Roman" w:cs="Times New Roman"/>
        </w:rPr>
      </w:pPr>
    </w:p>
    <w:p w14:paraId="46E45DC0" w14:textId="77777777" w:rsidR="00A4671B" w:rsidRPr="004059E2" w:rsidRDefault="00A4671B">
      <w:pPr>
        <w:rPr>
          <w:rFonts w:ascii="Times New Roman" w:hAnsi="Times New Roman" w:cs="Times New Roman"/>
        </w:rPr>
      </w:pPr>
    </w:p>
    <w:p w14:paraId="41ED6598" w14:textId="77777777" w:rsidR="00A4671B" w:rsidRPr="004059E2" w:rsidRDefault="00A4671B">
      <w:pPr>
        <w:rPr>
          <w:rFonts w:ascii="Times New Roman" w:hAnsi="Times New Roman" w:cs="Times New Roman"/>
        </w:rPr>
      </w:pPr>
    </w:p>
    <w:p w14:paraId="4B5F3FB3" w14:textId="77777777" w:rsidR="00A4671B" w:rsidRPr="004059E2" w:rsidRDefault="00A4671B">
      <w:pPr>
        <w:rPr>
          <w:rFonts w:ascii="Times New Roman" w:hAnsi="Times New Roman" w:cs="Times New Roman"/>
        </w:rPr>
      </w:pPr>
    </w:p>
    <w:p w14:paraId="201B9ACF" w14:textId="77777777" w:rsidR="00A4671B" w:rsidRPr="004059E2" w:rsidRDefault="00A4671B">
      <w:pPr>
        <w:rPr>
          <w:rFonts w:ascii="Times New Roman" w:hAnsi="Times New Roman" w:cs="Times New Roman"/>
        </w:rPr>
      </w:pPr>
    </w:p>
    <w:p w14:paraId="5E0EB670" w14:textId="77777777" w:rsidR="00A4671B" w:rsidRPr="004059E2" w:rsidRDefault="00A4671B">
      <w:pPr>
        <w:rPr>
          <w:rFonts w:ascii="Times New Roman" w:hAnsi="Times New Roman" w:cs="Times New Roman"/>
        </w:rPr>
      </w:pPr>
    </w:p>
    <w:p w14:paraId="7579CC36" w14:textId="77777777" w:rsidR="00A4671B" w:rsidRPr="004059E2" w:rsidRDefault="00A4671B">
      <w:pPr>
        <w:rPr>
          <w:rFonts w:ascii="Times New Roman" w:hAnsi="Times New Roman" w:cs="Times New Roman"/>
        </w:rPr>
      </w:pPr>
    </w:p>
    <w:p w14:paraId="5C9C388A" w14:textId="77777777" w:rsidR="000C59BD" w:rsidRPr="004059E2" w:rsidRDefault="000C59BD">
      <w:pPr>
        <w:rPr>
          <w:rFonts w:ascii="Times New Roman" w:hAnsi="Times New Roman" w:cs="Times New Roman"/>
        </w:rPr>
      </w:pPr>
    </w:p>
    <w:p w14:paraId="7031E8F6" w14:textId="77777777" w:rsidR="000C59BD" w:rsidRPr="004059E2" w:rsidRDefault="000C59BD">
      <w:pPr>
        <w:rPr>
          <w:rFonts w:ascii="Times New Roman" w:hAnsi="Times New Roman" w:cs="Times New Roman"/>
        </w:rPr>
      </w:pPr>
    </w:p>
    <w:p w14:paraId="45C3159C" w14:textId="77777777" w:rsidR="000C59BD" w:rsidRPr="004059E2" w:rsidRDefault="000C59BD" w:rsidP="000C59BD">
      <w:pPr>
        <w:jc w:val="right"/>
        <w:rPr>
          <w:rFonts w:ascii="Times New Roman" w:hAnsi="Times New Roman" w:cs="Times New Roman"/>
        </w:rPr>
      </w:pPr>
    </w:p>
    <w:p w14:paraId="6820DF68" w14:textId="77777777" w:rsidR="00A86784" w:rsidRPr="004059E2" w:rsidRDefault="00A86784" w:rsidP="00317E1E">
      <w:pPr>
        <w:jc w:val="right"/>
        <w:rPr>
          <w:rFonts w:ascii="Times New Roman" w:hAnsi="Times New Roman" w:cs="Times New Roman"/>
        </w:rPr>
      </w:pPr>
    </w:p>
    <w:p w14:paraId="50277B89" w14:textId="77777777" w:rsidR="00A86784" w:rsidRPr="004059E2" w:rsidRDefault="00A86784" w:rsidP="00317E1E">
      <w:pPr>
        <w:jc w:val="right"/>
        <w:rPr>
          <w:rFonts w:ascii="Times New Roman" w:hAnsi="Times New Roman" w:cs="Times New Roman"/>
        </w:rPr>
      </w:pPr>
    </w:p>
    <w:p w14:paraId="15BB200C" w14:textId="77777777" w:rsidR="00A86784" w:rsidRPr="004059E2" w:rsidRDefault="000C59BD" w:rsidP="00317E1E">
      <w:pPr>
        <w:jc w:val="right"/>
        <w:rPr>
          <w:rFonts w:ascii="Times New Roman" w:hAnsi="Times New Roman" w:cs="Times New Roman"/>
        </w:rPr>
      </w:pPr>
      <w:r w:rsidRPr="004059E2">
        <w:rPr>
          <w:rFonts w:ascii="Times New Roman" w:hAnsi="Times New Roman" w:cs="Times New Roman"/>
          <w:noProof/>
        </w:rPr>
        <w:drawing>
          <wp:inline distT="0" distB="0" distL="0" distR="0" wp14:anchorId="322E263C" wp14:editId="47DA3B23">
            <wp:extent cx="1433261" cy="940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4070" cy="940754"/>
                    </a:xfrm>
                    <a:prstGeom prst="rect">
                      <a:avLst/>
                    </a:prstGeom>
                    <a:noFill/>
                    <a:ln>
                      <a:noFill/>
                    </a:ln>
                  </pic:spPr>
                </pic:pic>
              </a:graphicData>
            </a:graphic>
          </wp:inline>
        </w:drawing>
      </w:r>
    </w:p>
    <w:p w14:paraId="46C927B4" w14:textId="42FDDA70" w:rsidR="00A86784" w:rsidRDefault="00A86784" w:rsidP="00317E1E">
      <w:pPr>
        <w:jc w:val="right"/>
        <w:rPr>
          <w:rFonts w:ascii="Times New Roman" w:hAnsi="Times New Roman" w:cs="Times New Roman"/>
        </w:rPr>
      </w:pPr>
    </w:p>
    <w:p w14:paraId="1FB1DDF6" w14:textId="059CE469" w:rsidR="004059E2" w:rsidRDefault="004059E2" w:rsidP="00317E1E">
      <w:pPr>
        <w:jc w:val="right"/>
        <w:rPr>
          <w:rFonts w:ascii="Times New Roman" w:hAnsi="Times New Roman" w:cs="Times New Roman"/>
        </w:rPr>
      </w:pPr>
    </w:p>
    <w:p w14:paraId="7C7874CC" w14:textId="77777777" w:rsidR="004059E2" w:rsidRPr="004059E2" w:rsidRDefault="004059E2" w:rsidP="00317E1E">
      <w:pPr>
        <w:jc w:val="right"/>
        <w:rPr>
          <w:rFonts w:ascii="Times New Roman" w:hAnsi="Times New Roman" w:cs="Times New Roman"/>
        </w:rPr>
      </w:pPr>
    </w:p>
    <w:p w14:paraId="2E04F8D6" w14:textId="77777777" w:rsidR="00A86784" w:rsidRPr="004059E2" w:rsidRDefault="00A86784" w:rsidP="00317E1E">
      <w:pPr>
        <w:jc w:val="right"/>
        <w:rPr>
          <w:rFonts w:ascii="Times New Roman" w:hAnsi="Times New Roman" w:cs="Times New Roman"/>
        </w:rPr>
      </w:pPr>
    </w:p>
    <w:p w14:paraId="273D82E2" w14:textId="77777777" w:rsidR="000C59BD" w:rsidRPr="004059E2" w:rsidRDefault="000C59BD" w:rsidP="006F03C6">
      <w:pPr>
        <w:pStyle w:val="Heading2"/>
        <w:rPr>
          <w:rFonts w:ascii="Times New Roman" w:hAnsi="Times New Roman" w:cs="Times New Roman"/>
        </w:rPr>
      </w:pPr>
      <w:r w:rsidRPr="004059E2">
        <w:rPr>
          <w:rFonts w:ascii="Times New Roman" w:hAnsi="Times New Roman" w:cs="Times New Roman"/>
        </w:rPr>
        <w:br w:type="page"/>
      </w:r>
    </w:p>
    <w:p w14:paraId="7DD2D324" w14:textId="77777777" w:rsidR="00FB0169" w:rsidRPr="004059E2" w:rsidRDefault="00214B68" w:rsidP="0080761F">
      <w:pPr>
        <w:pStyle w:val="Heading1"/>
        <w:rPr>
          <w:rFonts w:ascii="Times New Roman" w:hAnsi="Times New Roman" w:cs="Times New Roman"/>
        </w:rPr>
      </w:pPr>
      <w:bookmarkStart w:id="0" w:name="_Toc497314862"/>
      <w:r w:rsidRPr="004059E2">
        <w:rPr>
          <w:rFonts w:ascii="Times New Roman" w:hAnsi="Times New Roman" w:cs="Times New Roman"/>
        </w:rPr>
        <w:lastRenderedPageBreak/>
        <w:t>Purpose and Scope of Academic Program Review</w:t>
      </w:r>
      <w:bookmarkEnd w:id="0"/>
    </w:p>
    <w:p w14:paraId="1BFB1161" w14:textId="77777777" w:rsidR="00FB0169" w:rsidRPr="004059E2" w:rsidRDefault="00FB0169">
      <w:pPr>
        <w:rPr>
          <w:rFonts w:ascii="Times New Roman" w:hAnsi="Times New Roman" w:cs="Times New Roman"/>
        </w:rPr>
      </w:pPr>
    </w:p>
    <w:p w14:paraId="09D66F1D" w14:textId="77777777" w:rsidR="003A0947" w:rsidRPr="004059E2" w:rsidRDefault="00092099" w:rsidP="003A0947">
      <w:pPr>
        <w:rPr>
          <w:rFonts w:ascii="Times New Roman" w:hAnsi="Times New Roman" w:cs="Times New Roman"/>
        </w:rPr>
      </w:pPr>
      <w:r w:rsidRPr="004059E2">
        <w:rPr>
          <w:rFonts w:ascii="Times New Roman" w:hAnsi="Times New Roman" w:cs="Times New Roman"/>
        </w:rPr>
        <w:t xml:space="preserve">Academic Program Review </w:t>
      </w:r>
      <w:r w:rsidR="003A0947" w:rsidRPr="004059E2">
        <w:rPr>
          <w:rFonts w:ascii="Times New Roman" w:hAnsi="Times New Roman" w:cs="Times New Roman"/>
        </w:rPr>
        <w:t xml:space="preserve">is a multi-semester process in which an academic unit conducts a self-study and writes a report that is then reviewed by the provost’s office, dean, college administrators, and a team of peer reviewers. During the self-study process, the academic unit identifies the mission, goals, and student learning outcomes for its degree programs. The unit, with help from the Office of </w:t>
      </w:r>
      <w:r w:rsidR="001D1534" w:rsidRPr="004059E2">
        <w:rPr>
          <w:rFonts w:ascii="Times New Roman" w:hAnsi="Times New Roman" w:cs="Times New Roman"/>
        </w:rPr>
        <w:t>Institutional Effectiveness and Planning</w:t>
      </w:r>
      <w:r w:rsidR="003A0947" w:rsidRPr="004059E2">
        <w:rPr>
          <w:rFonts w:ascii="Times New Roman" w:hAnsi="Times New Roman" w:cs="Times New Roman"/>
        </w:rPr>
        <w:t xml:space="preserve"> (</w:t>
      </w:r>
      <w:r w:rsidR="0028226B" w:rsidRPr="004059E2">
        <w:rPr>
          <w:rFonts w:ascii="Times New Roman" w:hAnsi="Times New Roman" w:cs="Times New Roman"/>
        </w:rPr>
        <w:t>OIEP</w:t>
      </w:r>
      <w:r w:rsidR="003A0947" w:rsidRPr="004059E2">
        <w:rPr>
          <w:rFonts w:ascii="Times New Roman" w:hAnsi="Times New Roman" w:cs="Times New Roman"/>
        </w:rPr>
        <w:t>), uses a variety of data sources to measure whether goals and outcomes are being achieved</w:t>
      </w:r>
      <w:r w:rsidR="002B0C69" w:rsidRPr="004059E2">
        <w:rPr>
          <w:rFonts w:ascii="Times New Roman" w:hAnsi="Times New Roman" w:cs="Times New Roman"/>
        </w:rPr>
        <w:t xml:space="preserve"> and uses the findings of the self-study to develop new goals and action plans that support </w:t>
      </w:r>
      <w:r w:rsidR="00D451A9" w:rsidRPr="004059E2">
        <w:rPr>
          <w:rFonts w:ascii="Times New Roman" w:hAnsi="Times New Roman" w:cs="Times New Roman"/>
        </w:rPr>
        <w:t>the strategic directions of the unit</w:t>
      </w:r>
      <w:r w:rsidR="003A0947" w:rsidRPr="004059E2">
        <w:rPr>
          <w:rFonts w:ascii="Times New Roman" w:hAnsi="Times New Roman" w:cs="Times New Roman"/>
        </w:rPr>
        <w:t xml:space="preserve">. </w:t>
      </w:r>
    </w:p>
    <w:p w14:paraId="027159D8" w14:textId="77777777" w:rsidR="003A0947" w:rsidRPr="004059E2" w:rsidRDefault="003A0947" w:rsidP="00EA5459">
      <w:pPr>
        <w:rPr>
          <w:rFonts w:ascii="Times New Roman" w:hAnsi="Times New Roman" w:cs="Times New Roman"/>
        </w:rPr>
      </w:pPr>
    </w:p>
    <w:p w14:paraId="519070AF" w14:textId="746B5A4C" w:rsidR="00EA5459" w:rsidRPr="004059E2" w:rsidRDefault="00135C9C" w:rsidP="00EA5459">
      <w:pPr>
        <w:rPr>
          <w:rFonts w:ascii="Times New Roman" w:hAnsi="Times New Roman" w:cs="Times New Roman"/>
        </w:rPr>
      </w:pPr>
      <w:r w:rsidRPr="004059E2">
        <w:rPr>
          <w:rFonts w:ascii="Times New Roman" w:hAnsi="Times New Roman" w:cs="Times New Roman"/>
        </w:rPr>
        <w:t xml:space="preserve">The responsibility for program review belongs to the faculty under the direction of the chair/director or dean, depending on organizational structure. Units typically identify a committee comprising program directors, the undergraduate chair, graduate chair, and </w:t>
      </w:r>
      <w:r w:rsidR="001C5979" w:rsidRPr="004059E2">
        <w:rPr>
          <w:rFonts w:ascii="Times New Roman" w:hAnsi="Times New Roman" w:cs="Times New Roman"/>
        </w:rPr>
        <w:t xml:space="preserve">other </w:t>
      </w:r>
      <w:r w:rsidRPr="004059E2">
        <w:rPr>
          <w:rFonts w:ascii="Times New Roman" w:hAnsi="Times New Roman" w:cs="Times New Roman"/>
        </w:rPr>
        <w:t xml:space="preserve">key faculty members. </w:t>
      </w:r>
      <w:r w:rsidR="00036B7F" w:rsidRPr="004059E2">
        <w:rPr>
          <w:rFonts w:ascii="Times New Roman" w:hAnsi="Times New Roman" w:cs="Times New Roman"/>
        </w:rPr>
        <w:t>Through the APR process</w:t>
      </w:r>
      <w:r w:rsidR="001C5979" w:rsidRPr="004059E2">
        <w:rPr>
          <w:rFonts w:ascii="Times New Roman" w:hAnsi="Times New Roman" w:cs="Times New Roman"/>
        </w:rPr>
        <w:t>, the</w:t>
      </w:r>
      <w:r w:rsidR="00036B7F" w:rsidRPr="004059E2">
        <w:rPr>
          <w:rFonts w:ascii="Times New Roman" w:hAnsi="Times New Roman" w:cs="Times New Roman"/>
        </w:rPr>
        <w:t xml:space="preserve"> </w:t>
      </w:r>
      <w:r w:rsidR="00B204F9" w:rsidRPr="004059E2">
        <w:rPr>
          <w:rFonts w:ascii="Times New Roman" w:hAnsi="Times New Roman" w:cs="Times New Roman"/>
        </w:rPr>
        <w:t>faculty</w:t>
      </w:r>
      <w:r w:rsidR="00EA5459" w:rsidRPr="004059E2">
        <w:rPr>
          <w:rFonts w:ascii="Times New Roman" w:hAnsi="Times New Roman" w:cs="Times New Roman"/>
        </w:rPr>
        <w:t xml:space="preserve"> </w:t>
      </w:r>
      <w:r w:rsidR="00036B7F" w:rsidRPr="004059E2">
        <w:rPr>
          <w:rFonts w:ascii="Times New Roman" w:hAnsi="Times New Roman" w:cs="Times New Roman"/>
        </w:rPr>
        <w:t xml:space="preserve">have the opportunity </w:t>
      </w:r>
      <w:r w:rsidR="00EA5459" w:rsidRPr="004059E2">
        <w:rPr>
          <w:rFonts w:ascii="Times New Roman" w:hAnsi="Times New Roman" w:cs="Times New Roman"/>
        </w:rPr>
        <w:t xml:space="preserve">to make a </w:t>
      </w:r>
      <w:r w:rsidR="00B204F9" w:rsidRPr="004059E2">
        <w:rPr>
          <w:rFonts w:ascii="Times New Roman" w:hAnsi="Times New Roman" w:cs="Times New Roman"/>
        </w:rPr>
        <w:t xml:space="preserve">systematic, </w:t>
      </w:r>
      <w:r w:rsidR="00EA5459" w:rsidRPr="004059E2">
        <w:rPr>
          <w:rFonts w:ascii="Times New Roman" w:hAnsi="Times New Roman" w:cs="Times New Roman"/>
        </w:rPr>
        <w:t xml:space="preserve">comprehensive study of </w:t>
      </w:r>
      <w:r w:rsidR="00036B7F" w:rsidRPr="004059E2">
        <w:rPr>
          <w:rFonts w:ascii="Times New Roman" w:hAnsi="Times New Roman" w:cs="Times New Roman"/>
        </w:rPr>
        <w:t xml:space="preserve">the unit and its </w:t>
      </w:r>
      <w:r w:rsidR="00EA5459" w:rsidRPr="004059E2">
        <w:rPr>
          <w:rFonts w:ascii="Times New Roman" w:hAnsi="Times New Roman" w:cs="Times New Roman"/>
        </w:rPr>
        <w:t>academic program</w:t>
      </w:r>
      <w:r w:rsidR="00036B7F" w:rsidRPr="004059E2">
        <w:rPr>
          <w:rFonts w:ascii="Times New Roman" w:hAnsi="Times New Roman" w:cs="Times New Roman"/>
        </w:rPr>
        <w:t>s</w:t>
      </w:r>
      <w:r w:rsidR="001C5979" w:rsidRPr="004059E2">
        <w:rPr>
          <w:rFonts w:ascii="Times New Roman" w:hAnsi="Times New Roman" w:cs="Times New Roman"/>
        </w:rPr>
        <w:t xml:space="preserve"> that uses</w:t>
      </w:r>
      <w:r w:rsidR="00420395" w:rsidRPr="004059E2">
        <w:rPr>
          <w:rFonts w:ascii="Times New Roman" w:hAnsi="Times New Roman" w:cs="Times New Roman"/>
        </w:rPr>
        <w:t xml:space="preserve"> the self-study </w:t>
      </w:r>
      <w:r w:rsidR="00B204F9" w:rsidRPr="004059E2">
        <w:rPr>
          <w:rFonts w:ascii="Times New Roman" w:hAnsi="Times New Roman" w:cs="Times New Roman"/>
        </w:rPr>
        <w:t xml:space="preserve">findings to purposefully plan </w:t>
      </w:r>
      <w:r w:rsidR="00EA5459" w:rsidRPr="004059E2">
        <w:rPr>
          <w:rFonts w:ascii="Times New Roman" w:hAnsi="Times New Roman" w:cs="Times New Roman"/>
        </w:rPr>
        <w:t xml:space="preserve">changes in curriculum, </w:t>
      </w:r>
      <w:r w:rsidR="00450385" w:rsidRPr="004059E2">
        <w:rPr>
          <w:rFonts w:ascii="Times New Roman" w:hAnsi="Times New Roman" w:cs="Times New Roman"/>
        </w:rPr>
        <w:t>services, research, and pedago</w:t>
      </w:r>
      <w:r w:rsidR="00DB2BF0" w:rsidRPr="004059E2">
        <w:rPr>
          <w:rFonts w:ascii="Times New Roman" w:hAnsi="Times New Roman" w:cs="Times New Roman"/>
        </w:rPr>
        <w:t>gy to reach intended outcomes and goals</w:t>
      </w:r>
      <w:r w:rsidR="00450385" w:rsidRPr="004059E2">
        <w:rPr>
          <w:rFonts w:ascii="Times New Roman" w:hAnsi="Times New Roman" w:cs="Times New Roman"/>
        </w:rPr>
        <w:t>.</w:t>
      </w:r>
      <w:r w:rsidR="00EA5459" w:rsidRPr="004059E2">
        <w:rPr>
          <w:rFonts w:ascii="Times New Roman" w:hAnsi="Times New Roman" w:cs="Times New Roman"/>
        </w:rPr>
        <w:t xml:space="preserve"> The primary purpose of this review is to </w:t>
      </w:r>
      <w:r w:rsidR="00670127" w:rsidRPr="004059E2">
        <w:rPr>
          <w:rFonts w:ascii="Times New Roman" w:hAnsi="Times New Roman" w:cs="Times New Roman"/>
        </w:rPr>
        <w:t>critically examine</w:t>
      </w:r>
      <w:r w:rsidR="00EA5459" w:rsidRPr="004059E2">
        <w:rPr>
          <w:rFonts w:ascii="Times New Roman" w:hAnsi="Times New Roman" w:cs="Times New Roman"/>
        </w:rPr>
        <w:t xml:space="preserve"> the current state of </w:t>
      </w:r>
      <w:r w:rsidR="00670127" w:rsidRPr="004059E2">
        <w:rPr>
          <w:rFonts w:ascii="Times New Roman" w:hAnsi="Times New Roman" w:cs="Times New Roman"/>
        </w:rPr>
        <w:t xml:space="preserve">the unit, </w:t>
      </w:r>
      <w:r w:rsidR="00023B3C" w:rsidRPr="004059E2">
        <w:rPr>
          <w:rFonts w:ascii="Times New Roman" w:hAnsi="Times New Roman" w:cs="Times New Roman"/>
        </w:rPr>
        <w:t>the program</w:t>
      </w:r>
      <w:r w:rsidR="00670127" w:rsidRPr="004059E2">
        <w:rPr>
          <w:rFonts w:ascii="Times New Roman" w:hAnsi="Times New Roman" w:cs="Times New Roman"/>
        </w:rPr>
        <w:t>s</w:t>
      </w:r>
      <w:r w:rsidR="00023B3C" w:rsidRPr="004059E2">
        <w:rPr>
          <w:rFonts w:ascii="Times New Roman" w:hAnsi="Times New Roman" w:cs="Times New Roman"/>
        </w:rPr>
        <w:t xml:space="preserve">, relevant institutional data, as well as the faculty and student experience </w:t>
      </w:r>
      <w:r w:rsidR="00EA5459" w:rsidRPr="004059E2">
        <w:rPr>
          <w:rFonts w:ascii="Times New Roman" w:hAnsi="Times New Roman" w:cs="Times New Roman"/>
        </w:rPr>
        <w:t xml:space="preserve">and </w:t>
      </w:r>
      <w:r w:rsidR="00DB2BF0" w:rsidRPr="004059E2">
        <w:rPr>
          <w:rFonts w:ascii="Times New Roman" w:hAnsi="Times New Roman" w:cs="Times New Roman"/>
        </w:rPr>
        <w:t xml:space="preserve">use </w:t>
      </w:r>
      <w:r w:rsidR="00670127" w:rsidRPr="004059E2">
        <w:rPr>
          <w:rFonts w:ascii="Times New Roman" w:hAnsi="Times New Roman" w:cs="Times New Roman"/>
        </w:rPr>
        <w:t>those</w:t>
      </w:r>
      <w:r w:rsidR="00DB2BF0" w:rsidRPr="004059E2">
        <w:rPr>
          <w:rFonts w:ascii="Times New Roman" w:hAnsi="Times New Roman" w:cs="Times New Roman"/>
        </w:rPr>
        <w:t xml:space="preserve"> findings </w:t>
      </w:r>
      <w:r w:rsidR="002F11CD" w:rsidRPr="004059E2">
        <w:rPr>
          <w:rFonts w:ascii="Times New Roman" w:hAnsi="Times New Roman" w:cs="Times New Roman"/>
        </w:rPr>
        <w:t xml:space="preserve">to </w:t>
      </w:r>
      <w:r w:rsidR="00670127" w:rsidRPr="004059E2">
        <w:rPr>
          <w:rFonts w:ascii="Times New Roman" w:hAnsi="Times New Roman" w:cs="Times New Roman"/>
        </w:rPr>
        <w:t xml:space="preserve">strengthen programs and </w:t>
      </w:r>
      <w:r w:rsidR="002F11CD" w:rsidRPr="004059E2">
        <w:rPr>
          <w:rFonts w:ascii="Times New Roman" w:hAnsi="Times New Roman" w:cs="Times New Roman"/>
        </w:rPr>
        <w:t>improve</w:t>
      </w:r>
      <w:r w:rsidR="00EA5459" w:rsidRPr="004059E2">
        <w:rPr>
          <w:rFonts w:ascii="Times New Roman" w:hAnsi="Times New Roman" w:cs="Times New Roman"/>
        </w:rPr>
        <w:t xml:space="preserve"> student learning</w:t>
      </w:r>
      <w:r w:rsidR="00097D35" w:rsidRPr="004059E2">
        <w:rPr>
          <w:rFonts w:ascii="Times New Roman" w:hAnsi="Times New Roman" w:cs="Times New Roman"/>
        </w:rPr>
        <w:t>.</w:t>
      </w:r>
      <w:r w:rsidR="007E4652" w:rsidRPr="004059E2">
        <w:rPr>
          <w:rFonts w:ascii="Times New Roman" w:hAnsi="Times New Roman" w:cs="Times New Roman"/>
        </w:rPr>
        <w:t xml:space="preserve"> </w:t>
      </w:r>
      <w:r w:rsidR="00450385" w:rsidRPr="004059E2">
        <w:rPr>
          <w:rFonts w:ascii="Times New Roman" w:hAnsi="Times New Roman" w:cs="Times New Roman"/>
        </w:rPr>
        <w:t xml:space="preserve">This systematic process can be used to determine or make recommendations for resource allocation or new resource requests. </w:t>
      </w:r>
    </w:p>
    <w:p w14:paraId="2D3FD2C7" w14:textId="77777777" w:rsidR="00EA5459" w:rsidRPr="004059E2" w:rsidRDefault="00EA5459" w:rsidP="007717B4">
      <w:pPr>
        <w:rPr>
          <w:rFonts w:ascii="Times New Roman" w:hAnsi="Times New Roman" w:cs="Times New Roman"/>
        </w:rPr>
      </w:pPr>
    </w:p>
    <w:p w14:paraId="0485E7AD" w14:textId="77777777" w:rsidR="007717B4" w:rsidRPr="004059E2" w:rsidRDefault="0005427E" w:rsidP="007717B4">
      <w:pPr>
        <w:rPr>
          <w:rFonts w:ascii="Times New Roman" w:hAnsi="Times New Roman" w:cs="Times New Roman"/>
        </w:rPr>
      </w:pPr>
      <w:r w:rsidRPr="004059E2">
        <w:rPr>
          <w:rFonts w:ascii="Times New Roman" w:hAnsi="Times New Roman" w:cs="Times New Roman"/>
        </w:rPr>
        <w:t>M</w:t>
      </w:r>
      <w:r w:rsidR="007717B4" w:rsidRPr="004059E2">
        <w:rPr>
          <w:rFonts w:ascii="Times New Roman" w:hAnsi="Times New Roman" w:cs="Times New Roman"/>
        </w:rPr>
        <w:t xml:space="preserve">ost units </w:t>
      </w:r>
      <w:r w:rsidRPr="004059E2">
        <w:rPr>
          <w:rFonts w:ascii="Times New Roman" w:hAnsi="Times New Roman" w:cs="Times New Roman"/>
        </w:rPr>
        <w:t xml:space="preserve">are required </w:t>
      </w:r>
      <w:r w:rsidR="007717B4" w:rsidRPr="004059E2">
        <w:rPr>
          <w:rFonts w:ascii="Times New Roman" w:hAnsi="Times New Roman" w:cs="Times New Roman"/>
        </w:rPr>
        <w:t xml:space="preserve">to </w:t>
      </w:r>
      <w:r w:rsidRPr="004059E2">
        <w:rPr>
          <w:rFonts w:ascii="Times New Roman" w:hAnsi="Times New Roman" w:cs="Times New Roman"/>
        </w:rPr>
        <w:t>participate in</w:t>
      </w:r>
      <w:r w:rsidR="007717B4" w:rsidRPr="004059E2">
        <w:rPr>
          <w:rFonts w:ascii="Times New Roman" w:hAnsi="Times New Roman" w:cs="Times New Roman"/>
        </w:rPr>
        <w:t xml:space="preserve"> A</w:t>
      </w:r>
      <w:r w:rsidR="004A704E" w:rsidRPr="004059E2">
        <w:rPr>
          <w:rFonts w:ascii="Times New Roman" w:hAnsi="Times New Roman" w:cs="Times New Roman"/>
        </w:rPr>
        <w:t>PR</w:t>
      </w:r>
      <w:r w:rsidR="007717B4" w:rsidRPr="004059E2">
        <w:rPr>
          <w:rFonts w:ascii="Times New Roman" w:hAnsi="Times New Roman" w:cs="Times New Roman"/>
        </w:rPr>
        <w:t xml:space="preserve"> every seven years. Time between reports should be spent making the recommended i</w:t>
      </w:r>
      <w:r w:rsidR="005C43F1" w:rsidRPr="004059E2">
        <w:rPr>
          <w:rFonts w:ascii="Times New Roman" w:hAnsi="Times New Roman" w:cs="Times New Roman"/>
        </w:rPr>
        <w:t>mprovements or changes</w:t>
      </w:r>
      <w:r w:rsidRPr="004059E2">
        <w:rPr>
          <w:rFonts w:ascii="Times New Roman" w:hAnsi="Times New Roman" w:cs="Times New Roman"/>
        </w:rPr>
        <w:t xml:space="preserve">, and conducting ongoing </w:t>
      </w:r>
      <w:r w:rsidR="00151DA9" w:rsidRPr="004059E2">
        <w:rPr>
          <w:rFonts w:ascii="Times New Roman" w:hAnsi="Times New Roman" w:cs="Times New Roman"/>
        </w:rPr>
        <w:t xml:space="preserve">student </w:t>
      </w:r>
      <w:r w:rsidRPr="004059E2">
        <w:rPr>
          <w:rFonts w:ascii="Times New Roman" w:hAnsi="Times New Roman" w:cs="Times New Roman"/>
        </w:rPr>
        <w:t>learning assessment</w:t>
      </w:r>
      <w:r w:rsidR="005C43F1" w:rsidRPr="004059E2">
        <w:rPr>
          <w:rFonts w:ascii="Times New Roman" w:hAnsi="Times New Roman" w:cs="Times New Roman"/>
        </w:rPr>
        <w:t>. Units</w:t>
      </w:r>
      <w:r w:rsidR="007717B4" w:rsidRPr="004059E2">
        <w:rPr>
          <w:rFonts w:ascii="Times New Roman" w:hAnsi="Times New Roman" w:cs="Times New Roman"/>
        </w:rPr>
        <w:t xml:space="preserve"> are also encouraged to routinely discuss the educational goals</w:t>
      </w:r>
      <w:r w:rsidR="005C43F1" w:rsidRPr="004059E2">
        <w:rPr>
          <w:rFonts w:ascii="Times New Roman" w:hAnsi="Times New Roman" w:cs="Times New Roman"/>
        </w:rPr>
        <w:t>, learning outcomes, and curriculum maps</w:t>
      </w:r>
      <w:r w:rsidRPr="004059E2">
        <w:rPr>
          <w:rFonts w:ascii="Times New Roman" w:hAnsi="Times New Roman" w:cs="Times New Roman"/>
        </w:rPr>
        <w:t xml:space="preserve"> for </w:t>
      </w:r>
      <w:r w:rsidR="007717B4" w:rsidRPr="004059E2">
        <w:rPr>
          <w:rFonts w:ascii="Times New Roman" w:hAnsi="Times New Roman" w:cs="Times New Roman"/>
        </w:rPr>
        <w:t>the</w:t>
      </w:r>
      <w:r w:rsidR="005C43F1" w:rsidRPr="004059E2">
        <w:rPr>
          <w:rFonts w:ascii="Times New Roman" w:hAnsi="Times New Roman" w:cs="Times New Roman"/>
        </w:rPr>
        <w:t>ir degree</w:t>
      </w:r>
      <w:r w:rsidR="007717B4" w:rsidRPr="004059E2">
        <w:rPr>
          <w:rFonts w:ascii="Times New Roman" w:hAnsi="Times New Roman" w:cs="Times New Roman"/>
        </w:rPr>
        <w:t xml:space="preserve"> program</w:t>
      </w:r>
      <w:r w:rsidR="005C43F1" w:rsidRPr="004059E2">
        <w:rPr>
          <w:rFonts w:ascii="Times New Roman" w:hAnsi="Times New Roman" w:cs="Times New Roman"/>
        </w:rPr>
        <w:t>s</w:t>
      </w:r>
      <w:r w:rsidR="007717B4" w:rsidRPr="004059E2">
        <w:rPr>
          <w:rFonts w:ascii="Times New Roman" w:hAnsi="Times New Roman" w:cs="Times New Roman"/>
        </w:rPr>
        <w:t xml:space="preserve"> during the years between </w:t>
      </w:r>
      <w:r w:rsidR="004A704E" w:rsidRPr="004059E2">
        <w:rPr>
          <w:rFonts w:ascii="Times New Roman" w:hAnsi="Times New Roman" w:cs="Times New Roman"/>
        </w:rPr>
        <w:t>self-studies.</w:t>
      </w:r>
    </w:p>
    <w:p w14:paraId="201580FC" w14:textId="77777777" w:rsidR="00214B68" w:rsidRPr="004059E2" w:rsidRDefault="00214B68" w:rsidP="007717B4">
      <w:pPr>
        <w:rPr>
          <w:rFonts w:ascii="Times New Roman" w:hAnsi="Times New Roman" w:cs="Times New Roman"/>
        </w:rPr>
      </w:pPr>
    </w:p>
    <w:p w14:paraId="740212AB" w14:textId="77777777" w:rsidR="00FB0169" w:rsidRPr="004059E2" w:rsidRDefault="00CA16B7">
      <w:pPr>
        <w:rPr>
          <w:rFonts w:ascii="Times New Roman" w:hAnsi="Times New Roman" w:cs="Times New Roman"/>
        </w:rPr>
      </w:pPr>
      <w:r w:rsidRPr="004059E2">
        <w:rPr>
          <w:rFonts w:ascii="Times New Roman" w:hAnsi="Times New Roman" w:cs="Times New Roman"/>
        </w:rPr>
        <w:t>A</w:t>
      </w:r>
      <w:r w:rsidR="00214B68" w:rsidRPr="004059E2">
        <w:rPr>
          <w:rFonts w:ascii="Times New Roman" w:hAnsi="Times New Roman" w:cs="Times New Roman"/>
        </w:rPr>
        <w:t xml:space="preserve">cademic program review </w:t>
      </w:r>
      <w:r w:rsidR="004A704E" w:rsidRPr="004059E2">
        <w:rPr>
          <w:rFonts w:ascii="Times New Roman" w:hAnsi="Times New Roman" w:cs="Times New Roman"/>
        </w:rPr>
        <w:t>reports</w:t>
      </w:r>
      <w:r w:rsidR="00214B68" w:rsidRPr="004059E2">
        <w:rPr>
          <w:rFonts w:ascii="Times New Roman" w:hAnsi="Times New Roman" w:cs="Times New Roman"/>
        </w:rPr>
        <w:t xml:space="preserve"> are used in Mason’s accreditation reporting to </w:t>
      </w:r>
      <w:r w:rsidR="004A704E" w:rsidRPr="004059E2">
        <w:rPr>
          <w:rFonts w:ascii="Times New Roman" w:hAnsi="Times New Roman" w:cs="Times New Roman"/>
        </w:rPr>
        <w:t xml:space="preserve">the </w:t>
      </w:r>
      <w:r w:rsidR="00214B68" w:rsidRPr="004059E2">
        <w:rPr>
          <w:rFonts w:ascii="Times New Roman" w:hAnsi="Times New Roman" w:cs="Times New Roman"/>
        </w:rPr>
        <w:t>Southern Association of Colleges and Schools</w:t>
      </w:r>
      <w:r w:rsidR="007A6EDA" w:rsidRPr="004059E2">
        <w:rPr>
          <w:rFonts w:ascii="Times New Roman" w:hAnsi="Times New Roman" w:cs="Times New Roman"/>
        </w:rPr>
        <w:t xml:space="preserve"> Council on Colleges</w:t>
      </w:r>
      <w:r w:rsidR="004A704E" w:rsidRPr="004059E2">
        <w:rPr>
          <w:rFonts w:ascii="Times New Roman" w:hAnsi="Times New Roman" w:cs="Times New Roman"/>
        </w:rPr>
        <w:t xml:space="preserve"> (SACSCOC)</w:t>
      </w:r>
      <w:r w:rsidR="00214B68" w:rsidRPr="004059E2">
        <w:rPr>
          <w:rFonts w:ascii="Times New Roman" w:hAnsi="Times New Roman" w:cs="Times New Roman"/>
        </w:rPr>
        <w:t xml:space="preserve">, and </w:t>
      </w:r>
      <w:r w:rsidR="004A704E" w:rsidRPr="004059E2">
        <w:rPr>
          <w:rFonts w:ascii="Times New Roman" w:hAnsi="Times New Roman" w:cs="Times New Roman"/>
        </w:rPr>
        <w:t xml:space="preserve">to the </w:t>
      </w:r>
      <w:r w:rsidR="00214B68" w:rsidRPr="004059E2">
        <w:rPr>
          <w:rFonts w:ascii="Times New Roman" w:hAnsi="Times New Roman" w:cs="Times New Roman"/>
        </w:rPr>
        <w:t>State Council of</w:t>
      </w:r>
      <w:r w:rsidR="000E240A" w:rsidRPr="004059E2">
        <w:rPr>
          <w:rFonts w:ascii="Times New Roman" w:hAnsi="Times New Roman" w:cs="Times New Roman"/>
        </w:rPr>
        <w:t xml:space="preserve"> Higher Education for Virginia</w:t>
      </w:r>
      <w:r w:rsidR="004A704E" w:rsidRPr="004059E2">
        <w:rPr>
          <w:rFonts w:ascii="Times New Roman" w:hAnsi="Times New Roman" w:cs="Times New Roman"/>
        </w:rPr>
        <w:t xml:space="preserve"> (SCHEV</w:t>
      </w:r>
      <w:r w:rsidR="000E240A" w:rsidRPr="004059E2">
        <w:rPr>
          <w:rFonts w:ascii="Times New Roman" w:hAnsi="Times New Roman" w:cs="Times New Roman"/>
        </w:rPr>
        <w:t>).</w:t>
      </w:r>
      <w:r w:rsidR="004C0748" w:rsidRPr="004059E2">
        <w:rPr>
          <w:rFonts w:ascii="Times New Roman" w:hAnsi="Times New Roman" w:cs="Times New Roman"/>
        </w:rPr>
        <w:t xml:space="preserve"> </w:t>
      </w:r>
    </w:p>
    <w:p w14:paraId="0E932322" w14:textId="77777777" w:rsidR="000F1C8B" w:rsidRPr="004059E2" w:rsidRDefault="000F1C8B">
      <w:pPr>
        <w:rPr>
          <w:rFonts w:ascii="Times New Roman" w:hAnsi="Times New Roman" w:cs="Times New Roman"/>
        </w:rPr>
      </w:pPr>
    </w:p>
    <w:p w14:paraId="3DB79051" w14:textId="77777777" w:rsidR="001E392F" w:rsidRPr="004059E2" w:rsidRDefault="001E392F" w:rsidP="001E392F">
      <w:pPr>
        <w:pStyle w:val="Heading2"/>
        <w:rPr>
          <w:rFonts w:ascii="Times New Roman" w:hAnsi="Times New Roman" w:cs="Times New Roman"/>
        </w:rPr>
      </w:pPr>
      <w:bookmarkStart w:id="1" w:name="_Toc497314863"/>
      <w:r w:rsidRPr="004059E2">
        <w:rPr>
          <w:rFonts w:ascii="Times New Roman" w:hAnsi="Times New Roman" w:cs="Times New Roman"/>
        </w:rPr>
        <w:t>Program Level Assessment</w:t>
      </w:r>
      <w:bookmarkEnd w:id="1"/>
    </w:p>
    <w:p w14:paraId="46283969" w14:textId="77777777" w:rsidR="001E392F" w:rsidRPr="004059E2" w:rsidRDefault="001E392F" w:rsidP="001E392F">
      <w:pPr>
        <w:rPr>
          <w:rFonts w:ascii="Times New Roman" w:hAnsi="Times New Roman" w:cs="Times New Roman"/>
        </w:rPr>
      </w:pPr>
    </w:p>
    <w:p w14:paraId="102F3DA6" w14:textId="77777777" w:rsidR="001E392F" w:rsidRPr="004059E2" w:rsidRDefault="001E392F" w:rsidP="001E392F">
      <w:pPr>
        <w:rPr>
          <w:rFonts w:ascii="Times New Roman" w:hAnsi="Times New Roman" w:cs="Times New Roman"/>
        </w:rPr>
      </w:pPr>
      <w:r w:rsidRPr="004059E2">
        <w:rPr>
          <w:rFonts w:ascii="Times New Roman" w:hAnsi="Times New Roman" w:cs="Times New Roman"/>
        </w:rPr>
        <w:t xml:space="preserve">Program level assessment focuses on what a program is doing, and how it is contributing to the learning, growth, and development of students as a group. A quality assessment plan reflects specific program goals, </w:t>
      </w:r>
      <w:r w:rsidR="00152628" w:rsidRPr="004059E2">
        <w:rPr>
          <w:rFonts w:ascii="Times New Roman" w:hAnsi="Times New Roman" w:cs="Times New Roman"/>
        </w:rPr>
        <w:t>measurable</w:t>
      </w:r>
      <w:r w:rsidRPr="004059E2">
        <w:rPr>
          <w:rFonts w:ascii="Times New Roman" w:hAnsi="Times New Roman" w:cs="Times New Roman"/>
        </w:rPr>
        <w:t xml:space="preserve"> student learning outcomes, and a well-articulated plan for timely implementation, strategic data collection, and analysis. Findings should then be used to inform, confirm, and support program level change and facilitate continuous program improvement.</w:t>
      </w:r>
    </w:p>
    <w:p w14:paraId="7F5CCE3C" w14:textId="77777777" w:rsidR="001E392F" w:rsidRPr="004059E2" w:rsidRDefault="001E392F" w:rsidP="001E392F">
      <w:pPr>
        <w:rPr>
          <w:rFonts w:ascii="Times New Roman" w:hAnsi="Times New Roman" w:cs="Times New Roman"/>
        </w:rPr>
      </w:pPr>
    </w:p>
    <w:p w14:paraId="2660D832" w14:textId="77777777" w:rsidR="001E392F" w:rsidRPr="004059E2" w:rsidRDefault="001E392F" w:rsidP="001E392F">
      <w:pPr>
        <w:rPr>
          <w:rFonts w:ascii="Times New Roman" w:hAnsi="Times New Roman" w:cs="Times New Roman"/>
        </w:rPr>
      </w:pPr>
      <w:r w:rsidRPr="004059E2">
        <w:rPr>
          <w:rFonts w:ascii="Times New Roman" w:hAnsi="Times New Roman" w:cs="Times New Roman"/>
        </w:rPr>
        <w:t>Assessment helps programs:</w:t>
      </w:r>
    </w:p>
    <w:p w14:paraId="6C52CE81" w14:textId="77777777" w:rsidR="001E392F" w:rsidRPr="004059E2" w:rsidRDefault="001E392F" w:rsidP="001E392F">
      <w:pPr>
        <w:rPr>
          <w:rFonts w:ascii="Times New Roman" w:hAnsi="Times New Roman" w:cs="Times New Roman"/>
        </w:rPr>
      </w:pPr>
    </w:p>
    <w:p w14:paraId="3FC90A9F" w14:textId="77777777" w:rsidR="001E392F" w:rsidRPr="004059E2" w:rsidRDefault="001E392F" w:rsidP="001E392F">
      <w:pPr>
        <w:pStyle w:val="ListParagraph"/>
        <w:numPr>
          <w:ilvl w:val="0"/>
          <w:numId w:val="9"/>
        </w:numPr>
        <w:rPr>
          <w:rFonts w:ascii="Times New Roman" w:hAnsi="Times New Roman" w:cs="Times New Roman"/>
        </w:rPr>
      </w:pPr>
      <w:r w:rsidRPr="004059E2">
        <w:rPr>
          <w:rFonts w:ascii="Times New Roman" w:hAnsi="Times New Roman" w:cs="Times New Roman"/>
        </w:rPr>
        <w:t>Disco</w:t>
      </w:r>
      <w:r w:rsidR="00FF54C6" w:rsidRPr="004059E2">
        <w:rPr>
          <w:rFonts w:ascii="Times New Roman" w:hAnsi="Times New Roman" w:cs="Times New Roman"/>
        </w:rPr>
        <w:t>ver through empirical evidence what students are learning</w:t>
      </w:r>
    </w:p>
    <w:p w14:paraId="1EA954FF" w14:textId="77777777" w:rsidR="001E392F" w:rsidRPr="004059E2" w:rsidRDefault="001E392F" w:rsidP="001E392F">
      <w:pPr>
        <w:pStyle w:val="ListParagraph"/>
        <w:numPr>
          <w:ilvl w:val="0"/>
          <w:numId w:val="9"/>
        </w:numPr>
        <w:rPr>
          <w:rFonts w:ascii="Times New Roman" w:hAnsi="Times New Roman" w:cs="Times New Roman"/>
        </w:rPr>
      </w:pPr>
      <w:r w:rsidRPr="004059E2">
        <w:rPr>
          <w:rFonts w:ascii="Times New Roman" w:hAnsi="Times New Roman" w:cs="Times New Roman"/>
        </w:rPr>
        <w:t xml:space="preserve">Identify gaps in student learning </w:t>
      </w:r>
    </w:p>
    <w:p w14:paraId="612E8F4E" w14:textId="77777777" w:rsidR="001E392F" w:rsidRPr="004059E2" w:rsidRDefault="001E392F" w:rsidP="001E392F">
      <w:pPr>
        <w:pStyle w:val="ListParagraph"/>
        <w:numPr>
          <w:ilvl w:val="0"/>
          <w:numId w:val="9"/>
        </w:numPr>
        <w:rPr>
          <w:rFonts w:ascii="Times New Roman" w:hAnsi="Times New Roman" w:cs="Times New Roman"/>
        </w:rPr>
      </w:pPr>
      <w:r w:rsidRPr="004059E2">
        <w:rPr>
          <w:rFonts w:ascii="Times New Roman" w:hAnsi="Times New Roman" w:cs="Times New Roman"/>
        </w:rPr>
        <w:t>Inform pedagogy by aligning best practices with learners’ needs</w:t>
      </w:r>
    </w:p>
    <w:p w14:paraId="523C86EA" w14:textId="77777777" w:rsidR="001E392F" w:rsidRPr="004059E2" w:rsidRDefault="001E392F" w:rsidP="001E392F">
      <w:pPr>
        <w:pStyle w:val="ListParagraph"/>
        <w:numPr>
          <w:ilvl w:val="0"/>
          <w:numId w:val="9"/>
        </w:numPr>
        <w:rPr>
          <w:rFonts w:ascii="Times New Roman" w:hAnsi="Times New Roman" w:cs="Times New Roman"/>
        </w:rPr>
      </w:pPr>
      <w:r w:rsidRPr="004059E2">
        <w:rPr>
          <w:rFonts w:ascii="Times New Roman" w:hAnsi="Times New Roman" w:cs="Times New Roman"/>
        </w:rPr>
        <w:t>Make informed decisions about curriculum</w:t>
      </w:r>
    </w:p>
    <w:p w14:paraId="7710A834" w14:textId="77777777" w:rsidR="001E392F" w:rsidRPr="004059E2" w:rsidRDefault="001E392F" w:rsidP="001E392F">
      <w:pPr>
        <w:pStyle w:val="ListParagraph"/>
        <w:numPr>
          <w:ilvl w:val="0"/>
          <w:numId w:val="9"/>
        </w:numPr>
        <w:rPr>
          <w:rFonts w:ascii="Times New Roman" w:hAnsi="Times New Roman" w:cs="Times New Roman"/>
        </w:rPr>
      </w:pPr>
      <w:r w:rsidRPr="004059E2">
        <w:rPr>
          <w:rFonts w:ascii="Times New Roman" w:hAnsi="Times New Roman" w:cs="Times New Roman"/>
        </w:rPr>
        <w:t xml:space="preserve">Demonstrate overall program effectiveness and showcase student learning </w:t>
      </w:r>
    </w:p>
    <w:p w14:paraId="5511D3FE" w14:textId="77777777" w:rsidR="001E392F" w:rsidRPr="004059E2" w:rsidRDefault="001E392F" w:rsidP="0005427E">
      <w:pPr>
        <w:pStyle w:val="Heading2"/>
        <w:rPr>
          <w:rFonts w:ascii="Times New Roman" w:hAnsi="Times New Roman" w:cs="Times New Roman"/>
        </w:rPr>
      </w:pPr>
    </w:p>
    <w:p w14:paraId="27FE8FEA" w14:textId="77777777" w:rsidR="001E392F" w:rsidRPr="004059E2" w:rsidRDefault="00D3279E" w:rsidP="00D3279E">
      <w:pPr>
        <w:pStyle w:val="Heading3"/>
        <w:rPr>
          <w:rFonts w:ascii="Times New Roman" w:hAnsi="Times New Roman" w:cs="Times New Roman"/>
        </w:rPr>
      </w:pPr>
      <w:bookmarkStart w:id="2" w:name="_Toc497314864"/>
      <w:r w:rsidRPr="004059E2">
        <w:rPr>
          <w:rFonts w:ascii="Times New Roman" w:hAnsi="Times New Roman" w:cs="Times New Roman"/>
        </w:rPr>
        <w:t>Which programs participate in Academic Program Review?</w:t>
      </w:r>
      <w:bookmarkEnd w:id="2"/>
    </w:p>
    <w:p w14:paraId="6BE3D946" w14:textId="77777777" w:rsidR="00D3279E" w:rsidRPr="004059E2" w:rsidRDefault="00D3279E" w:rsidP="00D3279E">
      <w:pPr>
        <w:rPr>
          <w:rFonts w:ascii="Times New Roman" w:hAnsi="Times New Roman" w:cs="Times New Roman"/>
        </w:rPr>
      </w:pPr>
      <w:r w:rsidRPr="004059E2">
        <w:rPr>
          <w:rFonts w:ascii="Times New Roman" w:hAnsi="Times New Roman" w:cs="Times New Roman"/>
        </w:rPr>
        <w:t xml:space="preserve">All undergraduate and graduate degree programs that are not covered by an external accreditation organization </w:t>
      </w:r>
      <w:r w:rsidR="00467A1F" w:rsidRPr="004059E2">
        <w:rPr>
          <w:rFonts w:ascii="Times New Roman" w:hAnsi="Times New Roman" w:cs="Times New Roman"/>
        </w:rPr>
        <w:t xml:space="preserve">that assesses student learning outcomes </w:t>
      </w:r>
      <w:r w:rsidRPr="004059E2">
        <w:rPr>
          <w:rFonts w:ascii="Times New Roman" w:hAnsi="Times New Roman" w:cs="Times New Roman"/>
        </w:rPr>
        <w:t>must participate in APR. This includes interdisciplinary programs. Certificate programs that meet certain criteria are also required to participate in APR.</w:t>
      </w:r>
    </w:p>
    <w:p w14:paraId="1F134765" w14:textId="77777777" w:rsidR="00FF54C6" w:rsidRPr="004059E2" w:rsidRDefault="00FF54C6">
      <w:pPr>
        <w:rPr>
          <w:rFonts w:ascii="Times New Roman" w:eastAsiaTheme="majorEastAsia" w:hAnsi="Times New Roman" w:cs="Times New Roman"/>
          <w:b/>
          <w:bCs/>
        </w:rPr>
      </w:pPr>
      <w:r w:rsidRPr="004059E2">
        <w:rPr>
          <w:rFonts w:ascii="Times New Roman" w:hAnsi="Times New Roman" w:cs="Times New Roman"/>
        </w:rPr>
        <w:br w:type="page"/>
      </w:r>
    </w:p>
    <w:p w14:paraId="1FEB6063" w14:textId="77777777" w:rsidR="000F1C8B" w:rsidRPr="004059E2" w:rsidRDefault="0005427E" w:rsidP="0005427E">
      <w:pPr>
        <w:pStyle w:val="Heading2"/>
        <w:rPr>
          <w:rFonts w:ascii="Times New Roman" w:hAnsi="Times New Roman" w:cs="Times New Roman"/>
        </w:rPr>
      </w:pPr>
      <w:bookmarkStart w:id="3" w:name="_Toc497314866"/>
      <w:r w:rsidRPr="004059E2">
        <w:rPr>
          <w:rFonts w:ascii="Times New Roman" w:hAnsi="Times New Roman" w:cs="Times New Roman"/>
        </w:rPr>
        <w:lastRenderedPageBreak/>
        <w:t>Overview of</w:t>
      </w:r>
      <w:r w:rsidR="000F1C8B" w:rsidRPr="004059E2">
        <w:rPr>
          <w:rFonts w:ascii="Times New Roman" w:hAnsi="Times New Roman" w:cs="Times New Roman"/>
        </w:rPr>
        <w:t xml:space="preserve"> </w:t>
      </w:r>
      <w:r w:rsidR="00A114C2" w:rsidRPr="004059E2">
        <w:rPr>
          <w:rFonts w:ascii="Times New Roman" w:hAnsi="Times New Roman" w:cs="Times New Roman"/>
        </w:rPr>
        <w:t xml:space="preserve">the </w:t>
      </w:r>
      <w:r w:rsidRPr="004059E2">
        <w:rPr>
          <w:rFonts w:ascii="Times New Roman" w:hAnsi="Times New Roman" w:cs="Times New Roman"/>
        </w:rPr>
        <w:t>APR Process</w:t>
      </w:r>
      <w:bookmarkEnd w:id="3"/>
    </w:p>
    <w:p w14:paraId="23DD738F" w14:textId="77777777" w:rsidR="00407654" w:rsidRPr="004059E2" w:rsidRDefault="00407654" w:rsidP="00407654">
      <w:pPr>
        <w:rPr>
          <w:rFonts w:ascii="Times New Roman" w:hAnsi="Times New Roman" w:cs="Times New Roman"/>
        </w:rPr>
      </w:pPr>
    </w:p>
    <w:p w14:paraId="01A6F445" w14:textId="77777777" w:rsidR="00407654" w:rsidRPr="004059E2" w:rsidRDefault="00407654" w:rsidP="00407654">
      <w:pPr>
        <w:rPr>
          <w:rFonts w:ascii="Times New Roman" w:hAnsi="Times New Roman" w:cs="Times New Roman"/>
        </w:rPr>
      </w:pPr>
      <w:r w:rsidRPr="004059E2">
        <w:rPr>
          <w:rFonts w:ascii="Times New Roman" w:hAnsi="Times New Roman" w:cs="Times New Roman"/>
        </w:rPr>
        <w:t>The APR</w:t>
      </w:r>
      <w:r w:rsidR="009A23D7" w:rsidRPr="004059E2">
        <w:rPr>
          <w:rFonts w:ascii="Times New Roman" w:hAnsi="Times New Roman" w:cs="Times New Roman"/>
        </w:rPr>
        <w:t xml:space="preserve"> process</w:t>
      </w:r>
      <w:r w:rsidRPr="004059E2">
        <w:rPr>
          <w:rFonts w:ascii="Times New Roman" w:hAnsi="Times New Roman" w:cs="Times New Roman"/>
        </w:rPr>
        <w:t xml:space="preserve"> comprises the following elements:</w:t>
      </w:r>
    </w:p>
    <w:p w14:paraId="7CF59AD5" w14:textId="77777777" w:rsidR="00E92F9C" w:rsidRPr="004059E2" w:rsidRDefault="00E92F9C" w:rsidP="00407654">
      <w:pPr>
        <w:rPr>
          <w:rFonts w:ascii="Times New Roman" w:hAnsi="Times New Roman" w:cs="Times New Roman"/>
        </w:rPr>
      </w:pPr>
    </w:p>
    <w:p w14:paraId="7541DE2E" w14:textId="77777777" w:rsidR="00407654" w:rsidRPr="004059E2" w:rsidRDefault="00407654" w:rsidP="009A23D7">
      <w:pPr>
        <w:pStyle w:val="ListParagraph"/>
        <w:numPr>
          <w:ilvl w:val="0"/>
          <w:numId w:val="8"/>
        </w:numPr>
        <w:spacing w:after="120"/>
        <w:contextualSpacing w:val="0"/>
        <w:rPr>
          <w:rFonts w:ascii="Times New Roman" w:hAnsi="Times New Roman" w:cs="Times New Roman"/>
        </w:rPr>
      </w:pPr>
      <w:r w:rsidRPr="004059E2">
        <w:rPr>
          <w:rFonts w:ascii="Times New Roman" w:hAnsi="Times New Roman" w:cs="Times New Roman"/>
        </w:rPr>
        <w:t>Preparing for the self-study</w:t>
      </w:r>
    </w:p>
    <w:p w14:paraId="7AF57960" w14:textId="1675394D" w:rsidR="00407654" w:rsidRDefault="00E92F9C" w:rsidP="009A23D7">
      <w:pPr>
        <w:pStyle w:val="ListParagraph"/>
        <w:numPr>
          <w:ilvl w:val="1"/>
          <w:numId w:val="8"/>
        </w:numPr>
        <w:spacing w:after="120"/>
        <w:contextualSpacing w:val="0"/>
        <w:rPr>
          <w:rFonts w:ascii="Times New Roman" w:hAnsi="Times New Roman" w:cs="Times New Roman"/>
        </w:rPr>
      </w:pPr>
      <w:r w:rsidRPr="004059E2">
        <w:rPr>
          <w:rFonts w:ascii="Times New Roman" w:hAnsi="Times New Roman" w:cs="Times New Roman"/>
        </w:rPr>
        <w:t>Review g</w:t>
      </w:r>
      <w:r w:rsidR="00407654" w:rsidRPr="004059E2">
        <w:rPr>
          <w:rFonts w:ascii="Times New Roman" w:hAnsi="Times New Roman" w:cs="Times New Roman"/>
        </w:rPr>
        <w:t xml:space="preserve">oals and </w:t>
      </w:r>
      <w:r w:rsidRPr="004059E2">
        <w:rPr>
          <w:rFonts w:ascii="Times New Roman" w:hAnsi="Times New Roman" w:cs="Times New Roman"/>
        </w:rPr>
        <w:t xml:space="preserve">student learning </w:t>
      </w:r>
      <w:r w:rsidR="00407654" w:rsidRPr="004059E2">
        <w:rPr>
          <w:rFonts w:ascii="Times New Roman" w:hAnsi="Times New Roman" w:cs="Times New Roman"/>
        </w:rPr>
        <w:t>outcomes</w:t>
      </w:r>
    </w:p>
    <w:p w14:paraId="2A23FEAA" w14:textId="57142FCE" w:rsidR="004059E2" w:rsidRPr="004059E2" w:rsidRDefault="004059E2" w:rsidP="009A23D7">
      <w:pPr>
        <w:pStyle w:val="ListParagraph"/>
        <w:numPr>
          <w:ilvl w:val="1"/>
          <w:numId w:val="8"/>
        </w:numPr>
        <w:spacing w:after="120"/>
        <w:contextualSpacing w:val="0"/>
        <w:rPr>
          <w:rFonts w:ascii="Times New Roman" w:hAnsi="Times New Roman" w:cs="Times New Roman"/>
        </w:rPr>
      </w:pPr>
      <w:r>
        <w:rPr>
          <w:rFonts w:ascii="Times New Roman" w:hAnsi="Times New Roman" w:cs="Times New Roman"/>
        </w:rPr>
        <w:t>Select and invite members of External Review Team</w:t>
      </w:r>
    </w:p>
    <w:p w14:paraId="363E6305" w14:textId="77777777" w:rsidR="00407654" w:rsidRPr="004059E2" w:rsidRDefault="00E92F9C" w:rsidP="009A23D7">
      <w:pPr>
        <w:pStyle w:val="ListParagraph"/>
        <w:numPr>
          <w:ilvl w:val="1"/>
          <w:numId w:val="8"/>
        </w:numPr>
        <w:spacing w:after="120"/>
        <w:contextualSpacing w:val="0"/>
        <w:rPr>
          <w:rFonts w:ascii="Times New Roman" w:hAnsi="Times New Roman" w:cs="Times New Roman"/>
        </w:rPr>
      </w:pPr>
      <w:r w:rsidRPr="004059E2">
        <w:rPr>
          <w:rFonts w:ascii="Times New Roman" w:hAnsi="Times New Roman" w:cs="Times New Roman"/>
        </w:rPr>
        <w:t>Prepare faculty and alumni surveys and/or focus groups</w:t>
      </w:r>
    </w:p>
    <w:p w14:paraId="12697622" w14:textId="77777777" w:rsidR="00E92F9C" w:rsidRPr="004059E2" w:rsidRDefault="00E92F9C" w:rsidP="009A23D7">
      <w:pPr>
        <w:pStyle w:val="ListParagraph"/>
        <w:numPr>
          <w:ilvl w:val="1"/>
          <w:numId w:val="8"/>
        </w:numPr>
        <w:spacing w:after="120"/>
        <w:contextualSpacing w:val="0"/>
        <w:rPr>
          <w:rFonts w:ascii="Times New Roman" w:hAnsi="Times New Roman" w:cs="Times New Roman"/>
        </w:rPr>
      </w:pPr>
      <w:r w:rsidRPr="004059E2">
        <w:rPr>
          <w:rFonts w:ascii="Times New Roman" w:hAnsi="Times New Roman" w:cs="Times New Roman"/>
        </w:rPr>
        <w:t>Identify areas of focus for the self-study</w:t>
      </w:r>
    </w:p>
    <w:p w14:paraId="72E5BC7B" w14:textId="77777777" w:rsidR="00407654" w:rsidRPr="004059E2" w:rsidRDefault="00E92F9C" w:rsidP="009A23D7">
      <w:pPr>
        <w:pStyle w:val="ListParagraph"/>
        <w:numPr>
          <w:ilvl w:val="0"/>
          <w:numId w:val="8"/>
        </w:numPr>
        <w:spacing w:after="120"/>
        <w:contextualSpacing w:val="0"/>
        <w:rPr>
          <w:rFonts w:ascii="Times New Roman" w:hAnsi="Times New Roman" w:cs="Times New Roman"/>
        </w:rPr>
      </w:pPr>
      <w:r w:rsidRPr="004059E2">
        <w:rPr>
          <w:rFonts w:ascii="Times New Roman" w:hAnsi="Times New Roman" w:cs="Times New Roman"/>
        </w:rPr>
        <w:t>Conducting the self-study</w:t>
      </w:r>
    </w:p>
    <w:p w14:paraId="727CBB7C" w14:textId="77777777" w:rsidR="00E92F9C" w:rsidRPr="004059E2" w:rsidRDefault="00E92F9C" w:rsidP="009A23D7">
      <w:pPr>
        <w:pStyle w:val="ListParagraph"/>
        <w:numPr>
          <w:ilvl w:val="1"/>
          <w:numId w:val="8"/>
        </w:numPr>
        <w:spacing w:after="120"/>
        <w:contextualSpacing w:val="0"/>
        <w:rPr>
          <w:rFonts w:ascii="Times New Roman" w:hAnsi="Times New Roman" w:cs="Times New Roman"/>
        </w:rPr>
      </w:pPr>
      <w:r w:rsidRPr="004059E2">
        <w:rPr>
          <w:rFonts w:ascii="Times New Roman" w:hAnsi="Times New Roman" w:cs="Times New Roman"/>
        </w:rPr>
        <w:t>Collect and analyze data</w:t>
      </w:r>
      <w:r w:rsidR="006210A7" w:rsidRPr="004059E2">
        <w:rPr>
          <w:rFonts w:ascii="Times New Roman" w:hAnsi="Times New Roman" w:cs="Times New Roman"/>
        </w:rPr>
        <w:t xml:space="preserve"> and assessment results</w:t>
      </w:r>
    </w:p>
    <w:p w14:paraId="3631672E" w14:textId="3425BCFB" w:rsidR="00E92F9C" w:rsidRDefault="00E92F9C" w:rsidP="009A23D7">
      <w:pPr>
        <w:pStyle w:val="ListParagraph"/>
        <w:numPr>
          <w:ilvl w:val="0"/>
          <w:numId w:val="8"/>
        </w:numPr>
        <w:spacing w:after="120"/>
        <w:contextualSpacing w:val="0"/>
        <w:rPr>
          <w:rFonts w:ascii="Times New Roman" w:hAnsi="Times New Roman" w:cs="Times New Roman"/>
        </w:rPr>
      </w:pPr>
      <w:r w:rsidRPr="004059E2">
        <w:rPr>
          <w:rFonts w:ascii="Times New Roman" w:hAnsi="Times New Roman" w:cs="Times New Roman"/>
        </w:rPr>
        <w:t>Writing the APR report</w:t>
      </w:r>
    </w:p>
    <w:p w14:paraId="26CFC13A" w14:textId="23AAEC37" w:rsidR="004059E2" w:rsidRDefault="004059E2" w:rsidP="009A23D7">
      <w:pPr>
        <w:pStyle w:val="ListParagraph"/>
        <w:numPr>
          <w:ilvl w:val="0"/>
          <w:numId w:val="8"/>
        </w:numPr>
        <w:spacing w:after="120"/>
        <w:contextualSpacing w:val="0"/>
        <w:rPr>
          <w:rFonts w:ascii="Times New Roman" w:hAnsi="Times New Roman" w:cs="Times New Roman"/>
        </w:rPr>
      </w:pPr>
      <w:r>
        <w:rPr>
          <w:rFonts w:ascii="Times New Roman" w:hAnsi="Times New Roman" w:cs="Times New Roman"/>
        </w:rPr>
        <w:t>Submission to External Review Team</w:t>
      </w:r>
    </w:p>
    <w:p w14:paraId="6F34BC4A" w14:textId="54237B5E" w:rsidR="004059E2" w:rsidRPr="004059E2" w:rsidRDefault="004059E2" w:rsidP="009A23D7">
      <w:pPr>
        <w:pStyle w:val="ListParagraph"/>
        <w:numPr>
          <w:ilvl w:val="0"/>
          <w:numId w:val="8"/>
        </w:numPr>
        <w:spacing w:after="120"/>
        <w:contextualSpacing w:val="0"/>
        <w:rPr>
          <w:rFonts w:ascii="Times New Roman" w:hAnsi="Times New Roman" w:cs="Times New Roman"/>
        </w:rPr>
      </w:pPr>
      <w:r>
        <w:rPr>
          <w:rFonts w:ascii="Times New Roman" w:hAnsi="Times New Roman" w:cs="Times New Roman"/>
        </w:rPr>
        <w:t>On-site (or virtual) visit with External Review Team</w:t>
      </w:r>
    </w:p>
    <w:p w14:paraId="20500F2D" w14:textId="71D77D7F" w:rsidR="00E92F9C" w:rsidRDefault="004059E2" w:rsidP="009A23D7">
      <w:pPr>
        <w:pStyle w:val="ListParagraph"/>
        <w:numPr>
          <w:ilvl w:val="0"/>
          <w:numId w:val="8"/>
        </w:numPr>
        <w:spacing w:after="120"/>
        <w:contextualSpacing w:val="0"/>
        <w:rPr>
          <w:rFonts w:ascii="Times New Roman" w:hAnsi="Times New Roman" w:cs="Times New Roman"/>
        </w:rPr>
      </w:pPr>
      <w:r>
        <w:rPr>
          <w:rFonts w:ascii="Times New Roman" w:hAnsi="Times New Roman" w:cs="Times New Roman"/>
        </w:rPr>
        <w:t>Extern Review Team submits final report</w:t>
      </w:r>
    </w:p>
    <w:p w14:paraId="72F6662C" w14:textId="6AFF398E" w:rsidR="004059E2" w:rsidRPr="004059E2" w:rsidRDefault="004059E2" w:rsidP="009A23D7">
      <w:pPr>
        <w:pStyle w:val="ListParagraph"/>
        <w:numPr>
          <w:ilvl w:val="0"/>
          <w:numId w:val="8"/>
        </w:numPr>
        <w:spacing w:after="120"/>
        <w:contextualSpacing w:val="0"/>
        <w:rPr>
          <w:rFonts w:ascii="Times New Roman" w:hAnsi="Times New Roman" w:cs="Times New Roman"/>
        </w:rPr>
      </w:pPr>
      <w:r>
        <w:rPr>
          <w:rFonts w:ascii="Times New Roman" w:hAnsi="Times New Roman" w:cs="Times New Roman"/>
        </w:rPr>
        <w:t>Meeting between department and school/college leadership</w:t>
      </w:r>
    </w:p>
    <w:p w14:paraId="3A63056B" w14:textId="77777777" w:rsidR="00E92F9C" w:rsidRPr="004059E2" w:rsidRDefault="00E92F9C" w:rsidP="009A23D7">
      <w:pPr>
        <w:pStyle w:val="ListParagraph"/>
        <w:numPr>
          <w:ilvl w:val="0"/>
          <w:numId w:val="8"/>
        </w:numPr>
        <w:spacing w:after="120"/>
        <w:contextualSpacing w:val="0"/>
        <w:rPr>
          <w:rFonts w:ascii="Times New Roman" w:hAnsi="Times New Roman" w:cs="Times New Roman"/>
        </w:rPr>
      </w:pPr>
      <w:r w:rsidRPr="004059E2">
        <w:rPr>
          <w:rFonts w:ascii="Times New Roman" w:hAnsi="Times New Roman" w:cs="Times New Roman"/>
        </w:rPr>
        <w:t>Implementing action plans, responding to recommendations, and participating in ongoing assessment</w:t>
      </w:r>
    </w:p>
    <w:p w14:paraId="03D3AC12" w14:textId="77777777" w:rsidR="000F1C8B" w:rsidRPr="004059E2" w:rsidRDefault="000F1C8B">
      <w:pPr>
        <w:rPr>
          <w:rFonts w:ascii="Times New Roman" w:hAnsi="Times New Roman" w:cs="Times New Roman"/>
        </w:rPr>
      </w:pPr>
    </w:p>
    <w:p w14:paraId="6A7CEBFA" w14:textId="77777777" w:rsidR="000F1C8B" w:rsidRPr="004059E2" w:rsidRDefault="000F1C8B">
      <w:pPr>
        <w:rPr>
          <w:rFonts w:ascii="Times New Roman" w:hAnsi="Times New Roman" w:cs="Times New Roman"/>
        </w:rPr>
      </w:pPr>
    </w:p>
    <w:p w14:paraId="353B593A" w14:textId="77777777" w:rsidR="00FF54C6" w:rsidRPr="004059E2" w:rsidRDefault="00FF54C6">
      <w:pPr>
        <w:rPr>
          <w:rFonts w:ascii="Times New Roman" w:hAnsi="Times New Roman" w:cs="Times New Roman"/>
        </w:rPr>
        <w:sectPr w:rsidR="00FF54C6" w:rsidRPr="004059E2" w:rsidSect="005D46F6">
          <w:footerReference w:type="even" r:id="rId12"/>
          <w:footerReference w:type="default" r:id="rId13"/>
          <w:footerReference w:type="first" r:id="rId14"/>
          <w:pgSz w:w="12240" w:h="15840"/>
          <w:pgMar w:top="1080" w:right="1080" w:bottom="1440" w:left="1080" w:header="720" w:footer="720" w:gutter="0"/>
          <w:cols w:space="720"/>
          <w:titlePg/>
          <w:docGrid w:linePitch="360"/>
        </w:sectPr>
      </w:pPr>
      <w:r w:rsidRPr="004059E2">
        <w:rPr>
          <w:rFonts w:ascii="Times New Roman" w:hAnsi="Times New Roman" w:cs="Times New Roman"/>
        </w:rPr>
        <w:t xml:space="preserve">The active APR process takes about </w:t>
      </w:r>
      <w:r w:rsidR="001A169E" w:rsidRPr="004059E2">
        <w:rPr>
          <w:rFonts w:ascii="Times New Roman" w:hAnsi="Times New Roman" w:cs="Times New Roman"/>
        </w:rPr>
        <w:t xml:space="preserve">15 </w:t>
      </w:r>
      <w:r w:rsidRPr="004059E2">
        <w:rPr>
          <w:rFonts w:ascii="Times New Roman" w:hAnsi="Times New Roman" w:cs="Times New Roman"/>
        </w:rPr>
        <w:t xml:space="preserve">months, beginning with a </w:t>
      </w:r>
      <w:r w:rsidR="005B79C8" w:rsidRPr="004059E2">
        <w:rPr>
          <w:rFonts w:ascii="Times New Roman" w:hAnsi="Times New Roman" w:cs="Times New Roman"/>
        </w:rPr>
        <w:t>fall</w:t>
      </w:r>
      <w:r w:rsidRPr="004059E2">
        <w:rPr>
          <w:rFonts w:ascii="Times New Roman" w:hAnsi="Times New Roman" w:cs="Times New Roman"/>
        </w:rPr>
        <w:t xml:space="preserve"> orientation and ending with a </w:t>
      </w:r>
      <w:r w:rsidR="00B31EE3" w:rsidRPr="004059E2">
        <w:rPr>
          <w:rFonts w:ascii="Times New Roman" w:hAnsi="Times New Roman" w:cs="Times New Roman"/>
        </w:rPr>
        <w:t>closure meeting with senior leadership</w:t>
      </w:r>
      <w:r w:rsidRPr="004059E2">
        <w:rPr>
          <w:rFonts w:ascii="Times New Roman" w:hAnsi="Times New Roman" w:cs="Times New Roman"/>
        </w:rPr>
        <w:t xml:space="preserve"> in the spring semester of the subsequent year. A tim</w:t>
      </w:r>
      <w:r w:rsidR="00C125C4" w:rsidRPr="004059E2">
        <w:rPr>
          <w:rFonts w:ascii="Times New Roman" w:hAnsi="Times New Roman" w:cs="Times New Roman"/>
        </w:rPr>
        <w:t>eline follows on the next page</w:t>
      </w:r>
      <w:r w:rsidR="00B31EE3" w:rsidRPr="004059E2">
        <w:rPr>
          <w:rFonts w:ascii="Times New Roman" w:hAnsi="Times New Roman" w:cs="Times New Roman"/>
        </w:rPr>
        <w:t>.</w:t>
      </w:r>
    </w:p>
    <w:p w14:paraId="40DADC2A" w14:textId="1B3B64C4" w:rsidR="000F1C8B" w:rsidRPr="004059E2" w:rsidRDefault="000F1C8B" w:rsidP="00306DFC">
      <w:pPr>
        <w:pStyle w:val="Heading1"/>
        <w:rPr>
          <w:rFonts w:ascii="Times New Roman" w:hAnsi="Times New Roman" w:cs="Times New Roman"/>
        </w:rPr>
      </w:pPr>
      <w:bookmarkStart w:id="4" w:name="_Toc497314867"/>
      <w:r w:rsidRPr="0AB4E826">
        <w:rPr>
          <w:rFonts w:ascii="Times New Roman" w:hAnsi="Times New Roman" w:cs="Times New Roman"/>
        </w:rPr>
        <w:lastRenderedPageBreak/>
        <w:t>Academic Program Review Timeline</w:t>
      </w:r>
      <w:r w:rsidR="00306DFC" w:rsidRPr="0AB4E826">
        <w:rPr>
          <w:rFonts w:ascii="Times New Roman" w:hAnsi="Times New Roman" w:cs="Times New Roman"/>
        </w:rPr>
        <w:t xml:space="preserve"> For Units Reporting in </w:t>
      </w:r>
      <w:r w:rsidR="001F42DF" w:rsidRPr="0AB4E826">
        <w:rPr>
          <w:rFonts w:ascii="Times New Roman" w:hAnsi="Times New Roman" w:cs="Times New Roman"/>
        </w:rPr>
        <w:t>20</w:t>
      </w:r>
      <w:bookmarkEnd w:id="4"/>
      <w:r w:rsidR="0054790E" w:rsidRPr="0AB4E826">
        <w:rPr>
          <w:rFonts w:ascii="Times New Roman" w:hAnsi="Times New Roman" w:cs="Times New Roman"/>
        </w:rPr>
        <w:t>2</w:t>
      </w:r>
      <w:r w:rsidR="38BC5294" w:rsidRPr="0AB4E826">
        <w:rPr>
          <w:rFonts w:ascii="Times New Roman" w:hAnsi="Times New Roman" w:cs="Times New Roman"/>
        </w:rPr>
        <w:t>5</w:t>
      </w:r>
    </w:p>
    <w:p w14:paraId="273D05C9" w14:textId="37DCAAB5" w:rsidR="000F1C8B" w:rsidRPr="004059E2" w:rsidRDefault="000F1C8B">
      <w:pPr>
        <w:rPr>
          <w:rFonts w:ascii="Times New Roman" w:hAnsi="Times New Roman" w:cs="Times New Roman"/>
        </w:rPr>
      </w:pPr>
    </w:p>
    <w:p w14:paraId="4F7A1BF2" w14:textId="37763F33" w:rsidR="000D29B6" w:rsidRPr="004059E2" w:rsidRDefault="000D29B6" w:rsidP="000D29B6">
      <w:pPr>
        <w:rPr>
          <w:rFonts w:ascii="Times New Roman" w:hAnsi="Times New Roman" w:cs="Times New Roman"/>
        </w:rPr>
      </w:pPr>
    </w:p>
    <w:tbl>
      <w:tblPr>
        <w:tblStyle w:val="TableGrid"/>
        <w:tblW w:w="9628" w:type="dxa"/>
        <w:tblLook w:val="04A0" w:firstRow="1" w:lastRow="0" w:firstColumn="1" w:lastColumn="0" w:noHBand="0" w:noVBand="1"/>
      </w:tblPr>
      <w:tblGrid>
        <w:gridCol w:w="802"/>
        <w:gridCol w:w="4377"/>
        <w:gridCol w:w="2425"/>
        <w:gridCol w:w="2024"/>
      </w:tblGrid>
      <w:tr w:rsidR="000D29B6" w:rsidRPr="004059E2" w14:paraId="085DB5F6" w14:textId="77777777" w:rsidTr="00FC1B49">
        <w:trPr>
          <w:trHeight w:val="228"/>
        </w:trPr>
        <w:tc>
          <w:tcPr>
            <w:tcW w:w="802" w:type="dxa"/>
            <w:tcBorders>
              <w:bottom w:val="single" w:sz="4" w:space="0" w:color="auto"/>
            </w:tcBorders>
            <w:shd w:val="clear" w:color="auto" w:fill="auto"/>
          </w:tcPr>
          <w:p w14:paraId="107C6FFB" w14:textId="099031A7" w:rsidR="000D29B6" w:rsidRPr="004059E2" w:rsidRDefault="00266E84" w:rsidP="000D29B6">
            <w:pPr>
              <w:rPr>
                <w:rFonts w:ascii="Times New Roman" w:hAnsi="Times New Roman" w:cs="Times New Roman"/>
                <w:b/>
                <w:bCs/>
                <w:sz w:val="21"/>
                <w:szCs w:val="21"/>
              </w:rPr>
            </w:pPr>
            <w:r w:rsidRPr="004059E2">
              <w:rPr>
                <w:rFonts w:ascii="Times New Roman" w:hAnsi="Times New Roman" w:cs="Times New Roman"/>
                <w:b/>
                <w:bCs/>
                <w:sz w:val="21"/>
                <w:szCs w:val="21"/>
              </w:rPr>
              <w:t>Term</w:t>
            </w:r>
          </w:p>
        </w:tc>
        <w:tc>
          <w:tcPr>
            <w:tcW w:w="4377" w:type="dxa"/>
            <w:tcBorders>
              <w:bottom w:val="single" w:sz="4" w:space="0" w:color="auto"/>
            </w:tcBorders>
            <w:shd w:val="clear" w:color="auto" w:fill="auto"/>
          </w:tcPr>
          <w:p w14:paraId="10E0B56C" w14:textId="48C8ADB3" w:rsidR="000D29B6" w:rsidRPr="004059E2" w:rsidRDefault="00F003E1" w:rsidP="000D29B6">
            <w:pPr>
              <w:rPr>
                <w:rFonts w:ascii="Times New Roman" w:hAnsi="Times New Roman" w:cs="Times New Roman"/>
                <w:b/>
                <w:bCs/>
                <w:sz w:val="21"/>
                <w:szCs w:val="21"/>
              </w:rPr>
            </w:pPr>
            <w:r w:rsidRPr="004059E2">
              <w:rPr>
                <w:rFonts w:ascii="Times New Roman" w:hAnsi="Times New Roman" w:cs="Times New Roman"/>
                <w:b/>
                <w:bCs/>
                <w:sz w:val="21"/>
                <w:szCs w:val="21"/>
              </w:rPr>
              <w:t>Task</w:t>
            </w:r>
          </w:p>
        </w:tc>
        <w:tc>
          <w:tcPr>
            <w:tcW w:w="2425" w:type="dxa"/>
            <w:tcBorders>
              <w:bottom w:val="single" w:sz="4" w:space="0" w:color="auto"/>
            </w:tcBorders>
            <w:shd w:val="clear" w:color="auto" w:fill="auto"/>
          </w:tcPr>
          <w:p w14:paraId="179C9D6B" w14:textId="15A8F739" w:rsidR="000D29B6" w:rsidRPr="004059E2" w:rsidRDefault="00F003E1" w:rsidP="000D29B6">
            <w:pPr>
              <w:rPr>
                <w:rFonts w:ascii="Times New Roman" w:hAnsi="Times New Roman" w:cs="Times New Roman"/>
                <w:b/>
                <w:bCs/>
                <w:sz w:val="21"/>
                <w:szCs w:val="21"/>
              </w:rPr>
            </w:pPr>
            <w:r w:rsidRPr="004059E2">
              <w:rPr>
                <w:rFonts w:ascii="Times New Roman" w:hAnsi="Times New Roman" w:cs="Times New Roman"/>
                <w:b/>
                <w:bCs/>
                <w:sz w:val="21"/>
                <w:szCs w:val="21"/>
              </w:rPr>
              <w:t>Responsible Party</w:t>
            </w:r>
          </w:p>
        </w:tc>
        <w:tc>
          <w:tcPr>
            <w:tcW w:w="2024" w:type="dxa"/>
            <w:tcBorders>
              <w:bottom w:val="single" w:sz="4" w:space="0" w:color="auto"/>
            </w:tcBorders>
            <w:shd w:val="clear" w:color="auto" w:fill="auto"/>
          </w:tcPr>
          <w:p w14:paraId="6E4FD9A6" w14:textId="2DABF87E" w:rsidR="000D29B6" w:rsidRPr="004059E2" w:rsidRDefault="00F003E1" w:rsidP="00266E84">
            <w:pPr>
              <w:jc w:val="center"/>
              <w:rPr>
                <w:rFonts w:ascii="Times New Roman" w:hAnsi="Times New Roman" w:cs="Times New Roman"/>
                <w:b/>
                <w:bCs/>
                <w:sz w:val="21"/>
                <w:szCs w:val="21"/>
              </w:rPr>
            </w:pPr>
            <w:r w:rsidRPr="004059E2">
              <w:rPr>
                <w:rFonts w:ascii="Times New Roman" w:hAnsi="Times New Roman" w:cs="Times New Roman"/>
                <w:b/>
                <w:bCs/>
                <w:sz w:val="21"/>
                <w:szCs w:val="21"/>
              </w:rPr>
              <w:t>Deadline</w:t>
            </w:r>
          </w:p>
        </w:tc>
      </w:tr>
      <w:tr w:rsidR="00AE6F07" w:rsidRPr="004059E2" w14:paraId="06CADF2B" w14:textId="77777777" w:rsidTr="00FC1B49">
        <w:trPr>
          <w:trHeight w:val="246"/>
        </w:trPr>
        <w:tc>
          <w:tcPr>
            <w:tcW w:w="802" w:type="dxa"/>
            <w:vMerge w:val="restart"/>
            <w:shd w:val="clear" w:color="auto" w:fill="auto"/>
            <w:vAlign w:val="center"/>
          </w:tcPr>
          <w:p w14:paraId="0E1A4D33" w14:textId="4A99E960" w:rsidR="00AE6F07" w:rsidRPr="004059E2" w:rsidRDefault="008529BF" w:rsidP="00266E84">
            <w:pPr>
              <w:jc w:val="center"/>
              <w:rPr>
                <w:rFonts w:ascii="Times New Roman" w:hAnsi="Times New Roman" w:cs="Times New Roman"/>
                <w:sz w:val="21"/>
                <w:szCs w:val="21"/>
              </w:rPr>
            </w:pPr>
            <w:r w:rsidRPr="004059E2">
              <w:rPr>
                <w:rFonts w:ascii="Times New Roman" w:hAnsi="Times New Roman" w:cs="Times New Roman"/>
                <w:sz w:val="21"/>
                <w:szCs w:val="21"/>
              </w:rPr>
              <w:t>Fall 202</w:t>
            </w:r>
            <w:r w:rsidR="000C235A">
              <w:rPr>
                <w:rFonts w:ascii="Times New Roman" w:hAnsi="Times New Roman" w:cs="Times New Roman"/>
                <w:sz w:val="21"/>
                <w:szCs w:val="21"/>
              </w:rPr>
              <w:t>3</w:t>
            </w:r>
          </w:p>
        </w:tc>
        <w:tc>
          <w:tcPr>
            <w:tcW w:w="4377" w:type="dxa"/>
            <w:shd w:val="clear" w:color="auto" w:fill="auto"/>
          </w:tcPr>
          <w:p w14:paraId="22106529" w14:textId="19B7F2C9" w:rsidR="00AE6F07" w:rsidRPr="004059E2" w:rsidRDefault="00AE6F07" w:rsidP="000D29B6">
            <w:pPr>
              <w:rPr>
                <w:rFonts w:ascii="Times New Roman" w:hAnsi="Times New Roman" w:cs="Times New Roman"/>
                <w:sz w:val="21"/>
                <w:szCs w:val="21"/>
              </w:rPr>
            </w:pPr>
            <w:r w:rsidRPr="004059E2">
              <w:rPr>
                <w:rFonts w:ascii="Times New Roman" w:hAnsi="Times New Roman" w:cs="Times New Roman"/>
                <w:sz w:val="21"/>
                <w:szCs w:val="21"/>
              </w:rPr>
              <w:t>APR Orientation</w:t>
            </w:r>
            <w:r w:rsidR="004059E2">
              <w:rPr>
                <w:rFonts w:ascii="Times New Roman" w:hAnsi="Times New Roman" w:cs="Times New Roman"/>
                <w:sz w:val="21"/>
                <w:szCs w:val="21"/>
              </w:rPr>
              <w:t xml:space="preserve"> (Virtual)</w:t>
            </w:r>
          </w:p>
        </w:tc>
        <w:tc>
          <w:tcPr>
            <w:tcW w:w="2425" w:type="dxa"/>
            <w:shd w:val="clear" w:color="auto" w:fill="auto"/>
          </w:tcPr>
          <w:p w14:paraId="6A05A23F" w14:textId="4C2FDA8B" w:rsidR="00AE6F07" w:rsidRPr="004059E2" w:rsidRDefault="00AE6F07" w:rsidP="000D29B6">
            <w:pPr>
              <w:rPr>
                <w:rFonts w:ascii="Times New Roman" w:hAnsi="Times New Roman" w:cs="Times New Roman"/>
                <w:sz w:val="21"/>
                <w:szCs w:val="21"/>
              </w:rPr>
            </w:pPr>
            <w:r w:rsidRPr="004059E2">
              <w:rPr>
                <w:rFonts w:ascii="Times New Roman" w:hAnsi="Times New Roman" w:cs="Times New Roman"/>
                <w:sz w:val="21"/>
                <w:szCs w:val="21"/>
              </w:rPr>
              <w:t>Unit Leader</w:t>
            </w:r>
            <w:r w:rsidR="008529BF">
              <w:rPr>
                <w:rFonts w:ascii="Times New Roman" w:hAnsi="Times New Roman" w:cs="Times New Roman"/>
                <w:sz w:val="21"/>
                <w:szCs w:val="21"/>
              </w:rPr>
              <w:t>/</w:t>
            </w:r>
            <w:r w:rsidRPr="004059E2">
              <w:rPr>
                <w:rFonts w:ascii="Times New Roman" w:hAnsi="Times New Roman" w:cs="Times New Roman"/>
                <w:sz w:val="21"/>
                <w:szCs w:val="21"/>
              </w:rPr>
              <w:t>USSC</w:t>
            </w:r>
          </w:p>
        </w:tc>
        <w:tc>
          <w:tcPr>
            <w:tcW w:w="2024" w:type="dxa"/>
            <w:shd w:val="clear" w:color="auto" w:fill="auto"/>
          </w:tcPr>
          <w:p w14:paraId="752E283F" w14:textId="13E6AE0C" w:rsidR="00AE6F07" w:rsidRPr="004059E2" w:rsidRDefault="004059E2" w:rsidP="00266E84">
            <w:pPr>
              <w:jc w:val="center"/>
              <w:rPr>
                <w:rFonts w:ascii="Times New Roman" w:hAnsi="Times New Roman" w:cs="Times New Roman"/>
                <w:sz w:val="21"/>
                <w:szCs w:val="21"/>
              </w:rPr>
            </w:pPr>
            <w:r>
              <w:rPr>
                <w:rFonts w:ascii="Times New Roman" w:hAnsi="Times New Roman" w:cs="Times New Roman"/>
                <w:sz w:val="21"/>
                <w:szCs w:val="21"/>
              </w:rPr>
              <w:t>November</w:t>
            </w:r>
          </w:p>
        </w:tc>
      </w:tr>
      <w:tr w:rsidR="00AE6F07" w:rsidRPr="004059E2" w14:paraId="073DDD0B" w14:textId="77777777" w:rsidTr="00FC1B49">
        <w:trPr>
          <w:trHeight w:val="493"/>
        </w:trPr>
        <w:tc>
          <w:tcPr>
            <w:tcW w:w="802" w:type="dxa"/>
            <w:vMerge/>
            <w:shd w:val="clear" w:color="auto" w:fill="auto"/>
            <w:vAlign w:val="center"/>
          </w:tcPr>
          <w:p w14:paraId="2FE025DA" w14:textId="77777777" w:rsidR="00AE6F07" w:rsidRPr="004059E2" w:rsidRDefault="00AE6F07" w:rsidP="00266E84">
            <w:pPr>
              <w:jc w:val="center"/>
              <w:rPr>
                <w:rFonts w:ascii="Times New Roman" w:hAnsi="Times New Roman" w:cs="Times New Roman"/>
                <w:sz w:val="21"/>
                <w:szCs w:val="21"/>
              </w:rPr>
            </w:pPr>
          </w:p>
        </w:tc>
        <w:tc>
          <w:tcPr>
            <w:tcW w:w="4377" w:type="dxa"/>
            <w:shd w:val="clear" w:color="auto" w:fill="auto"/>
          </w:tcPr>
          <w:p w14:paraId="4518DCA2" w14:textId="3B64B7DF" w:rsidR="00AE6F07" w:rsidRPr="004059E2" w:rsidRDefault="00AE6F07" w:rsidP="000D29B6">
            <w:pPr>
              <w:rPr>
                <w:rFonts w:ascii="Times New Roman" w:hAnsi="Times New Roman" w:cs="Times New Roman"/>
                <w:sz w:val="21"/>
                <w:szCs w:val="21"/>
              </w:rPr>
            </w:pPr>
            <w:r w:rsidRPr="004059E2">
              <w:rPr>
                <w:rFonts w:ascii="Times New Roman" w:hAnsi="Times New Roman" w:cs="Times New Roman"/>
                <w:sz w:val="21"/>
                <w:szCs w:val="21"/>
              </w:rPr>
              <w:t>Appointment of Unit Self-Study Committee (USSC) members</w:t>
            </w:r>
            <w:r w:rsidR="004059E2">
              <w:rPr>
                <w:rFonts w:ascii="Times New Roman" w:hAnsi="Times New Roman" w:cs="Times New Roman"/>
                <w:sz w:val="21"/>
                <w:szCs w:val="21"/>
              </w:rPr>
              <w:t xml:space="preserve"> and share with OIEP</w:t>
            </w:r>
          </w:p>
        </w:tc>
        <w:tc>
          <w:tcPr>
            <w:tcW w:w="2425" w:type="dxa"/>
            <w:shd w:val="clear" w:color="auto" w:fill="auto"/>
          </w:tcPr>
          <w:p w14:paraId="65D514C8" w14:textId="62212A0E" w:rsidR="00AE6F07" w:rsidRPr="004059E2" w:rsidRDefault="00AE6F07" w:rsidP="000D29B6">
            <w:pPr>
              <w:rPr>
                <w:rFonts w:ascii="Times New Roman" w:hAnsi="Times New Roman" w:cs="Times New Roman"/>
                <w:sz w:val="21"/>
                <w:szCs w:val="21"/>
              </w:rPr>
            </w:pPr>
            <w:r w:rsidRPr="004059E2">
              <w:rPr>
                <w:rFonts w:ascii="Times New Roman" w:hAnsi="Times New Roman" w:cs="Times New Roman"/>
                <w:sz w:val="21"/>
                <w:szCs w:val="21"/>
              </w:rPr>
              <w:t>Unit Leader</w:t>
            </w:r>
          </w:p>
        </w:tc>
        <w:tc>
          <w:tcPr>
            <w:tcW w:w="2024" w:type="dxa"/>
            <w:shd w:val="clear" w:color="auto" w:fill="auto"/>
          </w:tcPr>
          <w:p w14:paraId="3A8B2602" w14:textId="1C8B0B0D" w:rsidR="00AE6F07" w:rsidRPr="004059E2" w:rsidRDefault="00AE6F07" w:rsidP="00266E84">
            <w:pPr>
              <w:jc w:val="center"/>
              <w:rPr>
                <w:rFonts w:ascii="Times New Roman" w:hAnsi="Times New Roman" w:cs="Times New Roman"/>
                <w:sz w:val="21"/>
                <w:szCs w:val="21"/>
              </w:rPr>
            </w:pPr>
            <w:r w:rsidRPr="004059E2">
              <w:rPr>
                <w:rFonts w:ascii="Times New Roman" w:hAnsi="Times New Roman" w:cs="Times New Roman"/>
                <w:sz w:val="21"/>
                <w:szCs w:val="21"/>
              </w:rPr>
              <w:t>November</w:t>
            </w:r>
          </w:p>
        </w:tc>
      </w:tr>
      <w:tr w:rsidR="00FC1B49" w:rsidRPr="004059E2" w14:paraId="3DB83483" w14:textId="77777777" w:rsidTr="00FC1B49">
        <w:trPr>
          <w:trHeight w:val="493"/>
        </w:trPr>
        <w:tc>
          <w:tcPr>
            <w:tcW w:w="802" w:type="dxa"/>
            <w:vMerge/>
            <w:shd w:val="clear" w:color="auto" w:fill="auto"/>
            <w:vAlign w:val="center"/>
          </w:tcPr>
          <w:p w14:paraId="6B5598F4" w14:textId="77777777" w:rsidR="00FC1B49" w:rsidRPr="004059E2" w:rsidRDefault="00FC1B49" w:rsidP="00FC1B49">
            <w:pPr>
              <w:jc w:val="center"/>
              <w:rPr>
                <w:rFonts w:ascii="Times New Roman" w:hAnsi="Times New Roman" w:cs="Times New Roman"/>
                <w:sz w:val="21"/>
                <w:szCs w:val="21"/>
              </w:rPr>
            </w:pPr>
          </w:p>
        </w:tc>
        <w:tc>
          <w:tcPr>
            <w:tcW w:w="4377" w:type="dxa"/>
            <w:shd w:val="clear" w:color="auto" w:fill="auto"/>
          </w:tcPr>
          <w:p w14:paraId="4DD9BE0E" w14:textId="534FE163" w:rsidR="00FC1B49" w:rsidRPr="004059E2" w:rsidRDefault="00FC1B49" w:rsidP="00FC1B49">
            <w:pPr>
              <w:rPr>
                <w:rFonts w:ascii="Times New Roman" w:hAnsi="Times New Roman" w:cs="Times New Roman"/>
                <w:sz w:val="21"/>
                <w:szCs w:val="21"/>
              </w:rPr>
            </w:pPr>
            <w:r>
              <w:rPr>
                <w:rFonts w:ascii="Times New Roman" w:hAnsi="Times New Roman" w:cs="Times New Roman"/>
                <w:sz w:val="21"/>
                <w:szCs w:val="21"/>
              </w:rPr>
              <w:t>Meet with OIEP after watching virtual orientation and selected USSC</w:t>
            </w:r>
          </w:p>
        </w:tc>
        <w:tc>
          <w:tcPr>
            <w:tcW w:w="2425" w:type="dxa"/>
            <w:shd w:val="clear" w:color="auto" w:fill="auto"/>
          </w:tcPr>
          <w:p w14:paraId="355CEAD7" w14:textId="03D3F555" w:rsidR="00FC1B49" w:rsidRPr="004059E2" w:rsidRDefault="00FC1B49" w:rsidP="00FC1B49">
            <w:pPr>
              <w:rPr>
                <w:rFonts w:ascii="Times New Roman" w:hAnsi="Times New Roman" w:cs="Times New Roman"/>
                <w:sz w:val="21"/>
                <w:szCs w:val="21"/>
              </w:rPr>
            </w:pPr>
            <w:r w:rsidRPr="004059E2">
              <w:rPr>
                <w:rFonts w:ascii="Times New Roman" w:hAnsi="Times New Roman" w:cs="Times New Roman"/>
                <w:sz w:val="21"/>
                <w:szCs w:val="21"/>
              </w:rPr>
              <w:t>Unit Leader/USSC</w:t>
            </w:r>
          </w:p>
        </w:tc>
        <w:tc>
          <w:tcPr>
            <w:tcW w:w="2024" w:type="dxa"/>
            <w:shd w:val="clear" w:color="auto" w:fill="auto"/>
          </w:tcPr>
          <w:p w14:paraId="48AA0615" w14:textId="397F2C8E" w:rsidR="00FC1B49" w:rsidRPr="004059E2" w:rsidRDefault="00FC1B49" w:rsidP="00FC1B49">
            <w:pPr>
              <w:jc w:val="center"/>
              <w:rPr>
                <w:rFonts w:ascii="Times New Roman" w:hAnsi="Times New Roman" w:cs="Times New Roman"/>
                <w:sz w:val="21"/>
                <w:szCs w:val="21"/>
              </w:rPr>
            </w:pPr>
            <w:r w:rsidRPr="004059E2">
              <w:rPr>
                <w:rFonts w:ascii="Times New Roman" w:hAnsi="Times New Roman" w:cs="Times New Roman"/>
                <w:sz w:val="21"/>
                <w:szCs w:val="21"/>
              </w:rPr>
              <w:t>November</w:t>
            </w:r>
            <w:r>
              <w:rPr>
                <w:rFonts w:ascii="Times New Roman" w:hAnsi="Times New Roman" w:cs="Times New Roman"/>
                <w:sz w:val="21"/>
                <w:szCs w:val="21"/>
              </w:rPr>
              <w:t>/December</w:t>
            </w:r>
          </w:p>
        </w:tc>
      </w:tr>
      <w:tr w:rsidR="00FC1B49" w:rsidRPr="004059E2" w14:paraId="375EBE4E" w14:textId="77777777" w:rsidTr="00FC1B49">
        <w:trPr>
          <w:trHeight w:val="513"/>
        </w:trPr>
        <w:tc>
          <w:tcPr>
            <w:tcW w:w="802" w:type="dxa"/>
            <w:vMerge/>
            <w:shd w:val="clear" w:color="auto" w:fill="auto"/>
            <w:vAlign w:val="center"/>
          </w:tcPr>
          <w:p w14:paraId="5EC35A1B" w14:textId="77777777" w:rsidR="00FC1B49" w:rsidRPr="004059E2" w:rsidRDefault="00FC1B49" w:rsidP="00FC1B49">
            <w:pPr>
              <w:jc w:val="center"/>
              <w:rPr>
                <w:rFonts w:ascii="Times New Roman" w:hAnsi="Times New Roman" w:cs="Times New Roman"/>
                <w:sz w:val="21"/>
                <w:szCs w:val="21"/>
              </w:rPr>
            </w:pPr>
          </w:p>
        </w:tc>
        <w:tc>
          <w:tcPr>
            <w:tcW w:w="4377" w:type="dxa"/>
            <w:shd w:val="clear" w:color="auto" w:fill="auto"/>
          </w:tcPr>
          <w:p w14:paraId="0764B9D2" w14:textId="40376E79" w:rsidR="00FC1B49" w:rsidRPr="004059E2" w:rsidRDefault="00FC1B49" w:rsidP="00FC1B49">
            <w:pPr>
              <w:rPr>
                <w:rFonts w:ascii="Times New Roman" w:hAnsi="Times New Roman" w:cs="Times New Roman"/>
                <w:sz w:val="21"/>
                <w:szCs w:val="21"/>
              </w:rPr>
            </w:pPr>
            <w:r>
              <w:rPr>
                <w:rFonts w:ascii="Times New Roman" w:hAnsi="Times New Roman" w:cs="Times New Roman"/>
                <w:sz w:val="21"/>
                <w:szCs w:val="21"/>
              </w:rPr>
              <w:t>Identify potential members to serve on External Evaluation Team</w:t>
            </w:r>
          </w:p>
        </w:tc>
        <w:tc>
          <w:tcPr>
            <w:tcW w:w="2425" w:type="dxa"/>
            <w:shd w:val="clear" w:color="auto" w:fill="auto"/>
          </w:tcPr>
          <w:p w14:paraId="3E395201" w14:textId="5C44A835" w:rsidR="00FC1B49" w:rsidRPr="004059E2" w:rsidRDefault="00FC1B49" w:rsidP="00FC1B49">
            <w:pPr>
              <w:rPr>
                <w:rFonts w:ascii="Times New Roman" w:hAnsi="Times New Roman" w:cs="Times New Roman"/>
                <w:sz w:val="21"/>
                <w:szCs w:val="21"/>
              </w:rPr>
            </w:pPr>
            <w:r w:rsidRPr="004059E2">
              <w:rPr>
                <w:rFonts w:ascii="Times New Roman" w:hAnsi="Times New Roman" w:cs="Times New Roman"/>
                <w:sz w:val="21"/>
                <w:szCs w:val="21"/>
              </w:rPr>
              <w:t>Unit Leader</w:t>
            </w:r>
            <w:r>
              <w:rPr>
                <w:rFonts w:ascii="Times New Roman" w:hAnsi="Times New Roman" w:cs="Times New Roman"/>
                <w:sz w:val="21"/>
                <w:szCs w:val="21"/>
              </w:rPr>
              <w:t>/USSC</w:t>
            </w:r>
          </w:p>
        </w:tc>
        <w:tc>
          <w:tcPr>
            <w:tcW w:w="2024" w:type="dxa"/>
            <w:shd w:val="clear" w:color="auto" w:fill="auto"/>
          </w:tcPr>
          <w:p w14:paraId="380BCA5A" w14:textId="5027D0FB" w:rsidR="00FC1B49" w:rsidRPr="004059E2" w:rsidRDefault="00FC1B49" w:rsidP="00FC1B49">
            <w:pPr>
              <w:jc w:val="center"/>
              <w:rPr>
                <w:rFonts w:ascii="Times New Roman" w:hAnsi="Times New Roman" w:cs="Times New Roman"/>
                <w:sz w:val="21"/>
                <w:szCs w:val="21"/>
              </w:rPr>
            </w:pPr>
            <w:r>
              <w:rPr>
                <w:rFonts w:ascii="Times New Roman" w:hAnsi="Times New Roman" w:cs="Times New Roman"/>
                <w:sz w:val="21"/>
                <w:szCs w:val="21"/>
              </w:rPr>
              <w:t>December</w:t>
            </w:r>
          </w:p>
        </w:tc>
      </w:tr>
      <w:tr w:rsidR="00FC1B49" w:rsidRPr="004059E2" w14:paraId="628CC229" w14:textId="77777777" w:rsidTr="00FC1B49">
        <w:trPr>
          <w:trHeight w:val="493"/>
        </w:trPr>
        <w:tc>
          <w:tcPr>
            <w:tcW w:w="802" w:type="dxa"/>
            <w:vMerge w:val="restart"/>
            <w:shd w:val="clear" w:color="auto" w:fill="D9D9D9" w:themeFill="background1" w:themeFillShade="D9"/>
            <w:vAlign w:val="center"/>
          </w:tcPr>
          <w:p w14:paraId="47BCDEA0" w14:textId="77777777" w:rsidR="00FC1B49" w:rsidRPr="004059E2" w:rsidRDefault="00FC1B49" w:rsidP="00FC1B49">
            <w:pPr>
              <w:jc w:val="center"/>
              <w:rPr>
                <w:rFonts w:ascii="Times New Roman" w:hAnsi="Times New Roman" w:cs="Times New Roman"/>
                <w:sz w:val="21"/>
                <w:szCs w:val="21"/>
              </w:rPr>
            </w:pPr>
            <w:r w:rsidRPr="004059E2">
              <w:rPr>
                <w:rFonts w:ascii="Times New Roman" w:hAnsi="Times New Roman" w:cs="Times New Roman"/>
                <w:sz w:val="21"/>
                <w:szCs w:val="21"/>
              </w:rPr>
              <w:t xml:space="preserve">Spring </w:t>
            </w:r>
          </w:p>
          <w:p w14:paraId="65F25048" w14:textId="0B13ECAC" w:rsidR="00FC1B49" w:rsidRPr="004059E2" w:rsidRDefault="00FC1B49" w:rsidP="00FC1B49">
            <w:pPr>
              <w:jc w:val="center"/>
              <w:rPr>
                <w:rFonts w:ascii="Times New Roman" w:hAnsi="Times New Roman" w:cs="Times New Roman"/>
                <w:sz w:val="21"/>
                <w:szCs w:val="21"/>
              </w:rPr>
            </w:pPr>
            <w:r w:rsidRPr="004059E2">
              <w:rPr>
                <w:rFonts w:ascii="Times New Roman" w:hAnsi="Times New Roman" w:cs="Times New Roman"/>
                <w:sz w:val="21"/>
                <w:szCs w:val="21"/>
              </w:rPr>
              <w:t>202</w:t>
            </w:r>
            <w:r w:rsidR="000C235A">
              <w:rPr>
                <w:rFonts w:ascii="Times New Roman" w:hAnsi="Times New Roman" w:cs="Times New Roman"/>
                <w:sz w:val="21"/>
                <w:szCs w:val="21"/>
              </w:rPr>
              <w:t>4</w:t>
            </w:r>
          </w:p>
        </w:tc>
        <w:tc>
          <w:tcPr>
            <w:tcW w:w="4377" w:type="dxa"/>
            <w:shd w:val="clear" w:color="auto" w:fill="D9D9D9" w:themeFill="background1" w:themeFillShade="D9"/>
          </w:tcPr>
          <w:p w14:paraId="1BFEC3BC" w14:textId="4AF17C0B" w:rsidR="00FC1B49" w:rsidRPr="004059E2" w:rsidRDefault="00FC1B49" w:rsidP="00FC1B49">
            <w:pPr>
              <w:rPr>
                <w:rFonts w:ascii="Times New Roman" w:hAnsi="Times New Roman" w:cs="Times New Roman"/>
                <w:sz w:val="21"/>
                <w:szCs w:val="21"/>
              </w:rPr>
            </w:pPr>
            <w:r>
              <w:rPr>
                <w:rFonts w:ascii="Times New Roman" w:hAnsi="Times New Roman" w:cs="Times New Roman"/>
                <w:sz w:val="21"/>
                <w:szCs w:val="21"/>
              </w:rPr>
              <w:t>Invite members to serve on External Evaluation Team</w:t>
            </w:r>
          </w:p>
        </w:tc>
        <w:tc>
          <w:tcPr>
            <w:tcW w:w="2425" w:type="dxa"/>
            <w:shd w:val="clear" w:color="auto" w:fill="D9D9D9" w:themeFill="background1" w:themeFillShade="D9"/>
          </w:tcPr>
          <w:p w14:paraId="17A7B427" w14:textId="35C72D80" w:rsidR="00FC1B49" w:rsidRPr="004059E2" w:rsidRDefault="00FC1B49" w:rsidP="00FC1B49">
            <w:pPr>
              <w:rPr>
                <w:rFonts w:ascii="Times New Roman" w:hAnsi="Times New Roman" w:cs="Times New Roman"/>
                <w:sz w:val="21"/>
                <w:szCs w:val="21"/>
              </w:rPr>
            </w:pPr>
            <w:r>
              <w:rPr>
                <w:rFonts w:ascii="Times New Roman" w:hAnsi="Times New Roman" w:cs="Times New Roman"/>
                <w:sz w:val="21"/>
                <w:szCs w:val="21"/>
              </w:rPr>
              <w:t>Unit Leader/USSC</w:t>
            </w:r>
          </w:p>
        </w:tc>
        <w:tc>
          <w:tcPr>
            <w:tcW w:w="2024" w:type="dxa"/>
            <w:shd w:val="clear" w:color="auto" w:fill="D9D9D9" w:themeFill="background1" w:themeFillShade="D9"/>
          </w:tcPr>
          <w:p w14:paraId="17B70021" w14:textId="382C12C9" w:rsidR="00FC1B49" w:rsidRPr="004059E2" w:rsidRDefault="00FC1B49" w:rsidP="00FC1B49">
            <w:pPr>
              <w:jc w:val="center"/>
              <w:rPr>
                <w:rFonts w:ascii="Times New Roman" w:hAnsi="Times New Roman" w:cs="Times New Roman"/>
                <w:sz w:val="21"/>
                <w:szCs w:val="21"/>
              </w:rPr>
            </w:pPr>
            <w:r>
              <w:rPr>
                <w:rFonts w:ascii="Times New Roman" w:hAnsi="Times New Roman" w:cs="Times New Roman"/>
                <w:sz w:val="21"/>
                <w:szCs w:val="21"/>
              </w:rPr>
              <w:t>January</w:t>
            </w:r>
          </w:p>
        </w:tc>
      </w:tr>
      <w:tr w:rsidR="00FC1B49" w:rsidRPr="004059E2" w14:paraId="4670CB80" w14:textId="77777777" w:rsidTr="00FC1B49">
        <w:trPr>
          <w:trHeight w:val="215"/>
        </w:trPr>
        <w:tc>
          <w:tcPr>
            <w:tcW w:w="802" w:type="dxa"/>
            <w:vMerge/>
            <w:shd w:val="clear" w:color="auto" w:fill="D9D9D9" w:themeFill="background1" w:themeFillShade="D9"/>
            <w:vAlign w:val="center"/>
          </w:tcPr>
          <w:p w14:paraId="1A6D2985" w14:textId="16CCBEB5" w:rsidR="00FC1B49" w:rsidRPr="004059E2" w:rsidRDefault="00FC1B49" w:rsidP="00FC1B49">
            <w:pPr>
              <w:jc w:val="center"/>
              <w:rPr>
                <w:rFonts w:ascii="Times New Roman" w:hAnsi="Times New Roman" w:cs="Times New Roman"/>
                <w:sz w:val="21"/>
                <w:szCs w:val="21"/>
              </w:rPr>
            </w:pPr>
          </w:p>
        </w:tc>
        <w:tc>
          <w:tcPr>
            <w:tcW w:w="4377" w:type="dxa"/>
            <w:shd w:val="clear" w:color="auto" w:fill="D9D9D9" w:themeFill="background1" w:themeFillShade="D9"/>
          </w:tcPr>
          <w:p w14:paraId="68DE9AB9" w14:textId="29047674" w:rsidR="00FC1B49" w:rsidRPr="004059E2" w:rsidRDefault="00FC1B49" w:rsidP="00FC1B49">
            <w:pPr>
              <w:rPr>
                <w:rFonts w:ascii="Times New Roman" w:hAnsi="Times New Roman" w:cs="Times New Roman"/>
                <w:sz w:val="21"/>
                <w:szCs w:val="21"/>
              </w:rPr>
            </w:pPr>
            <w:r w:rsidRPr="004059E2">
              <w:rPr>
                <w:rFonts w:ascii="Times New Roman" w:hAnsi="Times New Roman" w:cs="Times New Roman"/>
                <w:sz w:val="21"/>
                <w:szCs w:val="21"/>
              </w:rPr>
              <w:t xml:space="preserve">Review </w:t>
            </w:r>
            <w:r>
              <w:rPr>
                <w:rFonts w:ascii="Times New Roman" w:hAnsi="Times New Roman" w:cs="Times New Roman"/>
                <w:sz w:val="21"/>
                <w:szCs w:val="21"/>
              </w:rPr>
              <w:t>and analyze assessment data in Nuventive</w:t>
            </w:r>
          </w:p>
        </w:tc>
        <w:tc>
          <w:tcPr>
            <w:tcW w:w="2425" w:type="dxa"/>
            <w:shd w:val="clear" w:color="auto" w:fill="D9D9D9" w:themeFill="background1" w:themeFillShade="D9"/>
          </w:tcPr>
          <w:p w14:paraId="3EE28905" w14:textId="48B04ED7" w:rsidR="00FC1B49" w:rsidRPr="004059E2" w:rsidRDefault="00FC1B49" w:rsidP="00FC1B49">
            <w:pPr>
              <w:rPr>
                <w:rFonts w:ascii="Times New Roman" w:hAnsi="Times New Roman" w:cs="Times New Roman"/>
                <w:sz w:val="21"/>
                <w:szCs w:val="21"/>
              </w:rPr>
            </w:pPr>
            <w:r>
              <w:rPr>
                <w:rFonts w:ascii="Times New Roman" w:hAnsi="Times New Roman" w:cs="Times New Roman"/>
                <w:sz w:val="21"/>
                <w:szCs w:val="21"/>
              </w:rPr>
              <w:t>Unit Leader/USSC</w:t>
            </w:r>
          </w:p>
        </w:tc>
        <w:tc>
          <w:tcPr>
            <w:tcW w:w="2024" w:type="dxa"/>
            <w:shd w:val="clear" w:color="auto" w:fill="D9D9D9" w:themeFill="background1" w:themeFillShade="D9"/>
          </w:tcPr>
          <w:p w14:paraId="13AF482E" w14:textId="08D97E62" w:rsidR="00FC1B49" w:rsidRPr="004059E2" w:rsidRDefault="00FC1B49" w:rsidP="00FC1B49">
            <w:pPr>
              <w:jc w:val="center"/>
              <w:rPr>
                <w:rFonts w:ascii="Times New Roman" w:hAnsi="Times New Roman" w:cs="Times New Roman"/>
                <w:sz w:val="21"/>
                <w:szCs w:val="21"/>
              </w:rPr>
            </w:pPr>
            <w:r w:rsidRPr="004059E2">
              <w:rPr>
                <w:rFonts w:ascii="Times New Roman" w:hAnsi="Times New Roman" w:cs="Times New Roman"/>
                <w:sz w:val="21"/>
                <w:szCs w:val="21"/>
              </w:rPr>
              <w:t>February</w:t>
            </w:r>
          </w:p>
        </w:tc>
      </w:tr>
      <w:tr w:rsidR="00FC1B49" w:rsidRPr="004059E2" w14:paraId="1025CFAF" w14:textId="77777777" w:rsidTr="00FC1B49">
        <w:trPr>
          <w:trHeight w:val="215"/>
        </w:trPr>
        <w:tc>
          <w:tcPr>
            <w:tcW w:w="802" w:type="dxa"/>
            <w:vMerge/>
            <w:shd w:val="clear" w:color="auto" w:fill="D9D9D9" w:themeFill="background1" w:themeFillShade="D9"/>
            <w:vAlign w:val="center"/>
          </w:tcPr>
          <w:p w14:paraId="0A2E2E5F" w14:textId="77777777" w:rsidR="00FC1B49" w:rsidRPr="004059E2" w:rsidRDefault="00FC1B49" w:rsidP="00FC1B49">
            <w:pPr>
              <w:jc w:val="center"/>
              <w:rPr>
                <w:rFonts w:ascii="Times New Roman" w:hAnsi="Times New Roman" w:cs="Times New Roman"/>
                <w:sz w:val="21"/>
                <w:szCs w:val="21"/>
              </w:rPr>
            </w:pPr>
          </w:p>
        </w:tc>
        <w:tc>
          <w:tcPr>
            <w:tcW w:w="4377" w:type="dxa"/>
            <w:shd w:val="clear" w:color="auto" w:fill="D9D9D9" w:themeFill="background1" w:themeFillShade="D9"/>
          </w:tcPr>
          <w:p w14:paraId="28B5997A" w14:textId="5B644986" w:rsidR="00FC1B49" w:rsidRPr="004059E2" w:rsidRDefault="00FC1B49" w:rsidP="00FC1B49">
            <w:pPr>
              <w:rPr>
                <w:rFonts w:ascii="Times New Roman" w:hAnsi="Times New Roman" w:cs="Times New Roman"/>
                <w:sz w:val="21"/>
                <w:szCs w:val="21"/>
              </w:rPr>
            </w:pPr>
            <w:r>
              <w:rPr>
                <w:rFonts w:ascii="Times New Roman" w:hAnsi="Times New Roman" w:cs="Times New Roman"/>
                <w:sz w:val="21"/>
                <w:szCs w:val="21"/>
              </w:rPr>
              <w:t>Review and analyze OIEP dashboards</w:t>
            </w:r>
          </w:p>
        </w:tc>
        <w:tc>
          <w:tcPr>
            <w:tcW w:w="2425" w:type="dxa"/>
            <w:shd w:val="clear" w:color="auto" w:fill="D9D9D9" w:themeFill="background1" w:themeFillShade="D9"/>
          </w:tcPr>
          <w:p w14:paraId="59CDA22E" w14:textId="1CB23AB4" w:rsidR="00FC1B49" w:rsidRDefault="00FC1B49" w:rsidP="00FC1B49">
            <w:pPr>
              <w:rPr>
                <w:rFonts w:ascii="Times New Roman" w:hAnsi="Times New Roman" w:cs="Times New Roman"/>
                <w:sz w:val="21"/>
                <w:szCs w:val="21"/>
              </w:rPr>
            </w:pPr>
            <w:r>
              <w:rPr>
                <w:rFonts w:ascii="Times New Roman" w:hAnsi="Times New Roman" w:cs="Times New Roman"/>
                <w:sz w:val="21"/>
                <w:szCs w:val="21"/>
              </w:rPr>
              <w:t>Unit Leader/USSC</w:t>
            </w:r>
          </w:p>
        </w:tc>
        <w:tc>
          <w:tcPr>
            <w:tcW w:w="2024" w:type="dxa"/>
            <w:shd w:val="clear" w:color="auto" w:fill="D9D9D9" w:themeFill="background1" w:themeFillShade="D9"/>
          </w:tcPr>
          <w:p w14:paraId="40D395C7" w14:textId="05BCFDD3" w:rsidR="00FC1B49" w:rsidRPr="004059E2" w:rsidRDefault="00FC1B49" w:rsidP="00FC1B49">
            <w:pPr>
              <w:jc w:val="center"/>
              <w:rPr>
                <w:rFonts w:ascii="Times New Roman" w:hAnsi="Times New Roman" w:cs="Times New Roman"/>
                <w:sz w:val="21"/>
                <w:szCs w:val="21"/>
              </w:rPr>
            </w:pPr>
            <w:r>
              <w:rPr>
                <w:rFonts w:ascii="Times New Roman" w:hAnsi="Times New Roman" w:cs="Times New Roman"/>
                <w:sz w:val="21"/>
                <w:szCs w:val="21"/>
              </w:rPr>
              <w:t>February</w:t>
            </w:r>
          </w:p>
        </w:tc>
      </w:tr>
      <w:tr w:rsidR="00FC1B49" w:rsidRPr="004059E2" w14:paraId="65D29850" w14:textId="77777777" w:rsidTr="00FC1B49">
        <w:trPr>
          <w:trHeight w:val="265"/>
        </w:trPr>
        <w:tc>
          <w:tcPr>
            <w:tcW w:w="802" w:type="dxa"/>
            <w:vMerge/>
            <w:shd w:val="clear" w:color="auto" w:fill="D9D9D9" w:themeFill="background1" w:themeFillShade="D9"/>
            <w:vAlign w:val="center"/>
          </w:tcPr>
          <w:p w14:paraId="703BCF94" w14:textId="77777777" w:rsidR="00FC1B49" w:rsidRPr="004059E2" w:rsidRDefault="00FC1B49" w:rsidP="00FC1B49">
            <w:pPr>
              <w:jc w:val="center"/>
              <w:rPr>
                <w:rFonts w:ascii="Times New Roman" w:hAnsi="Times New Roman" w:cs="Times New Roman"/>
                <w:sz w:val="21"/>
                <w:szCs w:val="21"/>
              </w:rPr>
            </w:pPr>
          </w:p>
        </w:tc>
        <w:tc>
          <w:tcPr>
            <w:tcW w:w="4377" w:type="dxa"/>
            <w:shd w:val="clear" w:color="auto" w:fill="D9D9D9" w:themeFill="background1" w:themeFillShade="D9"/>
          </w:tcPr>
          <w:p w14:paraId="4197580D" w14:textId="240CB1CE" w:rsidR="00FC1B49" w:rsidRPr="004059E2" w:rsidRDefault="00FC1B49" w:rsidP="00FC1B49">
            <w:pPr>
              <w:rPr>
                <w:rFonts w:ascii="Times New Roman" w:hAnsi="Times New Roman" w:cs="Times New Roman"/>
                <w:sz w:val="21"/>
                <w:szCs w:val="21"/>
              </w:rPr>
            </w:pPr>
            <w:r>
              <w:rPr>
                <w:rFonts w:ascii="Times New Roman" w:hAnsi="Times New Roman" w:cs="Times New Roman"/>
                <w:sz w:val="21"/>
                <w:szCs w:val="21"/>
              </w:rPr>
              <w:t>Attend APR Workshops (virtual)</w:t>
            </w:r>
          </w:p>
        </w:tc>
        <w:tc>
          <w:tcPr>
            <w:tcW w:w="2425" w:type="dxa"/>
            <w:shd w:val="clear" w:color="auto" w:fill="D9D9D9" w:themeFill="background1" w:themeFillShade="D9"/>
          </w:tcPr>
          <w:p w14:paraId="6619CB27" w14:textId="49EFA171" w:rsidR="00FC1B49" w:rsidRPr="004059E2" w:rsidRDefault="00FC1B49" w:rsidP="00FC1B49">
            <w:pPr>
              <w:rPr>
                <w:rFonts w:ascii="Times New Roman" w:hAnsi="Times New Roman" w:cs="Times New Roman"/>
                <w:sz w:val="21"/>
                <w:szCs w:val="21"/>
              </w:rPr>
            </w:pPr>
            <w:r>
              <w:rPr>
                <w:rFonts w:ascii="Times New Roman" w:hAnsi="Times New Roman" w:cs="Times New Roman"/>
                <w:sz w:val="21"/>
                <w:szCs w:val="21"/>
              </w:rPr>
              <w:t>Unit Leader/USSC</w:t>
            </w:r>
          </w:p>
        </w:tc>
        <w:tc>
          <w:tcPr>
            <w:tcW w:w="2024" w:type="dxa"/>
            <w:shd w:val="clear" w:color="auto" w:fill="D9D9D9" w:themeFill="background1" w:themeFillShade="D9"/>
          </w:tcPr>
          <w:p w14:paraId="06938E9C" w14:textId="7C4FBD04" w:rsidR="00FC1B49" w:rsidRPr="004059E2" w:rsidRDefault="00FC1B49" w:rsidP="00FC1B49">
            <w:pPr>
              <w:jc w:val="center"/>
              <w:rPr>
                <w:rFonts w:ascii="Times New Roman" w:hAnsi="Times New Roman" w:cs="Times New Roman"/>
                <w:sz w:val="21"/>
                <w:szCs w:val="21"/>
              </w:rPr>
            </w:pPr>
            <w:r>
              <w:rPr>
                <w:rFonts w:ascii="Times New Roman" w:hAnsi="Times New Roman" w:cs="Times New Roman"/>
                <w:sz w:val="21"/>
                <w:szCs w:val="21"/>
              </w:rPr>
              <w:t>February-April</w:t>
            </w:r>
          </w:p>
        </w:tc>
      </w:tr>
      <w:tr w:rsidR="00FC1B49" w:rsidRPr="004059E2" w14:paraId="531EEE31" w14:textId="77777777" w:rsidTr="00FC1B49">
        <w:trPr>
          <w:trHeight w:val="278"/>
        </w:trPr>
        <w:tc>
          <w:tcPr>
            <w:tcW w:w="802" w:type="dxa"/>
            <w:vMerge/>
            <w:shd w:val="clear" w:color="auto" w:fill="D9D9D9" w:themeFill="background1" w:themeFillShade="D9"/>
            <w:vAlign w:val="center"/>
          </w:tcPr>
          <w:p w14:paraId="5B2A2441" w14:textId="77777777" w:rsidR="00FC1B49" w:rsidRPr="004059E2" w:rsidRDefault="00FC1B49" w:rsidP="00FC1B49">
            <w:pPr>
              <w:jc w:val="center"/>
              <w:rPr>
                <w:rFonts w:ascii="Times New Roman" w:hAnsi="Times New Roman" w:cs="Times New Roman"/>
                <w:sz w:val="21"/>
                <w:szCs w:val="21"/>
              </w:rPr>
            </w:pPr>
          </w:p>
        </w:tc>
        <w:tc>
          <w:tcPr>
            <w:tcW w:w="4377" w:type="dxa"/>
            <w:shd w:val="clear" w:color="auto" w:fill="D9D9D9" w:themeFill="background1" w:themeFillShade="D9"/>
          </w:tcPr>
          <w:p w14:paraId="7ABDC0BB" w14:textId="488A80AF" w:rsidR="00FC1B49" w:rsidRPr="004059E2" w:rsidRDefault="00FC1B49" w:rsidP="00FC1B49">
            <w:pPr>
              <w:rPr>
                <w:rFonts w:ascii="Times New Roman" w:hAnsi="Times New Roman" w:cs="Times New Roman"/>
                <w:sz w:val="21"/>
                <w:szCs w:val="21"/>
              </w:rPr>
            </w:pPr>
            <w:r w:rsidRPr="004059E2">
              <w:rPr>
                <w:rFonts w:ascii="Times New Roman" w:hAnsi="Times New Roman" w:cs="Times New Roman"/>
                <w:sz w:val="21"/>
                <w:szCs w:val="21"/>
              </w:rPr>
              <w:t>Conduct SWOT Analysis with unit faculty</w:t>
            </w:r>
          </w:p>
        </w:tc>
        <w:tc>
          <w:tcPr>
            <w:tcW w:w="2425" w:type="dxa"/>
            <w:shd w:val="clear" w:color="auto" w:fill="D9D9D9" w:themeFill="background1" w:themeFillShade="D9"/>
          </w:tcPr>
          <w:p w14:paraId="5C97AE15" w14:textId="3FE0F715" w:rsidR="00FC1B49" w:rsidRPr="004059E2" w:rsidRDefault="00FC1B49" w:rsidP="00FC1B49">
            <w:pPr>
              <w:rPr>
                <w:rFonts w:ascii="Times New Roman" w:hAnsi="Times New Roman" w:cs="Times New Roman"/>
                <w:sz w:val="21"/>
                <w:szCs w:val="21"/>
              </w:rPr>
            </w:pPr>
            <w:r>
              <w:rPr>
                <w:rFonts w:ascii="Times New Roman" w:hAnsi="Times New Roman" w:cs="Times New Roman"/>
                <w:sz w:val="21"/>
                <w:szCs w:val="21"/>
              </w:rPr>
              <w:t>Unit Leader/USSC</w:t>
            </w:r>
          </w:p>
        </w:tc>
        <w:tc>
          <w:tcPr>
            <w:tcW w:w="2024" w:type="dxa"/>
            <w:shd w:val="clear" w:color="auto" w:fill="D9D9D9" w:themeFill="background1" w:themeFillShade="D9"/>
          </w:tcPr>
          <w:p w14:paraId="41FE480D" w14:textId="1D232583" w:rsidR="00FC1B49" w:rsidRPr="004059E2" w:rsidRDefault="00FC1B49" w:rsidP="00FC1B49">
            <w:pPr>
              <w:jc w:val="center"/>
              <w:rPr>
                <w:rFonts w:ascii="Times New Roman" w:hAnsi="Times New Roman" w:cs="Times New Roman"/>
                <w:sz w:val="21"/>
                <w:szCs w:val="21"/>
              </w:rPr>
            </w:pPr>
            <w:r w:rsidRPr="004059E2">
              <w:rPr>
                <w:rFonts w:ascii="Times New Roman" w:hAnsi="Times New Roman" w:cs="Times New Roman"/>
                <w:sz w:val="21"/>
                <w:szCs w:val="21"/>
              </w:rPr>
              <w:t>March-</w:t>
            </w:r>
            <w:r>
              <w:rPr>
                <w:rFonts w:ascii="Times New Roman" w:hAnsi="Times New Roman" w:cs="Times New Roman"/>
                <w:sz w:val="21"/>
                <w:szCs w:val="21"/>
              </w:rPr>
              <w:t>April</w:t>
            </w:r>
          </w:p>
        </w:tc>
      </w:tr>
      <w:tr w:rsidR="00FC1B49" w:rsidRPr="004059E2" w14:paraId="4C89E745" w14:textId="77777777" w:rsidTr="00FC1B49">
        <w:trPr>
          <w:trHeight w:val="493"/>
        </w:trPr>
        <w:tc>
          <w:tcPr>
            <w:tcW w:w="802" w:type="dxa"/>
            <w:vMerge/>
            <w:shd w:val="clear" w:color="auto" w:fill="D9D9D9" w:themeFill="background1" w:themeFillShade="D9"/>
            <w:vAlign w:val="center"/>
          </w:tcPr>
          <w:p w14:paraId="64A4B4FA" w14:textId="77777777" w:rsidR="00FC1B49" w:rsidRPr="004059E2" w:rsidRDefault="00FC1B49" w:rsidP="00FC1B49">
            <w:pPr>
              <w:jc w:val="center"/>
              <w:rPr>
                <w:rFonts w:ascii="Times New Roman" w:hAnsi="Times New Roman" w:cs="Times New Roman"/>
                <w:sz w:val="21"/>
                <w:szCs w:val="21"/>
              </w:rPr>
            </w:pPr>
          </w:p>
        </w:tc>
        <w:tc>
          <w:tcPr>
            <w:tcW w:w="4377" w:type="dxa"/>
            <w:shd w:val="clear" w:color="auto" w:fill="D9D9D9" w:themeFill="background1" w:themeFillShade="D9"/>
          </w:tcPr>
          <w:p w14:paraId="1DBFB93B" w14:textId="2A9DE211" w:rsidR="00FC1B49" w:rsidRPr="004059E2" w:rsidRDefault="00FC1B49" w:rsidP="00FC1B49">
            <w:pPr>
              <w:rPr>
                <w:rFonts w:ascii="Times New Roman" w:hAnsi="Times New Roman" w:cs="Times New Roman"/>
                <w:sz w:val="21"/>
                <w:szCs w:val="21"/>
              </w:rPr>
            </w:pPr>
            <w:r>
              <w:rPr>
                <w:rFonts w:ascii="Times New Roman" w:hAnsi="Times New Roman" w:cs="Times New Roman"/>
                <w:sz w:val="21"/>
                <w:szCs w:val="21"/>
              </w:rPr>
              <w:t>Identify and conduct level and peer comparison of 2-4 institutions</w:t>
            </w:r>
          </w:p>
        </w:tc>
        <w:tc>
          <w:tcPr>
            <w:tcW w:w="2425" w:type="dxa"/>
            <w:shd w:val="clear" w:color="auto" w:fill="D9D9D9" w:themeFill="background1" w:themeFillShade="D9"/>
          </w:tcPr>
          <w:p w14:paraId="5F31E12D" w14:textId="7797C169" w:rsidR="00FC1B49" w:rsidRPr="004059E2" w:rsidRDefault="00FC1B49" w:rsidP="00FC1B49">
            <w:pPr>
              <w:rPr>
                <w:rFonts w:ascii="Times New Roman" w:hAnsi="Times New Roman" w:cs="Times New Roman"/>
                <w:sz w:val="21"/>
                <w:szCs w:val="21"/>
              </w:rPr>
            </w:pPr>
            <w:r>
              <w:rPr>
                <w:rFonts w:ascii="Times New Roman" w:hAnsi="Times New Roman" w:cs="Times New Roman"/>
                <w:sz w:val="21"/>
                <w:szCs w:val="21"/>
              </w:rPr>
              <w:t>USSC/</w:t>
            </w:r>
            <w:r w:rsidRPr="004059E2">
              <w:rPr>
                <w:rFonts w:ascii="Times New Roman" w:hAnsi="Times New Roman" w:cs="Times New Roman"/>
                <w:sz w:val="21"/>
                <w:szCs w:val="21"/>
              </w:rPr>
              <w:t>Program Faculty</w:t>
            </w:r>
          </w:p>
        </w:tc>
        <w:tc>
          <w:tcPr>
            <w:tcW w:w="2024" w:type="dxa"/>
            <w:shd w:val="clear" w:color="auto" w:fill="D9D9D9" w:themeFill="background1" w:themeFillShade="D9"/>
          </w:tcPr>
          <w:p w14:paraId="179865E6" w14:textId="6C5EE4D0" w:rsidR="00FC1B49" w:rsidRPr="004059E2" w:rsidRDefault="00FC1B49" w:rsidP="00FC1B49">
            <w:pPr>
              <w:jc w:val="center"/>
              <w:rPr>
                <w:rFonts w:ascii="Times New Roman" w:hAnsi="Times New Roman" w:cs="Times New Roman"/>
                <w:sz w:val="21"/>
                <w:szCs w:val="21"/>
              </w:rPr>
            </w:pPr>
            <w:r w:rsidRPr="004059E2">
              <w:rPr>
                <w:rFonts w:ascii="Times New Roman" w:hAnsi="Times New Roman" w:cs="Times New Roman"/>
                <w:sz w:val="21"/>
                <w:szCs w:val="21"/>
              </w:rPr>
              <w:t>March</w:t>
            </w:r>
          </w:p>
        </w:tc>
      </w:tr>
      <w:tr w:rsidR="00FC1B49" w:rsidRPr="004059E2" w14:paraId="77EDBC60" w14:textId="77777777" w:rsidTr="00FC1B49">
        <w:trPr>
          <w:trHeight w:val="265"/>
        </w:trPr>
        <w:tc>
          <w:tcPr>
            <w:tcW w:w="802" w:type="dxa"/>
            <w:vMerge/>
            <w:shd w:val="clear" w:color="auto" w:fill="D9D9D9" w:themeFill="background1" w:themeFillShade="D9"/>
            <w:vAlign w:val="center"/>
          </w:tcPr>
          <w:p w14:paraId="617A1D2D" w14:textId="77777777" w:rsidR="00FC1B49" w:rsidRPr="004059E2" w:rsidRDefault="00FC1B49" w:rsidP="00FC1B49">
            <w:pPr>
              <w:jc w:val="center"/>
              <w:rPr>
                <w:rFonts w:ascii="Times New Roman" w:hAnsi="Times New Roman" w:cs="Times New Roman"/>
                <w:sz w:val="21"/>
                <w:szCs w:val="21"/>
              </w:rPr>
            </w:pPr>
          </w:p>
        </w:tc>
        <w:tc>
          <w:tcPr>
            <w:tcW w:w="4377" w:type="dxa"/>
            <w:shd w:val="clear" w:color="auto" w:fill="D9D9D9" w:themeFill="background1" w:themeFillShade="D9"/>
          </w:tcPr>
          <w:p w14:paraId="24BE42C2" w14:textId="1A800314" w:rsidR="00FC1B49" w:rsidRPr="004059E2" w:rsidRDefault="00FC1B49" w:rsidP="00FC1B49">
            <w:pPr>
              <w:rPr>
                <w:rFonts w:ascii="Times New Roman" w:hAnsi="Times New Roman" w:cs="Times New Roman"/>
                <w:sz w:val="21"/>
                <w:szCs w:val="21"/>
              </w:rPr>
            </w:pPr>
            <w:r w:rsidRPr="004059E2">
              <w:rPr>
                <w:rFonts w:ascii="Times New Roman" w:hAnsi="Times New Roman" w:cs="Times New Roman"/>
                <w:sz w:val="21"/>
                <w:szCs w:val="21"/>
              </w:rPr>
              <w:t>Conduct assessment on SLOs not yet completed</w:t>
            </w:r>
          </w:p>
        </w:tc>
        <w:tc>
          <w:tcPr>
            <w:tcW w:w="2425" w:type="dxa"/>
            <w:shd w:val="clear" w:color="auto" w:fill="D9D9D9" w:themeFill="background1" w:themeFillShade="D9"/>
          </w:tcPr>
          <w:p w14:paraId="3213C62C" w14:textId="4649A017" w:rsidR="00FC1B49" w:rsidRPr="004059E2" w:rsidRDefault="00FC1B49" w:rsidP="00FC1B49">
            <w:pPr>
              <w:rPr>
                <w:rFonts w:ascii="Times New Roman" w:hAnsi="Times New Roman" w:cs="Times New Roman"/>
                <w:sz w:val="21"/>
                <w:szCs w:val="21"/>
              </w:rPr>
            </w:pPr>
            <w:r w:rsidRPr="004059E2">
              <w:rPr>
                <w:rFonts w:ascii="Times New Roman" w:hAnsi="Times New Roman" w:cs="Times New Roman"/>
                <w:sz w:val="21"/>
                <w:szCs w:val="21"/>
              </w:rPr>
              <w:t>Assessment Coordinators</w:t>
            </w:r>
          </w:p>
        </w:tc>
        <w:tc>
          <w:tcPr>
            <w:tcW w:w="2024" w:type="dxa"/>
            <w:shd w:val="clear" w:color="auto" w:fill="D9D9D9" w:themeFill="background1" w:themeFillShade="D9"/>
          </w:tcPr>
          <w:p w14:paraId="3BA65A94" w14:textId="37B2A137" w:rsidR="00FC1B49" w:rsidRPr="004059E2" w:rsidRDefault="00FC1B49" w:rsidP="00FC1B49">
            <w:pPr>
              <w:jc w:val="center"/>
              <w:rPr>
                <w:rFonts w:ascii="Times New Roman" w:hAnsi="Times New Roman" w:cs="Times New Roman"/>
                <w:sz w:val="21"/>
                <w:szCs w:val="21"/>
              </w:rPr>
            </w:pPr>
            <w:r w:rsidRPr="004059E2">
              <w:rPr>
                <w:rFonts w:ascii="Times New Roman" w:hAnsi="Times New Roman" w:cs="Times New Roman"/>
                <w:sz w:val="21"/>
                <w:szCs w:val="21"/>
              </w:rPr>
              <w:t>April-May</w:t>
            </w:r>
          </w:p>
        </w:tc>
      </w:tr>
      <w:tr w:rsidR="00FC1B49" w:rsidRPr="004059E2" w14:paraId="3E47BC84" w14:textId="77777777" w:rsidTr="00FC1B49">
        <w:trPr>
          <w:trHeight w:val="493"/>
        </w:trPr>
        <w:tc>
          <w:tcPr>
            <w:tcW w:w="802" w:type="dxa"/>
            <w:vMerge/>
            <w:shd w:val="clear" w:color="auto" w:fill="D9D9D9" w:themeFill="background1" w:themeFillShade="D9"/>
            <w:vAlign w:val="center"/>
          </w:tcPr>
          <w:p w14:paraId="3C926F8F" w14:textId="77777777" w:rsidR="00FC1B49" w:rsidRPr="004059E2" w:rsidRDefault="00FC1B49" w:rsidP="00FC1B49">
            <w:pPr>
              <w:jc w:val="center"/>
              <w:rPr>
                <w:rFonts w:ascii="Times New Roman" w:hAnsi="Times New Roman" w:cs="Times New Roman"/>
                <w:sz w:val="21"/>
                <w:szCs w:val="21"/>
              </w:rPr>
            </w:pPr>
          </w:p>
        </w:tc>
        <w:tc>
          <w:tcPr>
            <w:tcW w:w="4377" w:type="dxa"/>
            <w:shd w:val="clear" w:color="auto" w:fill="D9D9D9" w:themeFill="background1" w:themeFillShade="D9"/>
          </w:tcPr>
          <w:p w14:paraId="58CEA4C1" w14:textId="4DEFD2E0" w:rsidR="00FC1B49" w:rsidRPr="004059E2" w:rsidRDefault="00FC1B49" w:rsidP="00FC1B49">
            <w:pPr>
              <w:rPr>
                <w:rFonts w:ascii="Times New Roman" w:hAnsi="Times New Roman" w:cs="Times New Roman"/>
                <w:sz w:val="21"/>
                <w:szCs w:val="21"/>
              </w:rPr>
            </w:pPr>
            <w:r w:rsidRPr="004059E2">
              <w:rPr>
                <w:rFonts w:ascii="Times New Roman" w:hAnsi="Times New Roman" w:cs="Times New Roman"/>
                <w:sz w:val="21"/>
                <w:szCs w:val="21"/>
              </w:rPr>
              <w:t>Develop program improvement plans from SLO assessment results</w:t>
            </w:r>
          </w:p>
        </w:tc>
        <w:tc>
          <w:tcPr>
            <w:tcW w:w="2425" w:type="dxa"/>
            <w:shd w:val="clear" w:color="auto" w:fill="D9D9D9" w:themeFill="background1" w:themeFillShade="D9"/>
          </w:tcPr>
          <w:p w14:paraId="0A9357DC" w14:textId="4C914BFF" w:rsidR="00FC1B49" w:rsidRPr="004059E2" w:rsidRDefault="00FC1B49" w:rsidP="00FC1B49">
            <w:pPr>
              <w:rPr>
                <w:rFonts w:ascii="Times New Roman" w:hAnsi="Times New Roman" w:cs="Times New Roman"/>
                <w:sz w:val="21"/>
                <w:szCs w:val="21"/>
              </w:rPr>
            </w:pPr>
            <w:r w:rsidRPr="004059E2">
              <w:rPr>
                <w:rFonts w:ascii="Times New Roman" w:hAnsi="Times New Roman" w:cs="Times New Roman"/>
                <w:sz w:val="21"/>
                <w:szCs w:val="21"/>
              </w:rPr>
              <w:t>Program Directors/ Assessment Coordinators</w:t>
            </w:r>
          </w:p>
        </w:tc>
        <w:tc>
          <w:tcPr>
            <w:tcW w:w="2024" w:type="dxa"/>
            <w:shd w:val="clear" w:color="auto" w:fill="D9D9D9" w:themeFill="background1" w:themeFillShade="D9"/>
          </w:tcPr>
          <w:p w14:paraId="519E3AEF" w14:textId="693104F9" w:rsidR="00FC1B49" w:rsidRPr="004059E2" w:rsidRDefault="00FC1B49" w:rsidP="00FC1B49">
            <w:pPr>
              <w:jc w:val="center"/>
              <w:rPr>
                <w:rFonts w:ascii="Times New Roman" w:hAnsi="Times New Roman" w:cs="Times New Roman"/>
                <w:sz w:val="21"/>
                <w:szCs w:val="21"/>
              </w:rPr>
            </w:pPr>
            <w:r w:rsidRPr="004059E2">
              <w:rPr>
                <w:rFonts w:ascii="Times New Roman" w:hAnsi="Times New Roman" w:cs="Times New Roman"/>
                <w:sz w:val="21"/>
                <w:szCs w:val="21"/>
              </w:rPr>
              <w:t>April-May</w:t>
            </w:r>
          </w:p>
        </w:tc>
      </w:tr>
      <w:tr w:rsidR="00FC1B49" w:rsidRPr="004059E2" w14:paraId="3CAE588D" w14:textId="77777777" w:rsidTr="00FC1B49">
        <w:trPr>
          <w:trHeight w:val="260"/>
        </w:trPr>
        <w:tc>
          <w:tcPr>
            <w:tcW w:w="802" w:type="dxa"/>
            <w:vMerge/>
            <w:shd w:val="clear" w:color="auto" w:fill="D9D9D9" w:themeFill="background1" w:themeFillShade="D9"/>
            <w:vAlign w:val="center"/>
          </w:tcPr>
          <w:p w14:paraId="1047148B" w14:textId="77777777" w:rsidR="00FC1B49" w:rsidRPr="004059E2" w:rsidRDefault="00FC1B49" w:rsidP="00FC1B49">
            <w:pPr>
              <w:jc w:val="center"/>
              <w:rPr>
                <w:rFonts w:ascii="Times New Roman" w:hAnsi="Times New Roman" w:cs="Times New Roman"/>
                <w:sz w:val="21"/>
                <w:szCs w:val="21"/>
              </w:rPr>
            </w:pPr>
          </w:p>
        </w:tc>
        <w:tc>
          <w:tcPr>
            <w:tcW w:w="4377" w:type="dxa"/>
            <w:shd w:val="clear" w:color="auto" w:fill="D9D9D9" w:themeFill="background1" w:themeFillShade="D9"/>
          </w:tcPr>
          <w:p w14:paraId="11EBC382" w14:textId="180A519E" w:rsidR="00FC1B49" w:rsidRPr="004059E2" w:rsidRDefault="00FC1B49" w:rsidP="00FC1B49">
            <w:pPr>
              <w:rPr>
                <w:rFonts w:ascii="Times New Roman" w:hAnsi="Times New Roman" w:cs="Times New Roman"/>
                <w:sz w:val="21"/>
                <w:szCs w:val="21"/>
              </w:rPr>
            </w:pPr>
            <w:r>
              <w:rPr>
                <w:rFonts w:ascii="Times New Roman" w:hAnsi="Times New Roman" w:cs="Times New Roman"/>
                <w:sz w:val="21"/>
                <w:szCs w:val="21"/>
              </w:rPr>
              <w:t>Develop unit goals and action plans</w:t>
            </w:r>
          </w:p>
        </w:tc>
        <w:tc>
          <w:tcPr>
            <w:tcW w:w="2425" w:type="dxa"/>
            <w:shd w:val="clear" w:color="auto" w:fill="D9D9D9" w:themeFill="background1" w:themeFillShade="D9"/>
          </w:tcPr>
          <w:p w14:paraId="1CB80FBF" w14:textId="12F680BF" w:rsidR="00FC1B49" w:rsidRPr="004059E2" w:rsidRDefault="00FC1B49" w:rsidP="00FC1B49">
            <w:pPr>
              <w:rPr>
                <w:rFonts w:ascii="Times New Roman" w:hAnsi="Times New Roman" w:cs="Times New Roman"/>
                <w:sz w:val="21"/>
                <w:szCs w:val="21"/>
              </w:rPr>
            </w:pPr>
            <w:r>
              <w:rPr>
                <w:rFonts w:ascii="Times New Roman" w:hAnsi="Times New Roman" w:cs="Times New Roman"/>
                <w:sz w:val="21"/>
                <w:szCs w:val="21"/>
              </w:rPr>
              <w:t>Program Faculty</w:t>
            </w:r>
          </w:p>
        </w:tc>
        <w:tc>
          <w:tcPr>
            <w:tcW w:w="2024" w:type="dxa"/>
            <w:shd w:val="clear" w:color="auto" w:fill="D9D9D9" w:themeFill="background1" w:themeFillShade="D9"/>
          </w:tcPr>
          <w:p w14:paraId="5C40CABB" w14:textId="6E10B51C" w:rsidR="00FC1B49" w:rsidRPr="004059E2" w:rsidRDefault="00FC1B49" w:rsidP="00FC1B49">
            <w:pPr>
              <w:jc w:val="center"/>
              <w:rPr>
                <w:rFonts w:ascii="Times New Roman" w:hAnsi="Times New Roman" w:cs="Times New Roman"/>
                <w:sz w:val="21"/>
                <w:szCs w:val="21"/>
              </w:rPr>
            </w:pPr>
            <w:r w:rsidRPr="004059E2">
              <w:rPr>
                <w:rFonts w:ascii="Times New Roman" w:hAnsi="Times New Roman" w:cs="Times New Roman"/>
                <w:sz w:val="21"/>
                <w:szCs w:val="21"/>
              </w:rPr>
              <w:t>May</w:t>
            </w:r>
          </w:p>
        </w:tc>
      </w:tr>
      <w:tr w:rsidR="00FC1B49" w:rsidRPr="004059E2" w14:paraId="76FFB4DD" w14:textId="77777777" w:rsidTr="00FC1B49">
        <w:trPr>
          <w:trHeight w:val="513"/>
        </w:trPr>
        <w:tc>
          <w:tcPr>
            <w:tcW w:w="802" w:type="dxa"/>
            <w:vMerge/>
            <w:shd w:val="clear" w:color="auto" w:fill="D9D9D9" w:themeFill="background1" w:themeFillShade="D9"/>
            <w:vAlign w:val="center"/>
          </w:tcPr>
          <w:p w14:paraId="0787F34A" w14:textId="77777777" w:rsidR="00FC1B49" w:rsidRPr="004059E2" w:rsidRDefault="00FC1B49" w:rsidP="00FC1B49">
            <w:pPr>
              <w:jc w:val="center"/>
              <w:rPr>
                <w:rFonts w:ascii="Times New Roman" w:hAnsi="Times New Roman" w:cs="Times New Roman"/>
                <w:sz w:val="21"/>
                <w:szCs w:val="21"/>
              </w:rPr>
            </w:pPr>
          </w:p>
        </w:tc>
        <w:tc>
          <w:tcPr>
            <w:tcW w:w="4377" w:type="dxa"/>
            <w:shd w:val="clear" w:color="auto" w:fill="D9D9D9" w:themeFill="background1" w:themeFillShade="D9"/>
          </w:tcPr>
          <w:p w14:paraId="058D1E1A" w14:textId="5DB8B02A" w:rsidR="00FC1B49" w:rsidRPr="004059E2" w:rsidRDefault="00FC1B49" w:rsidP="00FC1B49">
            <w:pPr>
              <w:rPr>
                <w:rFonts w:ascii="Times New Roman" w:hAnsi="Times New Roman" w:cs="Times New Roman"/>
                <w:sz w:val="21"/>
                <w:szCs w:val="21"/>
              </w:rPr>
            </w:pPr>
            <w:r w:rsidRPr="004059E2">
              <w:rPr>
                <w:rFonts w:ascii="Times New Roman" w:hAnsi="Times New Roman" w:cs="Times New Roman"/>
                <w:sz w:val="21"/>
                <w:szCs w:val="21"/>
              </w:rPr>
              <w:t>Use data and results to identify trends, strengths, challenges, and areas for improvement</w:t>
            </w:r>
          </w:p>
        </w:tc>
        <w:tc>
          <w:tcPr>
            <w:tcW w:w="2425" w:type="dxa"/>
            <w:shd w:val="clear" w:color="auto" w:fill="D9D9D9" w:themeFill="background1" w:themeFillShade="D9"/>
          </w:tcPr>
          <w:p w14:paraId="11C8721D" w14:textId="7B05EDEF" w:rsidR="00FC1B49" w:rsidRPr="004059E2" w:rsidRDefault="00FC1B49" w:rsidP="00FC1B49">
            <w:pPr>
              <w:rPr>
                <w:rFonts w:ascii="Times New Roman" w:hAnsi="Times New Roman" w:cs="Times New Roman"/>
                <w:sz w:val="21"/>
                <w:szCs w:val="21"/>
              </w:rPr>
            </w:pPr>
            <w:r w:rsidRPr="004059E2">
              <w:rPr>
                <w:rFonts w:ascii="Times New Roman" w:hAnsi="Times New Roman" w:cs="Times New Roman"/>
                <w:sz w:val="21"/>
                <w:szCs w:val="21"/>
              </w:rPr>
              <w:t>USSC</w:t>
            </w:r>
          </w:p>
        </w:tc>
        <w:tc>
          <w:tcPr>
            <w:tcW w:w="2024" w:type="dxa"/>
            <w:shd w:val="clear" w:color="auto" w:fill="D9D9D9" w:themeFill="background1" w:themeFillShade="D9"/>
          </w:tcPr>
          <w:p w14:paraId="51CE6B85" w14:textId="1DD0942C" w:rsidR="00FC1B49" w:rsidRPr="004059E2" w:rsidRDefault="00FC1B49" w:rsidP="00FC1B49">
            <w:pPr>
              <w:jc w:val="center"/>
              <w:rPr>
                <w:rFonts w:ascii="Times New Roman" w:hAnsi="Times New Roman" w:cs="Times New Roman"/>
                <w:sz w:val="21"/>
                <w:szCs w:val="21"/>
              </w:rPr>
            </w:pPr>
            <w:r w:rsidRPr="004059E2">
              <w:rPr>
                <w:rFonts w:ascii="Times New Roman" w:hAnsi="Times New Roman" w:cs="Times New Roman"/>
                <w:sz w:val="21"/>
                <w:szCs w:val="21"/>
              </w:rPr>
              <w:t>May</w:t>
            </w:r>
          </w:p>
        </w:tc>
      </w:tr>
      <w:tr w:rsidR="00FC1B49" w:rsidRPr="004059E2" w14:paraId="6001D74D" w14:textId="77777777" w:rsidTr="00FC1B49">
        <w:trPr>
          <w:trHeight w:val="475"/>
        </w:trPr>
        <w:tc>
          <w:tcPr>
            <w:tcW w:w="802" w:type="dxa"/>
            <w:vMerge w:val="restart"/>
            <w:vAlign w:val="center"/>
          </w:tcPr>
          <w:p w14:paraId="679F418A" w14:textId="29C2B2E3" w:rsidR="00FC1B49" w:rsidRPr="004059E2" w:rsidRDefault="00FC1B49" w:rsidP="00FC1B49">
            <w:pPr>
              <w:jc w:val="center"/>
              <w:rPr>
                <w:rFonts w:ascii="Times New Roman" w:hAnsi="Times New Roman" w:cs="Times New Roman"/>
                <w:sz w:val="21"/>
                <w:szCs w:val="21"/>
              </w:rPr>
            </w:pPr>
            <w:r w:rsidRPr="004059E2">
              <w:rPr>
                <w:rFonts w:ascii="Times New Roman" w:hAnsi="Times New Roman" w:cs="Times New Roman"/>
                <w:sz w:val="21"/>
                <w:szCs w:val="21"/>
              </w:rPr>
              <w:t>Fall 202</w:t>
            </w:r>
            <w:r w:rsidR="000C235A">
              <w:rPr>
                <w:rFonts w:ascii="Times New Roman" w:hAnsi="Times New Roman" w:cs="Times New Roman"/>
                <w:sz w:val="21"/>
                <w:szCs w:val="21"/>
              </w:rPr>
              <w:t>4</w:t>
            </w:r>
          </w:p>
        </w:tc>
        <w:tc>
          <w:tcPr>
            <w:tcW w:w="4377" w:type="dxa"/>
          </w:tcPr>
          <w:p w14:paraId="63A2468A" w14:textId="675806B3" w:rsidR="00FC1B49" w:rsidRPr="004059E2" w:rsidRDefault="00FC1B49" w:rsidP="00FC1B49">
            <w:pPr>
              <w:rPr>
                <w:rFonts w:ascii="Times New Roman" w:hAnsi="Times New Roman" w:cs="Times New Roman"/>
                <w:sz w:val="21"/>
                <w:szCs w:val="21"/>
              </w:rPr>
            </w:pPr>
            <w:r>
              <w:rPr>
                <w:rFonts w:ascii="Times New Roman" w:hAnsi="Times New Roman" w:cs="Times New Roman"/>
                <w:sz w:val="21"/>
                <w:szCs w:val="21"/>
              </w:rPr>
              <w:t>Select list of faculty to be included in the APR faculty survey and share with OIEP</w:t>
            </w:r>
          </w:p>
        </w:tc>
        <w:tc>
          <w:tcPr>
            <w:tcW w:w="2425" w:type="dxa"/>
          </w:tcPr>
          <w:p w14:paraId="6378FC30" w14:textId="22B3E383" w:rsidR="00FC1B49" w:rsidRPr="004059E2" w:rsidRDefault="00FC1B49" w:rsidP="00FC1B49">
            <w:pPr>
              <w:rPr>
                <w:rFonts w:ascii="Times New Roman" w:hAnsi="Times New Roman" w:cs="Times New Roman"/>
                <w:sz w:val="21"/>
                <w:szCs w:val="21"/>
              </w:rPr>
            </w:pPr>
            <w:r>
              <w:rPr>
                <w:rFonts w:ascii="Times New Roman" w:hAnsi="Times New Roman" w:cs="Times New Roman"/>
                <w:sz w:val="21"/>
                <w:szCs w:val="21"/>
              </w:rPr>
              <w:t>Unit Leader</w:t>
            </w:r>
          </w:p>
        </w:tc>
        <w:tc>
          <w:tcPr>
            <w:tcW w:w="2024" w:type="dxa"/>
          </w:tcPr>
          <w:p w14:paraId="336FB865" w14:textId="0CEAB1CE" w:rsidR="00FC1B49" w:rsidRPr="004059E2" w:rsidRDefault="00FC1B49" w:rsidP="00FC1B49">
            <w:pPr>
              <w:jc w:val="center"/>
              <w:rPr>
                <w:rFonts w:ascii="Times New Roman" w:hAnsi="Times New Roman" w:cs="Times New Roman"/>
                <w:sz w:val="21"/>
                <w:szCs w:val="21"/>
              </w:rPr>
            </w:pPr>
            <w:r w:rsidRPr="004059E2">
              <w:rPr>
                <w:rFonts w:ascii="Times New Roman" w:hAnsi="Times New Roman" w:cs="Times New Roman"/>
                <w:sz w:val="21"/>
                <w:szCs w:val="21"/>
              </w:rPr>
              <w:t>August-September</w:t>
            </w:r>
          </w:p>
        </w:tc>
      </w:tr>
      <w:tr w:rsidR="00FC1B49" w:rsidRPr="004059E2" w14:paraId="5061391E" w14:textId="77777777" w:rsidTr="00FC1B49">
        <w:trPr>
          <w:trHeight w:val="475"/>
        </w:trPr>
        <w:tc>
          <w:tcPr>
            <w:tcW w:w="802" w:type="dxa"/>
            <w:vMerge/>
            <w:vAlign w:val="center"/>
          </w:tcPr>
          <w:p w14:paraId="4ACA8389" w14:textId="04AB2A8D" w:rsidR="00FC1B49" w:rsidRPr="004059E2" w:rsidRDefault="00FC1B49" w:rsidP="00FC1B49">
            <w:pPr>
              <w:jc w:val="center"/>
              <w:rPr>
                <w:rFonts w:ascii="Times New Roman" w:hAnsi="Times New Roman" w:cs="Times New Roman"/>
                <w:sz w:val="21"/>
                <w:szCs w:val="21"/>
              </w:rPr>
            </w:pPr>
          </w:p>
        </w:tc>
        <w:tc>
          <w:tcPr>
            <w:tcW w:w="4377" w:type="dxa"/>
          </w:tcPr>
          <w:p w14:paraId="56250558" w14:textId="504CD8D9" w:rsidR="00FC1B49" w:rsidRPr="004059E2" w:rsidRDefault="00FC1B49" w:rsidP="00FC1B49">
            <w:pPr>
              <w:rPr>
                <w:rFonts w:ascii="Times New Roman" w:hAnsi="Times New Roman" w:cs="Times New Roman"/>
                <w:sz w:val="21"/>
                <w:szCs w:val="21"/>
              </w:rPr>
            </w:pPr>
            <w:r w:rsidRPr="004059E2">
              <w:rPr>
                <w:rFonts w:ascii="Times New Roman" w:hAnsi="Times New Roman" w:cs="Times New Roman"/>
                <w:sz w:val="21"/>
                <w:szCs w:val="21"/>
              </w:rPr>
              <w:t>Present findings to faculty and develop goals and priorities for unit and programs</w:t>
            </w:r>
          </w:p>
        </w:tc>
        <w:tc>
          <w:tcPr>
            <w:tcW w:w="2425" w:type="dxa"/>
          </w:tcPr>
          <w:p w14:paraId="654AF45B" w14:textId="72E6042F" w:rsidR="00FC1B49" w:rsidRPr="004059E2" w:rsidRDefault="00FC1B49" w:rsidP="00FC1B49">
            <w:pPr>
              <w:rPr>
                <w:rFonts w:ascii="Times New Roman" w:hAnsi="Times New Roman" w:cs="Times New Roman"/>
                <w:sz w:val="21"/>
                <w:szCs w:val="21"/>
              </w:rPr>
            </w:pPr>
            <w:r w:rsidRPr="004059E2">
              <w:rPr>
                <w:rFonts w:ascii="Times New Roman" w:hAnsi="Times New Roman" w:cs="Times New Roman"/>
                <w:sz w:val="21"/>
                <w:szCs w:val="21"/>
              </w:rPr>
              <w:t>USSC &amp; Program Faculty</w:t>
            </w:r>
          </w:p>
        </w:tc>
        <w:tc>
          <w:tcPr>
            <w:tcW w:w="2024" w:type="dxa"/>
          </w:tcPr>
          <w:p w14:paraId="078D3CC6" w14:textId="1BB593B2" w:rsidR="00FC1B49" w:rsidRPr="004059E2" w:rsidRDefault="00FC1B49" w:rsidP="00FC1B49">
            <w:pPr>
              <w:jc w:val="center"/>
              <w:rPr>
                <w:rFonts w:ascii="Times New Roman" w:hAnsi="Times New Roman" w:cs="Times New Roman"/>
                <w:sz w:val="21"/>
                <w:szCs w:val="21"/>
              </w:rPr>
            </w:pPr>
            <w:r w:rsidRPr="004059E2">
              <w:rPr>
                <w:rFonts w:ascii="Times New Roman" w:hAnsi="Times New Roman" w:cs="Times New Roman"/>
                <w:sz w:val="21"/>
                <w:szCs w:val="21"/>
              </w:rPr>
              <w:t>August-September</w:t>
            </w:r>
          </w:p>
        </w:tc>
      </w:tr>
      <w:tr w:rsidR="00FC1B49" w:rsidRPr="004059E2" w14:paraId="4CFE3809" w14:textId="77777777" w:rsidTr="00FC1B49">
        <w:trPr>
          <w:trHeight w:val="246"/>
        </w:trPr>
        <w:tc>
          <w:tcPr>
            <w:tcW w:w="802" w:type="dxa"/>
            <w:vMerge/>
            <w:vAlign w:val="center"/>
          </w:tcPr>
          <w:p w14:paraId="3CD90EC9" w14:textId="77777777" w:rsidR="00FC1B49" w:rsidRPr="004059E2" w:rsidRDefault="00FC1B49" w:rsidP="00FC1B49">
            <w:pPr>
              <w:jc w:val="center"/>
              <w:rPr>
                <w:rFonts w:ascii="Times New Roman" w:hAnsi="Times New Roman" w:cs="Times New Roman"/>
                <w:sz w:val="21"/>
                <w:szCs w:val="21"/>
              </w:rPr>
            </w:pPr>
          </w:p>
        </w:tc>
        <w:tc>
          <w:tcPr>
            <w:tcW w:w="4377" w:type="dxa"/>
          </w:tcPr>
          <w:p w14:paraId="6E191B85" w14:textId="0D41DBD6" w:rsidR="00FC1B49" w:rsidRPr="004059E2" w:rsidRDefault="00FC1B49" w:rsidP="00FC1B49">
            <w:pPr>
              <w:rPr>
                <w:rFonts w:ascii="Times New Roman" w:hAnsi="Times New Roman" w:cs="Times New Roman"/>
                <w:sz w:val="21"/>
                <w:szCs w:val="21"/>
              </w:rPr>
            </w:pPr>
            <w:r w:rsidRPr="004059E2">
              <w:rPr>
                <w:rFonts w:ascii="Times New Roman" w:hAnsi="Times New Roman" w:cs="Times New Roman"/>
                <w:sz w:val="21"/>
                <w:szCs w:val="21"/>
              </w:rPr>
              <w:t>Finalize action plans</w:t>
            </w:r>
            <w:r>
              <w:rPr>
                <w:rFonts w:ascii="Times New Roman" w:hAnsi="Times New Roman" w:cs="Times New Roman"/>
                <w:sz w:val="21"/>
                <w:szCs w:val="21"/>
              </w:rPr>
              <w:t xml:space="preserve"> and SWOT Analysis</w:t>
            </w:r>
          </w:p>
        </w:tc>
        <w:tc>
          <w:tcPr>
            <w:tcW w:w="2425" w:type="dxa"/>
          </w:tcPr>
          <w:p w14:paraId="5441A9BD" w14:textId="592E362C" w:rsidR="00FC1B49" w:rsidRPr="004059E2" w:rsidRDefault="00FC1B49" w:rsidP="00FC1B49">
            <w:pPr>
              <w:rPr>
                <w:rFonts w:ascii="Times New Roman" w:hAnsi="Times New Roman" w:cs="Times New Roman"/>
                <w:sz w:val="21"/>
                <w:szCs w:val="21"/>
              </w:rPr>
            </w:pPr>
            <w:r w:rsidRPr="004059E2">
              <w:rPr>
                <w:rFonts w:ascii="Times New Roman" w:hAnsi="Times New Roman" w:cs="Times New Roman"/>
                <w:sz w:val="21"/>
                <w:szCs w:val="21"/>
              </w:rPr>
              <w:t>USSC</w:t>
            </w:r>
            <w:r>
              <w:rPr>
                <w:rFonts w:ascii="Times New Roman" w:hAnsi="Times New Roman" w:cs="Times New Roman"/>
                <w:sz w:val="21"/>
                <w:szCs w:val="21"/>
              </w:rPr>
              <w:t xml:space="preserve"> &amp; Program Faculty</w:t>
            </w:r>
          </w:p>
        </w:tc>
        <w:tc>
          <w:tcPr>
            <w:tcW w:w="2024" w:type="dxa"/>
          </w:tcPr>
          <w:p w14:paraId="76198B34" w14:textId="4FA70C20" w:rsidR="00FC1B49" w:rsidRPr="004059E2" w:rsidRDefault="00FC1B49" w:rsidP="00FC1B49">
            <w:pPr>
              <w:jc w:val="center"/>
              <w:rPr>
                <w:rFonts w:ascii="Times New Roman" w:hAnsi="Times New Roman" w:cs="Times New Roman"/>
                <w:sz w:val="21"/>
                <w:szCs w:val="21"/>
              </w:rPr>
            </w:pPr>
            <w:r>
              <w:rPr>
                <w:rFonts w:ascii="Times New Roman" w:hAnsi="Times New Roman" w:cs="Times New Roman"/>
                <w:sz w:val="21"/>
                <w:szCs w:val="21"/>
              </w:rPr>
              <w:t>September</w:t>
            </w:r>
          </w:p>
        </w:tc>
      </w:tr>
      <w:tr w:rsidR="00BC3FFE" w:rsidRPr="004059E2" w14:paraId="61AB5D9E" w14:textId="77777777" w:rsidTr="00FC1B49">
        <w:trPr>
          <w:trHeight w:val="246"/>
        </w:trPr>
        <w:tc>
          <w:tcPr>
            <w:tcW w:w="802" w:type="dxa"/>
            <w:vMerge/>
            <w:vAlign w:val="center"/>
          </w:tcPr>
          <w:p w14:paraId="5E4788A3" w14:textId="77777777" w:rsidR="00BC3FFE" w:rsidRPr="004059E2" w:rsidRDefault="00BC3FFE" w:rsidP="00BC3FFE">
            <w:pPr>
              <w:jc w:val="center"/>
              <w:rPr>
                <w:rFonts w:ascii="Times New Roman" w:hAnsi="Times New Roman" w:cs="Times New Roman"/>
                <w:sz w:val="21"/>
                <w:szCs w:val="21"/>
              </w:rPr>
            </w:pPr>
          </w:p>
        </w:tc>
        <w:tc>
          <w:tcPr>
            <w:tcW w:w="4377" w:type="dxa"/>
          </w:tcPr>
          <w:p w14:paraId="7951ABAE" w14:textId="04B7DD0D" w:rsidR="00BC3FFE" w:rsidRDefault="00BC3FFE" w:rsidP="00BC3FFE">
            <w:pPr>
              <w:rPr>
                <w:rFonts w:ascii="Times New Roman" w:hAnsi="Times New Roman" w:cs="Times New Roman"/>
                <w:sz w:val="21"/>
                <w:szCs w:val="21"/>
              </w:rPr>
            </w:pPr>
            <w:r>
              <w:rPr>
                <w:rFonts w:ascii="Times New Roman" w:hAnsi="Times New Roman" w:cs="Times New Roman"/>
                <w:sz w:val="21"/>
                <w:szCs w:val="21"/>
              </w:rPr>
              <w:t xml:space="preserve">Administration of </w:t>
            </w:r>
            <w:r w:rsidR="0058766C">
              <w:rPr>
                <w:rFonts w:ascii="Times New Roman" w:hAnsi="Times New Roman" w:cs="Times New Roman"/>
                <w:sz w:val="21"/>
                <w:szCs w:val="21"/>
              </w:rPr>
              <w:t>f</w:t>
            </w:r>
            <w:r>
              <w:rPr>
                <w:rFonts w:ascii="Times New Roman" w:hAnsi="Times New Roman" w:cs="Times New Roman"/>
                <w:sz w:val="21"/>
                <w:szCs w:val="21"/>
              </w:rPr>
              <w:t>aculty surveys</w:t>
            </w:r>
          </w:p>
        </w:tc>
        <w:tc>
          <w:tcPr>
            <w:tcW w:w="2425" w:type="dxa"/>
          </w:tcPr>
          <w:p w14:paraId="4D342394" w14:textId="4B4031ED" w:rsidR="00BC3FFE" w:rsidRDefault="00BC3FFE" w:rsidP="00BC3FFE">
            <w:pPr>
              <w:rPr>
                <w:rFonts w:ascii="Times New Roman" w:hAnsi="Times New Roman" w:cs="Times New Roman"/>
                <w:sz w:val="21"/>
                <w:szCs w:val="21"/>
              </w:rPr>
            </w:pPr>
            <w:r>
              <w:rPr>
                <w:rFonts w:ascii="Times New Roman" w:hAnsi="Times New Roman" w:cs="Times New Roman"/>
                <w:sz w:val="21"/>
                <w:szCs w:val="21"/>
              </w:rPr>
              <w:t>OIEP and Program Contact</w:t>
            </w:r>
          </w:p>
        </w:tc>
        <w:tc>
          <w:tcPr>
            <w:tcW w:w="2024" w:type="dxa"/>
          </w:tcPr>
          <w:p w14:paraId="6445B7DC" w14:textId="72E605F6" w:rsidR="00BC3FFE" w:rsidRDefault="00BC3FFE" w:rsidP="00BC3FFE">
            <w:pPr>
              <w:jc w:val="center"/>
              <w:rPr>
                <w:rFonts w:ascii="Times New Roman" w:hAnsi="Times New Roman" w:cs="Times New Roman"/>
                <w:sz w:val="21"/>
                <w:szCs w:val="21"/>
              </w:rPr>
            </w:pPr>
            <w:r>
              <w:rPr>
                <w:rFonts w:ascii="Times New Roman" w:hAnsi="Times New Roman" w:cs="Times New Roman"/>
                <w:sz w:val="21"/>
                <w:szCs w:val="21"/>
              </w:rPr>
              <w:t>September</w:t>
            </w:r>
          </w:p>
        </w:tc>
      </w:tr>
      <w:tr w:rsidR="0058766C" w:rsidRPr="004059E2" w14:paraId="4EAC5D7B" w14:textId="77777777" w:rsidTr="00FC1B49">
        <w:trPr>
          <w:trHeight w:val="246"/>
        </w:trPr>
        <w:tc>
          <w:tcPr>
            <w:tcW w:w="802" w:type="dxa"/>
            <w:vMerge/>
            <w:vAlign w:val="center"/>
          </w:tcPr>
          <w:p w14:paraId="4DC813E8" w14:textId="77777777" w:rsidR="0058766C" w:rsidRPr="004059E2" w:rsidRDefault="0058766C" w:rsidP="00BC3FFE">
            <w:pPr>
              <w:jc w:val="center"/>
              <w:rPr>
                <w:rFonts w:ascii="Times New Roman" w:hAnsi="Times New Roman" w:cs="Times New Roman"/>
                <w:sz w:val="21"/>
                <w:szCs w:val="21"/>
              </w:rPr>
            </w:pPr>
          </w:p>
        </w:tc>
        <w:tc>
          <w:tcPr>
            <w:tcW w:w="4377" w:type="dxa"/>
          </w:tcPr>
          <w:p w14:paraId="0FB09CE0" w14:textId="450F8BCE" w:rsidR="0058766C" w:rsidRDefault="0058766C" w:rsidP="00BC3FFE">
            <w:pPr>
              <w:rPr>
                <w:rFonts w:ascii="Times New Roman" w:hAnsi="Times New Roman" w:cs="Times New Roman"/>
                <w:sz w:val="21"/>
                <w:szCs w:val="21"/>
              </w:rPr>
            </w:pPr>
            <w:r>
              <w:rPr>
                <w:rFonts w:ascii="Times New Roman" w:hAnsi="Times New Roman" w:cs="Times New Roman"/>
                <w:sz w:val="21"/>
                <w:szCs w:val="21"/>
              </w:rPr>
              <w:t>Review results of the faculty surveys</w:t>
            </w:r>
          </w:p>
        </w:tc>
        <w:tc>
          <w:tcPr>
            <w:tcW w:w="2425" w:type="dxa"/>
          </w:tcPr>
          <w:p w14:paraId="057EFEF1" w14:textId="7649CB4F" w:rsidR="0058766C" w:rsidRDefault="0058766C" w:rsidP="00BC3FFE">
            <w:pPr>
              <w:rPr>
                <w:rFonts w:ascii="Times New Roman" w:hAnsi="Times New Roman" w:cs="Times New Roman"/>
                <w:sz w:val="21"/>
                <w:szCs w:val="21"/>
              </w:rPr>
            </w:pPr>
            <w:r w:rsidRPr="004059E2">
              <w:rPr>
                <w:rFonts w:ascii="Times New Roman" w:hAnsi="Times New Roman" w:cs="Times New Roman"/>
                <w:sz w:val="21"/>
                <w:szCs w:val="21"/>
              </w:rPr>
              <w:t>Unit Leader</w:t>
            </w:r>
            <w:r>
              <w:rPr>
                <w:rFonts w:ascii="Times New Roman" w:hAnsi="Times New Roman" w:cs="Times New Roman"/>
                <w:sz w:val="21"/>
                <w:szCs w:val="21"/>
              </w:rPr>
              <w:t>/USSC</w:t>
            </w:r>
          </w:p>
        </w:tc>
        <w:tc>
          <w:tcPr>
            <w:tcW w:w="2024" w:type="dxa"/>
          </w:tcPr>
          <w:p w14:paraId="7407148D" w14:textId="697AE26D" w:rsidR="0058766C" w:rsidRDefault="0058766C" w:rsidP="00BC3FFE">
            <w:pPr>
              <w:jc w:val="center"/>
              <w:rPr>
                <w:rFonts w:ascii="Times New Roman" w:hAnsi="Times New Roman" w:cs="Times New Roman"/>
                <w:sz w:val="21"/>
                <w:szCs w:val="21"/>
              </w:rPr>
            </w:pPr>
            <w:r>
              <w:rPr>
                <w:rFonts w:ascii="Times New Roman" w:hAnsi="Times New Roman" w:cs="Times New Roman"/>
                <w:sz w:val="21"/>
                <w:szCs w:val="21"/>
              </w:rPr>
              <w:t>October</w:t>
            </w:r>
          </w:p>
        </w:tc>
      </w:tr>
      <w:tr w:rsidR="00BC3FFE" w:rsidRPr="004059E2" w14:paraId="2C9DC2E4" w14:textId="77777777" w:rsidTr="00FC1B49">
        <w:trPr>
          <w:trHeight w:val="246"/>
        </w:trPr>
        <w:tc>
          <w:tcPr>
            <w:tcW w:w="802" w:type="dxa"/>
            <w:vMerge/>
            <w:vAlign w:val="center"/>
          </w:tcPr>
          <w:p w14:paraId="43669E13" w14:textId="77777777" w:rsidR="00BC3FFE" w:rsidRPr="004059E2" w:rsidRDefault="00BC3FFE" w:rsidP="00BC3FFE">
            <w:pPr>
              <w:jc w:val="center"/>
              <w:rPr>
                <w:rFonts w:ascii="Times New Roman" w:hAnsi="Times New Roman" w:cs="Times New Roman"/>
                <w:sz w:val="21"/>
                <w:szCs w:val="21"/>
              </w:rPr>
            </w:pPr>
          </w:p>
        </w:tc>
        <w:tc>
          <w:tcPr>
            <w:tcW w:w="4377" w:type="dxa"/>
          </w:tcPr>
          <w:p w14:paraId="52CB22EE" w14:textId="5B2DAF77" w:rsidR="00BC3FFE" w:rsidRPr="004059E2" w:rsidRDefault="00BC3FFE" w:rsidP="00BC3FFE">
            <w:pPr>
              <w:rPr>
                <w:rFonts w:ascii="Times New Roman" w:hAnsi="Times New Roman" w:cs="Times New Roman"/>
                <w:sz w:val="21"/>
                <w:szCs w:val="21"/>
              </w:rPr>
            </w:pPr>
            <w:r>
              <w:rPr>
                <w:rFonts w:ascii="Times New Roman" w:hAnsi="Times New Roman" w:cs="Times New Roman"/>
                <w:sz w:val="21"/>
                <w:szCs w:val="21"/>
              </w:rPr>
              <w:t>Finalize dates for External Review Team visit</w:t>
            </w:r>
          </w:p>
        </w:tc>
        <w:tc>
          <w:tcPr>
            <w:tcW w:w="2425" w:type="dxa"/>
          </w:tcPr>
          <w:p w14:paraId="5607F11B" w14:textId="22D53158" w:rsidR="00BC3FFE" w:rsidRPr="004059E2" w:rsidRDefault="00BC3FFE" w:rsidP="00BC3FFE">
            <w:pPr>
              <w:rPr>
                <w:rFonts w:ascii="Times New Roman" w:hAnsi="Times New Roman" w:cs="Times New Roman"/>
                <w:sz w:val="21"/>
                <w:szCs w:val="21"/>
              </w:rPr>
            </w:pPr>
            <w:r>
              <w:rPr>
                <w:rFonts w:ascii="Times New Roman" w:hAnsi="Times New Roman" w:cs="Times New Roman"/>
                <w:sz w:val="21"/>
                <w:szCs w:val="21"/>
              </w:rPr>
              <w:t>Unit Leader</w:t>
            </w:r>
          </w:p>
        </w:tc>
        <w:tc>
          <w:tcPr>
            <w:tcW w:w="2024" w:type="dxa"/>
          </w:tcPr>
          <w:p w14:paraId="09B98130" w14:textId="571F9D88" w:rsidR="00BC3FFE" w:rsidRDefault="00BC3FFE" w:rsidP="00BC3FFE">
            <w:pPr>
              <w:jc w:val="center"/>
              <w:rPr>
                <w:rFonts w:ascii="Times New Roman" w:hAnsi="Times New Roman" w:cs="Times New Roman"/>
                <w:sz w:val="21"/>
                <w:szCs w:val="21"/>
              </w:rPr>
            </w:pPr>
            <w:r>
              <w:rPr>
                <w:rFonts w:ascii="Times New Roman" w:hAnsi="Times New Roman" w:cs="Times New Roman"/>
                <w:sz w:val="21"/>
                <w:szCs w:val="21"/>
              </w:rPr>
              <w:t>October</w:t>
            </w:r>
          </w:p>
        </w:tc>
      </w:tr>
      <w:tr w:rsidR="00BC3FFE" w:rsidRPr="004059E2" w14:paraId="3C7FBF75" w14:textId="77777777" w:rsidTr="00FC1B49">
        <w:trPr>
          <w:trHeight w:val="170"/>
        </w:trPr>
        <w:tc>
          <w:tcPr>
            <w:tcW w:w="802" w:type="dxa"/>
            <w:vMerge/>
            <w:vAlign w:val="center"/>
          </w:tcPr>
          <w:p w14:paraId="4FB88BB5" w14:textId="77777777" w:rsidR="00BC3FFE" w:rsidRPr="004059E2" w:rsidRDefault="00BC3FFE" w:rsidP="00BC3FFE">
            <w:pPr>
              <w:jc w:val="center"/>
              <w:rPr>
                <w:rFonts w:ascii="Times New Roman" w:hAnsi="Times New Roman" w:cs="Times New Roman"/>
                <w:sz w:val="21"/>
                <w:szCs w:val="21"/>
              </w:rPr>
            </w:pPr>
          </w:p>
        </w:tc>
        <w:tc>
          <w:tcPr>
            <w:tcW w:w="4377" w:type="dxa"/>
          </w:tcPr>
          <w:p w14:paraId="75D481CE" w14:textId="45D968FE" w:rsidR="00BC3FFE" w:rsidRPr="004059E2" w:rsidRDefault="00BC3FFE" w:rsidP="00BC3FFE">
            <w:pPr>
              <w:rPr>
                <w:rFonts w:ascii="Times New Roman" w:hAnsi="Times New Roman" w:cs="Times New Roman"/>
                <w:sz w:val="21"/>
                <w:szCs w:val="21"/>
              </w:rPr>
            </w:pPr>
            <w:r w:rsidRPr="004059E2">
              <w:rPr>
                <w:rFonts w:ascii="Times New Roman" w:hAnsi="Times New Roman" w:cs="Times New Roman"/>
                <w:sz w:val="21"/>
                <w:szCs w:val="21"/>
              </w:rPr>
              <w:t>Write self-study</w:t>
            </w:r>
          </w:p>
        </w:tc>
        <w:tc>
          <w:tcPr>
            <w:tcW w:w="2425" w:type="dxa"/>
          </w:tcPr>
          <w:p w14:paraId="7484C0FB" w14:textId="2B8960CF" w:rsidR="00BC3FFE" w:rsidRPr="004059E2" w:rsidRDefault="00BC3FFE" w:rsidP="00BC3FFE">
            <w:pPr>
              <w:rPr>
                <w:rFonts w:ascii="Times New Roman" w:hAnsi="Times New Roman" w:cs="Times New Roman"/>
                <w:sz w:val="21"/>
                <w:szCs w:val="21"/>
              </w:rPr>
            </w:pPr>
            <w:r w:rsidRPr="004059E2">
              <w:rPr>
                <w:rFonts w:ascii="Times New Roman" w:hAnsi="Times New Roman" w:cs="Times New Roman"/>
                <w:sz w:val="21"/>
                <w:szCs w:val="21"/>
              </w:rPr>
              <w:t>USSC</w:t>
            </w:r>
          </w:p>
        </w:tc>
        <w:tc>
          <w:tcPr>
            <w:tcW w:w="2024" w:type="dxa"/>
          </w:tcPr>
          <w:p w14:paraId="23EC54D9" w14:textId="12230C34" w:rsidR="00BC3FFE" w:rsidRPr="004059E2" w:rsidRDefault="00BC3FFE" w:rsidP="00BC3FFE">
            <w:pPr>
              <w:jc w:val="center"/>
              <w:rPr>
                <w:rFonts w:ascii="Times New Roman" w:hAnsi="Times New Roman" w:cs="Times New Roman"/>
                <w:sz w:val="21"/>
                <w:szCs w:val="21"/>
              </w:rPr>
            </w:pPr>
            <w:r>
              <w:rPr>
                <w:rFonts w:ascii="Times New Roman" w:hAnsi="Times New Roman" w:cs="Times New Roman"/>
                <w:sz w:val="21"/>
                <w:szCs w:val="21"/>
              </w:rPr>
              <w:t>October</w:t>
            </w:r>
          </w:p>
        </w:tc>
      </w:tr>
      <w:tr w:rsidR="00BC3FFE" w:rsidRPr="004059E2" w14:paraId="1B604837" w14:textId="77777777" w:rsidTr="00FC1B49">
        <w:trPr>
          <w:trHeight w:val="224"/>
        </w:trPr>
        <w:tc>
          <w:tcPr>
            <w:tcW w:w="802" w:type="dxa"/>
            <w:vMerge/>
            <w:vAlign w:val="center"/>
          </w:tcPr>
          <w:p w14:paraId="0BE0AEF1" w14:textId="77777777" w:rsidR="00BC3FFE" w:rsidRPr="004059E2" w:rsidRDefault="00BC3FFE" w:rsidP="00BC3FFE">
            <w:pPr>
              <w:jc w:val="center"/>
              <w:rPr>
                <w:rFonts w:ascii="Times New Roman" w:hAnsi="Times New Roman" w:cs="Times New Roman"/>
                <w:sz w:val="21"/>
                <w:szCs w:val="21"/>
              </w:rPr>
            </w:pPr>
          </w:p>
        </w:tc>
        <w:tc>
          <w:tcPr>
            <w:tcW w:w="4377" w:type="dxa"/>
          </w:tcPr>
          <w:p w14:paraId="45A4194F" w14:textId="1F2C9580" w:rsidR="00BC3FFE" w:rsidRPr="001D5713" w:rsidRDefault="00BC3FFE" w:rsidP="00BC3FFE">
            <w:pPr>
              <w:rPr>
                <w:rFonts w:ascii="Times New Roman" w:hAnsi="Times New Roman" w:cs="Times New Roman"/>
                <w:sz w:val="21"/>
                <w:szCs w:val="21"/>
              </w:rPr>
            </w:pPr>
            <w:r w:rsidRPr="001D5713">
              <w:rPr>
                <w:rFonts w:ascii="Times New Roman" w:hAnsi="Times New Roman" w:cs="Times New Roman"/>
                <w:sz w:val="21"/>
                <w:szCs w:val="21"/>
              </w:rPr>
              <w:t>Submit self-study draft to OIEP</w:t>
            </w:r>
          </w:p>
        </w:tc>
        <w:tc>
          <w:tcPr>
            <w:tcW w:w="2425" w:type="dxa"/>
          </w:tcPr>
          <w:p w14:paraId="436BC9A9" w14:textId="1CE63734" w:rsidR="00BC3FFE" w:rsidRPr="001D5713" w:rsidRDefault="00BC3FFE" w:rsidP="00BC3FFE">
            <w:pPr>
              <w:rPr>
                <w:rFonts w:ascii="Times New Roman" w:hAnsi="Times New Roman" w:cs="Times New Roman"/>
                <w:sz w:val="21"/>
                <w:szCs w:val="21"/>
              </w:rPr>
            </w:pPr>
            <w:r w:rsidRPr="001D5713">
              <w:rPr>
                <w:rFonts w:ascii="Times New Roman" w:hAnsi="Times New Roman" w:cs="Times New Roman"/>
                <w:sz w:val="21"/>
                <w:szCs w:val="21"/>
              </w:rPr>
              <w:t>USSC</w:t>
            </w:r>
          </w:p>
        </w:tc>
        <w:tc>
          <w:tcPr>
            <w:tcW w:w="2024" w:type="dxa"/>
          </w:tcPr>
          <w:p w14:paraId="192429B2" w14:textId="1D7561EE" w:rsidR="00BC3FFE" w:rsidRPr="001D5713" w:rsidRDefault="00BC3FFE" w:rsidP="00BC3FFE">
            <w:pPr>
              <w:jc w:val="center"/>
              <w:rPr>
                <w:rFonts w:ascii="Times New Roman" w:hAnsi="Times New Roman" w:cs="Times New Roman"/>
                <w:sz w:val="21"/>
                <w:szCs w:val="21"/>
              </w:rPr>
            </w:pPr>
            <w:r w:rsidRPr="001D5713">
              <w:rPr>
                <w:rFonts w:ascii="Times New Roman" w:hAnsi="Times New Roman" w:cs="Times New Roman"/>
                <w:sz w:val="21"/>
                <w:szCs w:val="21"/>
              </w:rPr>
              <w:t>November 1</w:t>
            </w:r>
          </w:p>
        </w:tc>
      </w:tr>
      <w:tr w:rsidR="00BC3FFE" w:rsidRPr="004059E2" w14:paraId="6E7DF8E5" w14:textId="77777777" w:rsidTr="00FC1B49">
        <w:trPr>
          <w:trHeight w:val="233"/>
        </w:trPr>
        <w:tc>
          <w:tcPr>
            <w:tcW w:w="802" w:type="dxa"/>
            <w:vMerge/>
            <w:vAlign w:val="center"/>
          </w:tcPr>
          <w:p w14:paraId="3392317F" w14:textId="77777777" w:rsidR="00BC3FFE" w:rsidRPr="004059E2" w:rsidRDefault="00BC3FFE" w:rsidP="00BC3FFE">
            <w:pPr>
              <w:jc w:val="center"/>
              <w:rPr>
                <w:rFonts w:ascii="Times New Roman" w:hAnsi="Times New Roman" w:cs="Times New Roman"/>
                <w:sz w:val="21"/>
                <w:szCs w:val="21"/>
              </w:rPr>
            </w:pPr>
          </w:p>
        </w:tc>
        <w:tc>
          <w:tcPr>
            <w:tcW w:w="4377" w:type="dxa"/>
          </w:tcPr>
          <w:p w14:paraId="0A81A9F6" w14:textId="5CCC933D" w:rsidR="00BC3FFE" w:rsidRPr="001D5713" w:rsidRDefault="00BC3FFE" w:rsidP="00BC3FFE">
            <w:pPr>
              <w:rPr>
                <w:rFonts w:ascii="Times New Roman" w:hAnsi="Times New Roman" w:cs="Times New Roman"/>
                <w:sz w:val="21"/>
                <w:szCs w:val="21"/>
              </w:rPr>
            </w:pPr>
            <w:r w:rsidRPr="001D5713">
              <w:rPr>
                <w:rFonts w:ascii="Times New Roman" w:hAnsi="Times New Roman" w:cs="Times New Roman"/>
                <w:sz w:val="21"/>
                <w:szCs w:val="21"/>
              </w:rPr>
              <w:t>Receive feedback on draft from OIEP</w:t>
            </w:r>
          </w:p>
        </w:tc>
        <w:tc>
          <w:tcPr>
            <w:tcW w:w="2425" w:type="dxa"/>
          </w:tcPr>
          <w:p w14:paraId="2B61E729" w14:textId="3423366F" w:rsidR="00BC3FFE" w:rsidRPr="001D5713" w:rsidRDefault="00BC3FFE" w:rsidP="00BC3FFE">
            <w:pPr>
              <w:rPr>
                <w:rFonts w:ascii="Times New Roman" w:hAnsi="Times New Roman" w:cs="Times New Roman"/>
                <w:sz w:val="21"/>
                <w:szCs w:val="21"/>
              </w:rPr>
            </w:pPr>
            <w:r w:rsidRPr="001D5713">
              <w:rPr>
                <w:rFonts w:ascii="Times New Roman" w:hAnsi="Times New Roman" w:cs="Times New Roman"/>
                <w:sz w:val="21"/>
                <w:szCs w:val="21"/>
              </w:rPr>
              <w:t>OIEP</w:t>
            </w:r>
          </w:p>
        </w:tc>
        <w:tc>
          <w:tcPr>
            <w:tcW w:w="2024" w:type="dxa"/>
          </w:tcPr>
          <w:p w14:paraId="65EDCA7D" w14:textId="0F2F78AF" w:rsidR="00BC3FFE" w:rsidRPr="001D5713" w:rsidRDefault="00BC3FFE" w:rsidP="00BC3FFE">
            <w:pPr>
              <w:jc w:val="center"/>
              <w:rPr>
                <w:rFonts w:ascii="Times New Roman" w:hAnsi="Times New Roman" w:cs="Times New Roman"/>
                <w:sz w:val="21"/>
                <w:szCs w:val="21"/>
              </w:rPr>
            </w:pPr>
            <w:r w:rsidRPr="001D5713">
              <w:rPr>
                <w:rFonts w:ascii="Times New Roman" w:hAnsi="Times New Roman" w:cs="Times New Roman"/>
                <w:sz w:val="21"/>
                <w:szCs w:val="21"/>
              </w:rPr>
              <w:t>November 15</w:t>
            </w:r>
          </w:p>
        </w:tc>
      </w:tr>
      <w:tr w:rsidR="00BC3FFE" w:rsidRPr="004059E2" w14:paraId="1DAAECB0" w14:textId="77777777" w:rsidTr="00FC1B49">
        <w:trPr>
          <w:trHeight w:val="206"/>
        </w:trPr>
        <w:tc>
          <w:tcPr>
            <w:tcW w:w="802" w:type="dxa"/>
            <w:vMerge/>
            <w:vAlign w:val="center"/>
          </w:tcPr>
          <w:p w14:paraId="2E89F478" w14:textId="77777777" w:rsidR="00BC3FFE" w:rsidRPr="004059E2" w:rsidRDefault="00BC3FFE" w:rsidP="00BC3FFE">
            <w:pPr>
              <w:jc w:val="center"/>
              <w:rPr>
                <w:rFonts w:ascii="Times New Roman" w:hAnsi="Times New Roman" w:cs="Times New Roman"/>
                <w:sz w:val="21"/>
                <w:szCs w:val="21"/>
              </w:rPr>
            </w:pPr>
          </w:p>
        </w:tc>
        <w:tc>
          <w:tcPr>
            <w:tcW w:w="4377" w:type="dxa"/>
          </w:tcPr>
          <w:p w14:paraId="7D745F81" w14:textId="188A081B" w:rsidR="00BC3FFE" w:rsidRPr="001D5713" w:rsidRDefault="00BC3FFE" w:rsidP="00BC3FFE">
            <w:pPr>
              <w:rPr>
                <w:rFonts w:ascii="Times New Roman" w:hAnsi="Times New Roman" w:cs="Times New Roman"/>
                <w:sz w:val="21"/>
                <w:szCs w:val="21"/>
              </w:rPr>
            </w:pPr>
            <w:r w:rsidRPr="001D5713">
              <w:rPr>
                <w:rFonts w:ascii="Times New Roman" w:hAnsi="Times New Roman" w:cs="Times New Roman"/>
                <w:sz w:val="21"/>
                <w:szCs w:val="21"/>
              </w:rPr>
              <w:t>Submit self-study to OIEP</w:t>
            </w:r>
          </w:p>
        </w:tc>
        <w:tc>
          <w:tcPr>
            <w:tcW w:w="2425" w:type="dxa"/>
          </w:tcPr>
          <w:p w14:paraId="7480D5BD" w14:textId="1CA3D789" w:rsidR="00BC3FFE" w:rsidRPr="001D5713" w:rsidRDefault="00BC3FFE" w:rsidP="00BC3FFE">
            <w:pPr>
              <w:rPr>
                <w:rFonts w:ascii="Times New Roman" w:hAnsi="Times New Roman" w:cs="Times New Roman"/>
                <w:sz w:val="21"/>
                <w:szCs w:val="21"/>
              </w:rPr>
            </w:pPr>
            <w:r w:rsidRPr="001D5713">
              <w:rPr>
                <w:rFonts w:ascii="Times New Roman" w:hAnsi="Times New Roman" w:cs="Times New Roman"/>
                <w:sz w:val="21"/>
                <w:szCs w:val="21"/>
              </w:rPr>
              <w:t>Unit Leader/USSC</w:t>
            </w:r>
          </w:p>
        </w:tc>
        <w:tc>
          <w:tcPr>
            <w:tcW w:w="2024" w:type="dxa"/>
          </w:tcPr>
          <w:p w14:paraId="0D94B9DC" w14:textId="59BAF0E1" w:rsidR="00BC3FFE" w:rsidRPr="001D5713" w:rsidRDefault="00BC3FFE" w:rsidP="00BC3FFE">
            <w:pPr>
              <w:jc w:val="center"/>
              <w:rPr>
                <w:rFonts w:ascii="Times New Roman" w:hAnsi="Times New Roman" w:cs="Times New Roman"/>
                <w:sz w:val="21"/>
                <w:szCs w:val="21"/>
              </w:rPr>
            </w:pPr>
            <w:r w:rsidRPr="001D5713">
              <w:rPr>
                <w:rFonts w:ascii="Times New Roman" w:hAnsi="Times New Roman" w:cs="Times New Roman"/>
                <w:sz w:val="21"/>
                <w:szCs w:val="21"/>
              </w:rPr>
              <w:t>December 15</w:t>
            </w:r>
          </w:p>
        </w:tc>
      </w:tr>
      <w:tr w:rsidR="00BC3FFE" w:rsidRPr="004059E2" w14:paraId="192D0F9F" w14:textId="77777777" w:rsidTr="00FC1B49">
        <w:trPr>
          <w:trHeight w:val="242"/>
        </w:trPr>
        <w:tc>
          <w:tcPr>
            <w:tcW w:w="802" w:type="dxa"/>
            <w:vMerge/>
            <w:vAlign w:val="center"/>
          </w:tcPr>
          <w:p w14:paraId="12F5A2D6" w14:textId="77777777" w:rsidR="00BC3FFE" w:rsidRPr="004059E2" w:rsidRDefault="00BC3FFE" w:rsidP="00BC3FFE">
            <w:pPr>
              <w:jc w:val="center"/>
              <w:rPr>
                <w:rFonts w:ascii="Times New Roman" w:hAnsi="Times New Roman" w:cs="Times New Roman"/>
                <w:sz w:val="21"/>
                <w:szCs w:val="21"/>
              </w:rPr>
            </w:pPr>
          </w:p>
        </w:tc>
        <w:tc>
          <w:tcPr>
            <w:tcW w:w="4377" w:type="dxa"/>
          </w:tcPr>
          <w:p w14:paraId="7474A80E" w14:textId="4CAF9284" w:rsidR="00BC3FFE" w:rsidRPr="000C2B68" w:rsidRDefault="00BC3FFE" w:rsidP="00BC3FFE">
            <w:pPr>
              <w:rPr>
                <w:rFonts w:ascii="Times New Roman" w:hAnsi="Times New Roman" w:cs="Times New Roman"/>
                <w:sz w:val="21"/>
                <w:szCs w:val="21"/>
              </w:rPr>
            </w:pPr>
            <w:r w:rsidRPr="000C2B68">
              <w:rPr>
                <w:rFonts w:ascii="Times New Roman" w:hAnsi="Times New Roman" w:cs="Times New Roman"/>
                <w:sz w:val="21"/>
                <w:szCs w:val="21"/>
              </w:rPr>
              <w:t xml:space="preserve">Create agenda for </w:t>
            </w:r>
            <w:r>
              <w:rPr>
                <w:rFonts w:ascii="Times New Roman" w:hAnsi="Times New Roman" w:cs="Times New Roman"/>
                <w:sz w:val="21"/>
                <w:szCs w:val="21"/>
              </w:rPr>
              <w:t xml:space="preserve">External Review Team </w:t>
            </w:r>
            <w:r w:rsidRPr="000C2B68">
              <w:rPr>
                <w:rFonts w:ascii="Times New Roman" w:hAnsi="Times New Roman" w:cs="Times New Roman"/>
                <w:sz w:val="21"/>
                <w:szCs w:val="21"/>
              </w:rPr>
              <w:t>site visit and send invitations</w:t>
            </w:r>
          </w:p>
        </w:tc>
        <w:tc>
          <w:tcPr>
            <w:tcW w:w="2425" w:type="dxa"/>
          </w:tcPr>
          <w:p w14:paraId="3A6029C1" w14:textId="5B3CCDEF" w:rsidR="00BC3FFE" w:rsidRPr="000C2B68" w:rsidRDefault="00BC3FFE" w:rsidP="00BC3FFE">
            <w:pPr>
              <w:rPr>
                <w:rFonts w:ascii="Times New Roman" w:hAnsi="Times New Roman" w:cs="Times New Roman"/>
                <w:sz w:val="21"/>
                <w:szCs w:val="21"/>
              </w:rPr>
            </w:pPr>
            <w:r w:rsidRPr="000C2B68">
              <w:rPr>
                <w:rFonts w:ascii="Times New Roman" w:hAnsi="Times New Roman" w:cs="Times New Roman"/>
                <w:sz w:val="21"/>
                <w:szCs w:val="21"/>
              </w:rPr>
              <w:t>Unit Leader/USSC</w:t>
            </w:r>
          </w:p>
        </w:tc>
        <w:tc>
          <w:tcPr>
            <w:tcW w:w="2024" w:type="dxa"/>
          </w:tcPr>
          <w:p w14:paraId="162EB6F2" w14:textId="75113FB5" w:rsidR="00BC3FFE" w:rsidRPr="000C2B68" w:rsidRDefault="00BC3FFE" w:rsidP="00BC3FFE">
            <w:pPr>
              <w:jc w:val="center"/>
              <w:rPr>
                <w:rFonts w:ascii="Times New Roman" w:hAnsi="Times New Roman" w:cs="Times New Roman"/>
                <w:sz w:val="21"/>
                <w:szCs w:val="21"/>
              </w:rPr>
            </w:pPr>
            <w:r w:rsidRPr="000C2B68">
              <w:rPr>
                <w:rFonts w:ascii="Times New Roman" w:hAnsi="Times New Roman" w:cs="Times New Roman"/>
                <w:sz w:val="21"/>
                <w:szCs w:val="21"/>
              </w:rPr>
              <w:t>December</w:t>
            </w:r>
          </w:p>
        </w:tc>
      </w:tr>
      <w:tr w:rsidR="00BC3FFE" w:rsidRPr="004059E2" w14:paraId="231B1E80" w14:textId="77777777" w:rsidTr="00FC1B49">
        <w:trPr>
          <w:trHeight w:val="228"/>
        </w:trPr>
        <w:tc>
          <w:tcPr>
            <w:tcW w:w="802" w:type="dxa"/>
            <w:vMerge w:val="restart"/>
            <w:shd w:val="clear" w:color="auto" w:fill="D9D9D9" w:themeFill="background1" w:themeFillShade="D9"/>
            <w:vAlign w:val="center"/>
          </w:tcPr>
          <w:p w14:paraId="57BF2272" w14:textId="41A094F2" w:rsidR="00BC3FFE" w:rsidRPr="004059E2" w:rsidRDefault="00BC3FFE" w:rsidP="00BC3FFE">
            <w:pPr>
              <w:jc w:val="center"/>
              <w:rPr>
                <w:rFonts w:ascii="Times New Roman" w:hAnsi="Times New Roman" w:cs="Times New Roman"/>
                <w:sz w:val="21"/>
                <w:szCs w:val="21"/>
              </w:rPr>
            </w:pPr>
            <w:r w:rsidRPr="004059E2">
              <w:rPr>
                <w:rFonts w:ascii="Times New Roman" w:hAnsi="Times New Roman" w:cs="Times New Roman"/>
                <w:sz w:val="21"/>
                <w:szCs w:val="21"/>
              </w:rPr>
              <w:t>Spring 202</w:t>
            </w:r>
            <w:r w:rsidR="000C235A">
              <w:rPr>
                <w:rFonts w:ascii="Times New Roman" w:hAnsi="Times New Roman" w:cs="Times New Roman"/>
                <w:sz w:val="21"/>
                <w:szCs w:val="21"/>
              </w:rPr>
              <w:t>5</w:t>
            </w:r>
          </w:p>
        </w:tc>
        <w:tc>
          <w:tcPr>
            <w:tcW w:w="4377" w:type="dxa"/>
            <w:shd w:val="clear" w:color="auto" w:fill="D9D9D9" w:themeFill="background1" w:themeFillShade="D9"/>
          </w:tcPr>
          <w:p w14:paraId="5A995FA8" w14:textId="4610ED6B" w:rsidR="00BC3FFE" w:rsidRPr="004059E2" w:rsidRDefault="00BC3FFE" w:rsidP="00BC3FFE">
            <w:pPr>
              <w:rPr>
                <w:rFonts w:ascii="Times New Roman" w:hAnsi="Times New Roman" w:cs="Times New Roman"/>
                <w:sz w:val="21"/>
                <w:szCs w:val="21"/>
              </w:rPr>
            </w:pPr>
            <w:r>
              <w:rPr>
                <w:rFonts w:ascii="Times New Roman" w:hAnsi="Times New Roman" w:cs="Times New Roman"/>
                <w:sz w:val="21"/>
                <w:szCs w:val="21"/>
              </w:rPr>
              <w:t>Submit self-study to External Review Team</w:t>
            </w:r>
          </w:p>
        </w:tc>
        <w:tc>
          <w:tcPr>
            <w:tcW w:w="2425" w:type="dxa"/>
            <w:shd w:val="clear" w:color="auto" w:fill="D9D9D9" w:themeFill="background1" w:themeFillShade="D9"/>
          </w:tcPr>
          <w:p w14:paraId="48F78D9E" w14:textId="39A81CBA" w:rsidR="00BC3FFE" w:rsidRPr="004059E2" w:rsidRDefault="00BC3FFE" w:rsidP="00BC3FFE">
            <w:pPr>
              <w:rPr>
                <w:rFonts w:ascii="Times New Roman" w:hAnsi="Times New Roman" w:cs="Times New Roman"/>
                <w:sz w:val="21"/>
                <w:szCs w:val="21"/>
              </w:rPr>
            </w:pPr>
            <w:r>
              <w:rPr>
                <w:rFonts w:ascii="Times New Roman" w:hAnsi="Times New Roman" w:cs="Times New Roman"/>
                <w:sz w:val="21"/>
                <w:szCs w:val="21"/>
              </w:rPr>
              <w:t>Unit Leader</w:t>
            </w:r>
          </w:p>
        </w:tc>
        <w:tc>
          <w:tcPr>
            <w:tcW w:w="2024" w:type="dxa"/>
            <w:shd w:val="clear" w:color="auto" w:fill="D9D9D9" w:themeFill="background1" w:themeFillShade="D9"/>
          </w:tcPr>
          <w:p w14:paraId="5C00BB37" w14:textId="22356DF0" w:rsidR="00BC3FFE" w:rsidRPr="004059E2" w:rsidRDefault="00BC3FFE" w:rsidP="00BC3FFE">
            <w:pPr>
              <w:jc w:val="center"/>
              <w:rPr>
                <w:rFonts w:ascii="Times New Roman" w:hAnsi="Times New Roman" w:cs="Times New Roman"/>
                <w:sz w:val="21"/>
                <w:szCs w:val="21"/>
              </w:rPr>
            </w:pPr>
            <w:r>
              <w:rPr>
                <w:rFonts w:ascii="Times New Roman" w:hAnsi="Times New Roman" w:cs="Times New Roman"/>
                <w:sz w:val="21"/>
                <w:szCs w:val="21"/>
              </w:rPr>
              <w:t>January</w:t>
            </w:r>
          </w:p>
        </w:tc>
      </w:tr>
      <w:tr w:rsidR="00BC3FFE" w:rsidRPr="004059E2" w14:paraId="095A13DC" w14:textId="77777777" w:rsidTr="00FC1B49">
        <w:trPr>
          <w:trHeight w:val="265"/>
        </w:trPr>
        <w:tc>
          <w:tcPr>
            <w:tcW w:w="802" w:type="dxa"/>
            <w:vMerge/>
            <w:shd w:val="clear" w:color="auto" w:fill="D9D9D9" w:themeFill="background1" w:themeFillShade="D9"/>
          </w:tcPr>
          <w:p w14:paraId="626DCF18" w14:textId="77777777" w:rsidR="00BC3FFE" w:rsidRPr="004059E2" w:rsidRDefault="00BC3FFE" w:rsidP="00BC3FFE">
            <w:pPr>
              <w:rPr>
                <w:rFonts w:ascii="Times New Roman" w:hAnsi="Times New Roman" w:cs="Times New Roman"/>
                <w:sz w:val="21"/>
                <w:szCs w:val="21"/>
              </w:rPr>
            </w:pPr>
          </w:p>
        </w:tc>
        <w:tc>
          <w:tcPr>
            <w:tcW w:w="4377" w:type="dxa"/>
            <w:shd w:val="clear" w:color="auto" w:fill="D9D9D9" w:themeFill="background1" w:themeFillShade="D9"/>
          </w:tcPr>
          <w:p w14:paraId="29AEA735" w14:textId="5A56BA30" w:rsidR="00BC3FFE" w:rsidRPr="001D5713" w:rsidRDefault="00BC3FFE" w:rsidP="00BC3FFE">
            <w:pPr>
              <w:rPr>
                <w:rFonts w:ascii="Times New Roman" w:hAnsi="Times New Roman" w:cs="Times New Roman"/>
                <w:sz w:val="21"/>
                <w:szCs w:val="21"/>
              </w:rPr>
            </w:pPr>
            <w:r w:rsidRPr="001D5713">
              <w:rPr>
                <w:rFonts w:ascii="Times New Roman" w:hAnsi="Times New Roman" w:cs="Times New Roman"/>
                <w:sz w:val="21"/>
                <w:szCs w:val="21"/>
              </w:rPr>
              <w:t>Host External Review Team</w:t>
            </w:r>
          </w:p>
        </w:tc>
        <w:tc>
          <w:tcPr>
            <w:tcW w:w="2425" w:type="dxa"/>
            <w:shd w:val="clear" w:color="auto" w:fill="D9D9D9" w:themeFill="background1" w:themeFillShade="D9"/>
          </w:tcPr>
          <w:p w14:paraId="2C516DC7" w14:textId="160EEE82" w:rsidR="00BC3FFE" w:rsidRPr="001D5713" w:rsidRDefault="00BC3FFE" w:rsidP="00BC3FFE">
            <w:pPr>
              <w:rPr>
                <w:rFonts w:ascii="Times New Roman" w:hAnsi="Times New Roman" w:cs="Times New Roman"/>
                <w:sz w:val="21"/>
                <w:szCs w:val="21"/>
              </w:rPr>
            </w:pPr>
            <w:r w:rsidRPr="001D5713">
              <w:rPr>
                <w:rFonts w:ascii="Times New Roman" w:hAnsi="Times New Roman" w:cs="Times New Roman"/>
                <w:sz w:val="21"/>
                <w:szCs w:val="21"/>
              </w:rPr>
              <w:t>All</w:t>
            </w:r>
          </w:p>
        </w:tc>
        <w:tc>
          <w:tcPr>
            <w:tcW w:w="2024" w:type="dxa"/>
            <w:shd w:val="clear" w:color="auto" w:fill="D9D9D9" w:themeFill="background1" w:themeFillShade="D9"/>
          </w:tcPr>
          <w:p w14:paraId="4AED36BF" w14:textId="3397AA3C" w:rsidR="00BC3FFE" w:rsidRPr="001D5713" w:rsidRDefault="00BC3FFE" w:rsidP="00BC3FFE">
            <w:pPr>
              <w:jc w:val="center"/>
              <w:rPr>
                <w:rFonts w:ascii="Times New Roman" w:hAnsi="Times New Roman" w:cs="Times New Roman"/>
                <w:sz w:val="21"/>
                <w:szCs w:val="21"/>
              </w:rPr>
            </w:pPr>
            <w:r w:rsidRPr="001D5713">
              <w:rPr>
                <w:rFonts w:ascii="Times New Roman" w:hAnsi="Times New Roman" w:cs="Times New Roman"/>
                <w:sz w:val="21"/>
                <w:szCs w:val="21"/>
              </w:rPr>
              <w:t>February-March</w:t>
            </w:r>
          </w:p>
        </w:tc>
      </w:tr>
      <w:tr w:rsidR="00BC3FFE" w:rsidRPr="004059E2" w14:paraId="0152A43E" w14:textId="77777777" w:rsidTr="00FC1B49">
        <w:trPr>
          <w:trHeight w:val="224"/>
        </w:trPr>
        <w:tc>
          <w:tcPr>
            <w:tcW w:w="802" w:type="dxa"/>
            <w:vMerge/>
            <w:shd w:val="clear" w:color="auto" w:fill="D9D9D9" w:themeFill="background1" w:themeFillShade="D9"/>
          </w:tcPr>
          <w:p w14:paraId="6EFAA5F5" w14:textId="77777777" w:rsidR="00BC3FFE" w:rsidRPr="004059E2" w:rsidRDefault="00BC3FFE" w:rsidP="00BC3FFE">
            <w:pPr>
              <w:rPr>
                <w:rFonts w:ascii="Times New Roman" w:hAnsi="Times New Roman" w:cs="Times New Roman"/>
                <w:sz w:val="21"/>
                <w:szCs w:val="21"/>
              </w:rPr>
            </w:pPr>
          </w:p>
        </w:tc>
        <w:tc>
          <w:tcPr>
            <w:tcW w:w="4377" w:type="dxa"/>
            <w:shd w:val="clear" w:color="auto" w:fill="D9D9D9" w:themeFill="background1" w:themeFillShade="D9"/>
          </w:tcPr>
          <w:p w14:paraId="20BD95A0" w14:textId="7A80671D" w:rsidR="00BC3FFE" w:rsidRPr="001D5713" w:rsidRDefault="00BC3FFE" w:rsidP="00BC3FFE">
            <w:pPr>
              <w:rPr>
                <w:rFonts w:ascii="Times New Roman" w:hAnsi="Times New Roman" w:cs="Times New Roman"/>
                <w:sz w:val="21"/>
                <w:szCs w:val="21"/>
              </w:rPr>
            </w:pPr>
            <w:r w:rsidRPr="001D5713">
              <w:rPr>
                <w:rFonts w:ascii="Times New Roman" w:hAnsi="Times New Roman" w:cs="Times New Roman"/>
                <w:sz w:val="21"/>
                <w:szCs w:val="21"/>
              </w:rPr>
              <w:t>Receive feedback from External Review Team</w:t>
            </w:r>
          </w:p>
        </w:tc>
        <w:tc>
          <w:tcPr>
            <w:tcW w:w="2425" w:type="dxa"/>
            <w:shd w:val="clear" w:color="auto" w:fill="D9D9D9" w:themeFill="background1" w:themeFillShade="D9"/>
          </w:tcPr>
          <w:p w14:paraId="2421EB13" w14:textId="3817E8AF" w:rsidR="00BC3FFE" w:rsidRPr="001D5713" w:rsidRDefault="00BC3FFE" w:rsidP="00BC3FFE">
            <w:pPr>
              <w:rPr>
                <w:rFonts w:ascii="Times New Roman" w:hAnsi="Times New Roman" w:cs="Times New Roman"/>
                <w:sz w:val="21"/>
                <w:szCs w:val="21"/>
              </w:rPr>
            </w:pPr>
            <w:r w:rsidRPr="001D5713">
              <w:rPr>
                <w:rFonts w:ascii="Times New Roman" w:hAnsi="Times New Roman" w:cs="Times New Roman"/>
                <w:sz w:val="21"/>
                <w:szCs w:val="21"/>
              </w:rPr>
              <w:t>External Review Team</w:t>
            </w:r>
          </w:p>
        </w:tc>
        <w:tc>
          <w:tcPr>
            <w:tcW w:w="2024" w:type="dxa"/>
            <w:shd w:val="clear" w:color="auto" w:fill="D9D9D9" w:themeFill="background1" w:themeFillShade="D9"/>
          </w:tcPr>
          <w:p w14:paraId="44440A79" w14:textId="61DAA779" w:rsidR="00BC3FFE" w:rsidRPr="001D5713" w:rsidRDefault="00BC3FFE" w:rsidP="00BC3FFE">
            <w:pPr>
              <w:jc w:val="center"/>
              <w:rPr>
                <w:rFonts w:ascii="Times New Roman" w:hAnsi="Times New Roman" w:cs="Times New Roman"/>
                <w:sz w:val="21"/>
                <w:szCs w:val="21"/>
              </w:rPr>
            </w:pPr>
            <w:r w:rsidRPr="001D5713">
              <w:rPr>
                <w:rFonts w:ascii="Times New Roman" w:hAnsi="Times New Roman" w:cs="Times New Roman"/>
                <w:sz w:val="21"/>
                <w:szCs w:val="21"/>
              </w:rPr>
              <w:t>March-April</w:t>
            </w:r>
          </w:p>
        </w:tc>
      </w:tr>
      <w:tr w:rsidR="00BC3FFE" w:rsidRPr="004059E2" w14:paraId="09D19E18" w14:textId="77777777" w:rsidTr="00FC1B49">
        <w:trPr>
          <w:trHeight w:val="493"/>
        </w:trPr>
        <w:tc>
          <w:tcPr>
            <w:tcW w:w="802" w:type="dxa"/>
            <w:vMerge/>
            <w:shd w:val="clear" w:color="auto" w:fill="D9D9D9" w:themeFill="background1" w:themeFillShade="D9"/>
          </w:tcPr>
          <w:p w14:paraId="5A73A1A8" w14:textId="77777777" w:rsidR="00BC3FFE" w:rsidRPr="004059E2" w:rsidRDefault="00BC3FFE" w:rsidP="00BC3FFE">
            <w:pPr>
              <w:rPr>
                <w:rFonts w:ascii="Times New Roman" w:hAnsi="Times New Roman" w:cs="Times New Roman"/>
                <w:sz w:val="21"/>
                <w:szCs w:val="21"/>
              </w:rPr>
            </w:pPr>
          </w:p>
        </w:tc>
        <w:tc>
          <w:tcPr>
            <w:tcW w:w="4377" w:type="dxa"/>
            <w:shd w:val="clear" w:color="auto" w:fill="D9D9D9" w:themeFill="background1" w:themeFillShade="D9"/>
          </w:tcPr>
          <w:p w14:paraId="210DA0A5" w14:textId="212494C5" w:rsidR="00BC3FFE" w:rsidRPr="004059E2" w:rsidRDefault="00BC3FFE" w:rsidP="00BC3FFE">
            <w:pPr>
              <w:rPr>
                <w:rFonts w:ascii="Times New Roman" w:hAnsi="Times New Roman" w:cs="Times New Roman"/>
                <w:sz w:val="21"/>
                <w:szCs w:val="21"/>
              </w:rPr>
            </w:pPr>
            <w:r>
              <w:rPr>
                <w:rFonts w:ascii="Times New Roman" w:hAnsi="Times New Roman" w:cs="Times New Roman"/>
                <w:sz w:val="21"/>
                <w:szCs w:val="21"/>
              </w:rPr>
              <w:t>Meet with deans and university leadership to discuss external findings</w:t>
            </w:r>
          </w:p>
        </w:tc>
        <w:tc>
          <w:tcPr>
            <w:tcW w:w="2425" w:type="dxa"/>
            <w:shd w:val="clear" w:color="auto" w:fill="D9D9D9" w:themeFill="background1" w:themeFillShade="D9"/>
          </w:tcPr>
          <w:p w14:paraId="22D8AD7D" w14:textId="1EED5919" w:rsidR="00BC3FFE" w:rsidRPr="004059E2" w:rsidRDefault="00BC3FFE" w:rsidP="00BC3FFE">
            <w:pPr>
              <w:rPr>
                <w:rFonts w:ascii="Times New Roman" w:hAnsi="Times New Roman" w:cs="Times New Roman"/>
                <w:sz w:val="21"/>
                <w:szCs w:val="21"/>
              </w:rPr>
            </w:pPr>
            <w:r>
              <w:rPr>
                <w:rFonts w:ascii="Times New Roman" w:hAnsi="Times New Roman" w:cs="Times New Roman"/>
                <w:sz w:val="21"/>
                <w:szCs w:val="21"/>
              </w:rPr>
              <w:t>Unit Leader/USSC</w:t>
            </w:r>
          </w:p>
        </w:tc>
        <w:tc>
          <w:tcPr>
            <w:tcW w:w="2024" w:type="dxa"/>
            <w:shd w:val="clear" w:color="auto" w:fill="D9D9D9" w:themeFill="background1" w:themeFillShade="D9"/>
          </w:tcPr>
          <w:p w14:paraId="6D845C30" w14:textId="6DC215A9" w:rsidR="00BC3FFE" w:rsidRPr="004059E2" w:rsidRDefault="00BC3FFE" w:rsidP="00BC3FFE">
            <w:pPr>
              <w:jc w:val="center"/>
              <w:rPr>
                <w:rFonts w:ascii="Times New Roman" w:hAnsi="Times New Roman" w:cs="Times New Roman"/>
                <w:sz w:val="21"/>
                <w:szCs w:val="21"/>
              </w:rPr>
            </w:pPr>
            <w:r>
              <w:rPr>
                <w:rFonts w:ascii="Times New Roman" w:hAnsi="Times New Roman" w:cs="Times New Roman"/>
                <w:sz w:val="21"/>
                <w:szCs w:val="21"/>
              </w:rPr>
              <w:t>April-May</w:t>
            </w:r>
          </w:p>
        </w:tc>
      </w:tr>
      <w:tr w:rsidR="00BC3FFE" w:rsidRPr="004059E2" w14:paraId="66ADBEA3" w14:textId="77777777" w:rsidTr="00FC1B49">
        <w:trPr>
          <w:trHeight w:val="513"/>
        </w:trPr>
        <w:tc>
          <w:tcPr>
            <w:tcW w:w="802" w:type="dxa"/>
            <w:vMerge/>
            <w:shd w:val="clear" w:color="auto" w:fill="D9D9D9" w:themeFill="background1" w:themeFillShade="D9"/>
          </w:tcPr>
          <w:p w14:paraId="49AAAD8C" w14:textId="77777777" w:rsidR="00BC3FFE" w:rsidRPr="004059E2" w:rsidRDefault="00BC3FFE" w:rsidP="00BC3FFE">
            <w:pPr>
              <w:rPr>
                <w:rFonts w:ascii="Times New Roman" w:hAnsi="Times New Roman" w:cs="Times New Roman"/>
                <w:sz w:val="21"/>
                <w:szCs w:val="21"/>
              </w:rPr>
            </w:pPr>
          </w:p>
        </w:tc>
        <w:tc>
          <w:tcPr>
            <w:tcW w:w="4377" w:type="dxa"/>
            <w:shd w:val="clear" w:color="auto" w:fill="D9D9D9" w:themeFill="background1" w:themeFillShade="D9"/>
          </w:tcPr>
          <w:p w14:paraId="33D0C1DB" w14:textId="069838CB" w:rsidR="00BC3FFE" w:rsidRPr="004059E2" w:rsidRDefault="00BC3FFE" w:rsidP="00BC3FFE">
            <w:pPr>
              <w:rPr>
                <w:rFonts w:ascii="Times New Roman" w:hAnsi="Times New Roman" w:cs="Times New Roman"/>
                <w:sz w:val="21"/>
                <w:szCs w:val="21"/>
              </w:rPr>
            </w:pPr>
            <w:r>
              <w:rPr>
                <w:rFonts w:ascii="Times New Roman" w:hAnsi="Times New Roman" w:cs="Times New Roman"/>
                <w:sz w:val="21"/>
                <w:szCs w:val="21"/>
              </w:rPr>
              <w:t>Submit revised self-study and/or MOU based upon feedback from the previous meetings</w:t>
            </w:r>
          </w:p>
        </w:tc>
        <w:tc>
          <w:tcPr>
            <w:tcW w:w="2425" w:type="dxa"/>
            <w:shd w:val="clear" w:color="auto" w:fill="D9D9D9" w:themeFill="background1" w:themeFillShade="D9"/>
          </w:tcPr>
          <w:p w14:paraId="6AA9BAE9" w14:textId="069B155D" w:rsidR="00BC3FFE" w:rsidRPr="004059E2" w:rsidRDefault="00BC3FFE" w:rsidP="00BC3FFE">
            <w:pPr>
              <w:rPr>
                <w:rFonts w:ascii="Times New Roman" w:hAnsi="Times New Roman" w:cs="Times New Roman"/>
                <w:sz w:val="21"/>
                <w:szCs w:val="21"/>
              </w:rPr>
            </w:pPr>
            <w:r>
              <w:rPr>
                <w:rFonts w:ascii="Times New Roman" w:hAnsi="Times New Roman" w:cs="Times New Roman"/>
                <w:sz w:val="21"/>
                <w:szCs w:val="21"/>
              </w:rPr>
              <w:t>Unit Leader/USSC</w:t>
            </w:r>
          </w:p>
        </w:tc>
        <w:tc>
          <w:tcPr>
            <w:tcW w:w="2024" w:type="dxa"/>
            <w:shd w:val="clear" w:color="auto" w:fill="D9D9D9" w:themeFill="background1" w:themeFillShade="D9"/>
          </w:tcPr>
          <w:p w14:paraId="0C745A02" w14:textId="3D0ACF21" w:rsidR="00BC3FFE" w:rsidRPr="004059E2" w:rsidRDefault="00BC3FFE" w:rsidP="00BC3FFE">
            <w:pPr>
              <w:jc w:val="center"/>
              <w:rPr>
                <w:rFonts w:ascii="Times New Roman" w:hAnsi="Times New Roman" w:cs="Times New Roman"/>
                <w:sz w:val="21"/>
                <w:szCs w:val="21"/>
              </w:rPr>
            </w:pPr>
            <w:r>
              <w:rPr>
                <w:rFonts w:ascii="Times New Roman" w:hAnsi="Times New Roman" w:cs="Times New Roman"/>
                <w:sz w:val="21"/>
                <w:szCs w:val="21"/>
              </w:rPr>
              <w:t>May 1</w:t>
            </w:r>
          </w:p>
        </w:tc>
      </w:tr>
    </w:tbl>
    <w:p w14:paraId="1DC45F45" w14:textId="3D3FB11B" w:rsidR="005B79C8" w:rsidRPr="004059E2" w:rsidRDefault="005B79C8" w:rsidP="000D29B6">
      <w:pPr>
        <w:rPr>
          <w:rFonts w:ascii="Times New Roman" w:hAnsi="Times New Roman" w:cs="Times New Roman"/>
        </w:rPr>
        <w:sectPr w:rsidR="005B79C8" w:rsidRPr="004059E2" w:rsidSect="005D46F6">
          <w:pgSz w:w="12240" w:h="15840"/>
          <w:pgMar w:top="1080" w:right="1080" w:bottom="1440" w:left="1080" w:header="720" w:footer="720" w:gutter="0"/>
          <w:cols w:space="720"/>
          <w:titlePg/>
          <w:docGrid w:linePitch="360"/>
        </w:sectPr>
      </w:pPr>
    </w:p>
    <w:p w14:paraId="6D84F903" w14:textId="77777777" w:rsidR="00FB0169" w:rsidRPr="004059E2" w:rsidRDefault="000E240A" w:rsidP="00B50E9E">
      <w:pPr>
        <w:pStyle w:val="Heading1"/>
        <w:rPr>
          <w:rFonts w:ascii="Times New Roman" w:hAnsi="Times New Roman" w:cs="Times New Roman"/>
          <w:sz w:val="24"/>
          <w:szCs w:val="24"/>
        </w:rPr>
      </w:pPr>
      <w:bookmarkStart w:id="5" w:name="_Toc497314868"/>
      <w:r w:rsidRPr="004059E2">
        <w:rPr>
          <w:rFonts w:ascii="Times New Roman" w:hAnsi="Times New Roman" w:cs="Times New Roman"/>
          <w:sz w:val="24"/>
          <w:szCs w:val="24"/>
        </w:rPr>
        <w:lastRenderedPageBreak/>
        <w:t>The Self-Study Process</w:t>
      </w:r>
      <w:bookmarkEnd w:id="5"/>
    </w:p>
    <w:p w14:paraId="2151CA9F" w14:textId="77777777" w:rsidR="00FB0169" w:rsidRPr="004059E2" w:rsidRDefault="00FB0169">
      <w:pPr>
        <w:rPr>
          <w:rFonts w:ascii="Times New Roman" w:hAnsi="Times New Roman" w:cs="Times New Roman"/>
        </w:rPr>
      </w:pPr>
    </w:p>
    <w:p w14:paraId="59D70A34" w14:textId="77777777" w:rsidR="00FB0169" w:rsidRPr="004059E2" w:rsidRDefault="00FF54C6">
      <w:pPr>
        <w:rPr>
          <w:rFonts w:ascii="Times New Roman" w:hAnsi="Times New Roman" w:cs="Times New Roman"/>
          <w:sz w:val="22"/>
        </w:rPr>
      </w:pPr>
      <w:r w:rsidRPr="004059E2">
        <w:rPr>
          <w:rFonts w:ascii="Times New Roman" w:hAnsi="Times New Roman" w:cs="Times New Roman"/>
          <w:sz w:val="22"/>
        </w:rPr>
        <w:t>APR</w:t>
      </w:r>
      <w:r w:rsidR="004C0748" w:rsidRPr="004059E2">
        <w:rPr>
          <w:rFonts w:ascii="Times New Roman" w:hAnsi="Times New Roman" w:cs="Times New Roman"/>
          <w:sz w:val="22"/>
        </w:rPr>
        <w:t xml:space="preserve"> begins with a</w:t>
      </w:r>
      <w:r w:rsidR="00B91272" w:rsidRPr="004059E2">
        <w:rPr>
          <w:rFonts w:ascii="Times New Roman" w:hAnsi="Times New Roman" w:cs="Times New Roman"/>
          <w:sz w:val="22"/>
        </w:rPr>
        <w:t xml:space="preserve"> </w:t>
      </w:r>
      <w:r w:rsidR="002743C3" w:rsidRPr="004059E2">
        <w:rPr>
          <w:rFonts w:ascii="Times New Roman" w:hAnsi="Times New Roman" w:cs="Times New Roman"/>
          <w:sz w:val="22"/>
        </w:rPr>
        <w:t>yearlong</w:t>
      </w:r>
      <w:r w:rsidR="00675970" w:rsidRPr="004059E2">
        <w:rPr>
          <w:rFonts w:ascii="Times New Roman" w:hAnsi="Times New Roman" w:cs="Times New Roman"/>
          <w:sz w:val="22"/>
        </w:rPr>
        <w:t xml:space="preserve"> self-study process. The self-study comprises many activities,</w:t>
      </w:r>
      <w:r w:rsidR="000E240A" w:rsidRPr="004059E2">
        <w:rPr>
          <w:rFonts w:ascii="Times New Roman" w:hAnsi="Times New Roman" w:cs="Times New Roman"/>
          <w:sz w:val="22"/>
        </w:rPr>
        <w:t xml:space="preserve"> and these activities require much time and thought. </w:t>
      </w:r>
      <w:r w:rsidR="00FB0169" w:rsidRPr="004059E2">
        <w:rPr>
          <w:rFonts w:ascii="Times New Roman" w:hAnsi="Times New Roman" w:cs="Times New Roman"/>
          <w:sz w:val="22"/>
        </w:rPr>
        <w:t xml:space="preserve">Therefore, careful planning is essential. The following sections outline each of the self-study activities and provide tips for how and when to conduct these activities. Generally speaking, all self-study activities require collaboration among several faculty members. </w:t>
      </w:r>
    </w:p>
    <w:p w14:paraId="29AF61EE" w14:textId="77777777" w:rsidR="00657889" w:rsidRPr="004059E2" w:rsidRDefault="00657889">
      <w:pPr>
        <w:rPr>
          <w:rFonts w:ascii="Times New Roman" w:hAnsi="Times New Roman" w:cs="Times New Roman"/>
          <w:sz w:val="22"/>
        </w:rPr>
      </w:pPr>
    </w:p>
    <w:p w14:paraId="484CB6A9" w14:textId="77777777" w:rsidR="00657889" w:rsidRPr="004059E2" w:rsidRDefault="00657889">
      <w:pPr>
        <w:rPr>
          <w:rFonts w:ascii="Times New Roman" w:hAnsi="Times New Roman" w:cs="Times New Roman"/>
          <w:sz w:val="22"/>
        </w:rPr>
      </w:pPr>
      <w:r w:rsidRPr="004059E2">
        <w:rPr>
          <w:rFonts w:ascii="Times New Roman" w:hAnsi="Times New Roman" w:cs="Times New Roman"/>
          <w:sz w:val="22"/>
        </w:rPr>
        <w:t xml:space="preserve">For academic units, the self-study includes </w:t>
      </w:r>
      <w:r w:rsidR="00035ED1" w:rsidRPr="004059E2">
        <w:rPr>
          <w:rFonts w:ascii="Times New Roman" w:hAnsi="Times New Roman" w:cs="Times New Roman"/>
          <w:sz w:val="22"/>
        </w:rPr>
        <w:t xml:space="preserve">all </w:t>
      </w:r>
      <w:r w:rsidRPr="004059E2">
        <w:rPr>
          <w:rFonts w:ascii="Times New Roman" w:hAnsi="Times New Roman" w:cs="Times New Roman"/>
          <w:sz w:val="22"/>
        </w:rPr>
        <w:t xml:space="preserve">unit-level elements and program-level elements. Interdisciplinary programs not housed in a particular department </w:t>
      </w:r>
      <w:r w:rsidR="0038502D" w:rsidRPr="004059E2">
        <w:rPr>
          <w:rFonts w:ascii="Times New Roman" w:hAnsi="Times New Roman" w:cs="Times New Roman"/>
          <w:sz w:val="22"/>
        </w:rPr>
        <w:t xml:space="preserve">or school </w:t>
      </w:r>
      <w:r w:rsidR="00035ED1" w:rsidRPr="004059E2">
        <w:rPr>
          <w:rFonts w:ascii="Times New Roman" w:hAnsi="Times New Roman" w:cs="Times New Roman"/>
          <w:sz w:val="22"/>
        </w:rPr>
        <w:t>will</w:t>
      </w:r>
      <w:r w:rsidRPr="004059E2">
        <w:rPr>
          <w:rFonts w:ascii="Times New Roman" w:hAnsi="Times New Roman" w:cs="Times New Roman"/>
          <w:sz w:val="22"/>
        </w:rPr>
        <w:t xml:space="preserve"> include </w:t>
      </w:r>
      <w:r w:rsidR="00035ED1" w:rsidRPr="004059E2">
        <w:rPr>
          <w:rFonts w:ascii="Times New Roman" w:hAnsi="Times New Roman" w:cs="Times New Roman"/>
          <w:sz w:val="22"/>
        </w:rPr>
        <w:t>some unit-level but mostly</w:t>
      </w:r>
      <w:r w:rsidRPr="004059E2">
        <w:rPr>
          <w:rFonts w:ascii="Times New Roman" w:hAnsi="Times New Roman" w:cs="Times New Roman"/>
          <w:sz w:val="22"/>
        </w:rPr>
        <w:t xml:space="preserve"> program-level elements.</w:t>
      </w:r>
      <w:r w:rsidR="00035ED1" w:rsidRPr="004059E2">
        <w:rPr>
          <w:rFonts w:ascii="Times New Roman" w:hAnsi="Times New Roman" w:cs="Times New Roman"/>
          <w:sz w:val="22"/>
        </w:rPr>
        <w:t xml:space="preserve"> See the APR Reporting Template for the specific requirements for interdisciplinary programs.</w:t>
      </w:r>
    </w:p>
    <w:p w14:paraId="42084B02" w14:textId="77777777" w:rsidR="00322083" w:rsidRPr="004059E2" w:rsidRDefault="00322083">
      <w:pPr>
        <w:rPr>
          <w:rFonts w:ascii="Times New Roman" w:hAnsi="Times New Roman" w:cs="Times New Roman"/>
          <w:sz w:val="22"/>
        </w:rPr>
      </w:pPr>
    </w:p>
    <w:p w14:paraId="53326EDB" w14:textId="77777777" w:rsidR="00A655BF" w:rsidRPr="004059E2" w:rsidRDefault="00A655BF" w:rsidP="00B50E9E">
      <w:pPr>
        <w:pStyle w:val="Heading2"/>
        <w:rPr>
          <w:rFonts w:ascii="Times New Roman" w:hAnsi="Times New Roman" w:cs="Times New Roman"/>
          <w:sz w:val="22"/>
        </w:rPr>
      </w:pPr>
    </w:p>
    <w:p w14:paraId="50D3AD4F" w14:textId="77777777" w:rsidR="002B26DE" w:rsidRPr="004059E2" w:rsidRDefault="005C43F1" w:rsidP="00B50E9E">
      <w:pPr>
        <w:pStyle w:val="Heading2"/>
        <w:rPr>
          <w:rFonts w:ascii="Times New Roman" w:hAnsi="Times New Roman" w:cs="Times New Roman"/>
          <w:sz w:val="22"/>
        </w:rPr>
      </w:pPr>
      <w:bookmarkStart w:id="6" w:name="_Toc497314869"/>
      <w:r w:rsidRPr="004059E2">
        <w:rPr>
          <w:rFonts w:ascii="Times New Roman" w:hAnsi="Times New Roman" w:cs="Times New Roman"/>
          <w:sz w:val="22"/>
        </w:rPr>
        <w:t>Self-</w:t>
      </w:r>
      <w:r w:rsidR="002B26DE" w:rsidRPr="004059E2">
        <w:rPr>
          <w:rFonts w:ascii="Times New Roman" w:hAnsi="Times New Roman" w:cs="Times New Roman"/>
          <w:sz w:val="22"/>
        </w:rPr>
        <w:t>Study: Unit Level</w:t>
      </w:r>
      <w:r w:rsidR="000E240A" w:rsidRPr="004059E2">
        <w:rPr>
          <w:rFonts w:ascii="Times New Roman" w:hAnsi="Times New Roman" w:cs="Times New Roman"/>
          <w:sz w:val="22"/>
        </w:rPr>
        <w:t xml:space="preserve"> Activities</w:t>
      </w:r>
      <w:bookmarkEnd w:id="6"/>
    </w:p>
    <w:p w14:paraId="63ACA329" w14:textId="77777777" w:rsidR="00B50E9E" w:rsidRPr="004059E2" w:rsidRDefault="00B50E9E" w:rsidP="00B50E9E">
      <w:pPr>
        <w:rPr>
          <w:rFonts w:ascii="Times New Roman" w:hAnsi="Times New Roman" w:cs="Times New Roman"/>
          <w:sz w:val="22"/>
        </w:rPr>
      </w:pPr>
    </w:p>
    <w:p w14:paraId="07BBE0E3" w14:textId="25B06975" w:rsidR="009B4D4D" w:rsidRDefault="009B4D4D" w:rsidP="00446A4D">
      <w:pPr>
        <w:pStyle w:val="Heading3"/>
        <w:rPr>
          <w:rFonts w:ascii="Times New Roman" w:hAnsi="Times New Roman" w:cs="Times New Roman"/>
          <w:sz w:val="22"/>
        </w:rPr>
      </w:pPr>
      <w:bookmarkStart w:id="7" w:name="_Toc497314870"/>
      <w:r>
        <w:rPr>
          <w:rFonts w:ascii="Times New Roman" w:hAnsi="Times New Roman" w:cs="Times New Roman"/>
          <w:sz w:val="22"/>
        </w:rPr>
        <w:t>Selecting Members of the External Review Team</w:t>
      </w:r>
    </w:p>
    <w:p w14:paraId="7BCA75E2" w14:textId="5AD1B3AB" w:rsidR="009B4D4D" w:rsidRPr="009B4D4D" w:rsidRDefault="00B37ED3" w:rsidP="009B4D4D">
      <w:pPr>
        <w:rPr>
          <w:rFonts w:ascii="Times New Roman" w:hAnsi="Times New Roman" w:cs="Times New Roman"/>
          <w:sz w:val="22"/>
          <w:szCs w:val="28"/>
        </w:rPr>
      </w:pPr>
      <w:r>
        <w:rPr>
          <w:rFonts w:ascii="Times New Roman" w:hAnsi="Times New Roman" w:cs="Times New Roman"/>
          <w:sz w:val="22"/>
          <w:szCs w:val="28"/>
        </w:rPr>
        <w:t>A</w:t>
      </w:r>
      <w:r w:rsidR="009B4D4D">
        <w:rPr>
          <w:rFonts w:ascii="Times New Roman" w:hAnsi="Times New Roman" w:cs="Times New Roman"/>
          <w:sz w:val="22"/>
          <w:szCs w:val="28"/>
        </w:rPr>
        <w:t xml:space="preserve">ll departments will have their self-study reviewed by an External Review Team that will consist of 2-4 disciplinary faculty from peer or aspirant institutions. The selection process </w:t>
      </w:r>
      <w:r>
        <w:rPr>
          <w:rFonts w:ascii="Times New Roman" w:hAnsi="Times New Roman" w:cs="Times New Roman"/>
          <w:sz w:val="22"/>
          <w:szCs w:val="28"/>
        </w:rPr>
        <w:t>is a joint venture between the unit/department and their dean’s office. The unit/department should prepare a list of names for consideration for the External Review Team and then send that list to the dean’s office. Once approved, the dean’s office should be the primary point of contact for inviting external reviewers to serve</w:t>
      </w:r>
      <w:r w:rsidR="009B4D4D">
        <w:rPr>
          <w:rFonts w:ascii="Times New Roman" w:hAnsi="Times New Roman" w:cs="Times New Roman"/>
          <w:sz w:val="22"/>
          <w:szCs w:val="28"/>
        </w:rPr>
        <w:t xml:space="preserve">. Example invitation letters and charges to the External Review Team are provided on the </w:t>
      </w:r>
      <w:hyperlink r:id="rId15" w:history="1">
        <w:r w:rsidR="009B4D4D" w:rsidRPr="00B37ED3">
          <w:rPr>
            <w:rStyle w:val="Hyperlink"/>
            <w:rFonts w:ascii="Times New Roman" w:hAnsi="Times New Roman" w:cs="Times New Roman"/>
            <w:b/>
            <w:bCs/>
            <w:i/>
            <w:iCs/>
            <w:sz w:val="22"/>
            <w:szCs w:val="28"/>
          </w:rPr>
          <w:t>OIEP website</w:t>
        </w:r>
      </w:hyperlink>
      <w:r w:rsidR="009B4D4D">
        <w:rPr>
          <w:rFonts w:ascii="Times New Roman" w:hAnsi="Times New Roman" w:cs="Times New Roman"/>
          <w:sz w:val="22"/>
          <w:szCs w:val="28"/>
        </w:rPr>
        <w:t>. It is critical that you identify and invite members of the External Review Team early in the process to ensure schedule availability.</w:t>
      </w:r>
    </w:p>
    <w:p w14:paraId="500B57AC" w14:textId="77777777" w:rsidR="009B4D4D" w:rsidRDefault="009B4D4D" w:rsidP="00446A4D">
      <w:pPr>
        <w:pStyle w:val="Heading3"/>
        <w:rPr>
          <w:rFonts w:ascii="Times New Roman" w:hAnsi="Times New Roman" w:cs="Times New Roman"/>
          <w:sz w:val="22"/>
        </w:rPr>
      </w:pPr>
    </w:p>
    <w:p w14:paraId="70FC5893" w14:textId="4DAF1026" w:rsidR="00446A4D" w:rsidRPr="004059E2" w:rsidRDefault="00211C19" w:rsidP="00446A4D">
      <w:pPr>
        <w:pStyle w:val="Heading3"/>
        <w:rPr>
          <w:rFonts w:ascii="Times New Roman" w:hAnsi="Times New Roman" w:cs="Times New Roman"/>
          <w:sz w:val="22"/>
        </w:rPr>
      </w:pPr>
      <w:r w:rsidRPr="004059E2">
        <w:rPr>
          <w:rFonts w:ascii="Times New Roman" w:hAnsi="Times New Roman" w:cs="Times New Roman"/>
          <w:sz w:val="22"/>
        </w:rPr>
        <w:t>Prior Unit Goa</w:t>
      </w:r>
      <w:r w:rsidR="00061B1B" w:rsidRPr="004059E2">
        <w:rPr>
          <w:rFonts w:ascii="Times New Roman" w:hAnsi="Times New Roman" w:cs="Times New Roman"/>
          <w:sz w:val="22"/>
        </w:rPr>
        <w:t>l</w:t>
      </w:r>
      <w:r w:rsidRPr="004059E2">
        <w:rPr>
          <w:rFonts w:ascii="Times New Roman" w:hAnsi="Times New Roman" w:cs="Times New Roman"/>
          <w:sz w:val="22"/>
        </w:rPr>
        <w:t xml:space="preserve">s and </w:t>
      </w:r>
      <w:r w:rsidR="00446A4D" w:rsidRPr="004059E2">
        <w:rPr>
          <w:rFonts w:ascii="Times New Roman" w:hAnsi="Times New Roman" w:cs="Times New Roman"/>
          <w:sz w:val="22"/>
        </w:rPr>
        <w:t>Linking to Previous Reports</w:t>
      </w:r>
      <w:bookmarkEnd w:id="7"/>
    </w:p>
    <w:p w14:paraId="1BDEE2D6" w14:textId="77777777" w:rsidR="00D60330" w:rsidRPr="004059E2" w:rsidRDefault="00D60330" w:rsidP="00F62EB6">
      <w:pPr>
        <w:rPr>
          <w:rFonts w:ascii="Times New Roman" w:hAnsi="Times New Roman" w:cs="Times New Roman"/>
          <w:sz w:val="22"/>
        </w:rPr>
      </w:pPr>
      <w:r w:rsidRPr="004059E2">
        <w:rPr>
          <w:rFonts w:ascii="Times New Roman" w:hAnsi="Times New Roman" w:cs="Times New Roman"/>
          <w:sz w:val="22"/>
        </w:rPr>
        <w:t>Although in assessment we often talk about outcomes, goals play a crucial part in A</w:t>
      </w:r>
      <w:r w:rsidR="00675970" w:rsidRPr="004059E2">
        <w:rPr>
          <w:rFonts w:ascii="Times New Roman" w:hAnsi="Times New Roman" w:cs="Times New Roman"/>
          <w:sz w:val="22"/>
        </w:rPr>
        <w:t>PR</w:t>
      </w:r>
      <w:r w:rsidRPr="004059E2">
        <w:rPr>
          <w:rFonts w:ascii="Times New Roman" w:hAnsi="Times New Roman" w:cs="Times New Roman"/>
          <w:sz w:val="22"/>
        </w:rPr>
        <w:t>. Goals are broader than outcomes, and an academic unit shou</w:t>
      </w:r>
      <w:r w:rsidR="00EE2E03" w:rsidRPr="004059E2">
        <w:rPr>
          <w:rFonts w:ascii="Times New Roman" w:hAnsi="Times New Roman" w:cs="Times New Roman"/>
          <w:sz w:val="22"/>
        </w:rPr>
        <w:t xml:space="preserve">ld have several goals that </w:t>
      </w:r>
      <w:r w:rsidR="00772FF5" w:rsidRPr="004059E2">
        <w:rPr>
          <w:rFonts w:ascii="Times New Roman" w:hAnsi="Times New Roman" w:cs="Times New Roman"/>
          <w:sz w:val="22"/>
        </w:rPr>
        <w:t>guide its operation</w:t>
      </w:r>
      <w:r w:rsidRPr="004059E2">
        <w:rPr>
          <w:rFonts w:ascii="Times New Roman" w:hAnsi="Times New Roman" w:cs="Times New Roman"/>
          <w:sz w:val="22"/>
        </w:rPr>
        <w:t>.</w:t>
      </w:r>
      <w:r w:rsidR="00EE2E03" w:rsidRPr="004059E2">
        <w:rPr>
          <w:rFonts w:ascii="Times New Roman" w:hAnsi="Times New Roman" w:cs="Times New Roman"/>
          <w:sz w:val="22"/>
        </w:rPr>
        <w:t xml:space="preserve"> Goals can pertain to how a unit or program is run, but they can also </w:t>
      </w:r>
      <w:r w:rsidR="00B91272" w:rsidRPr="004059E2">
        <w:rPr>
          <w:rFonts w:ascii="Times New Roman" w:hAnsi="Times New Roman" w:cs="Times New Roman"/>
          <w:sz w:val="22"/>
        </w:rPr>
        <w:t>be more theoretical, focusing on a particular method or framework that the unit will use. G</w:t>
      </w:r>
      <w:r w:rsidR="00EE2E03" w:rsidRPr="004059E2">
        <w:rPr>
          <w:rFonts w:ascii="Times New Roman" w:hAnsi="Times New Roman" w:cs="Times New Roman"/>
          <w:sz w:val="22"/>
        </w:rPr>
        <w:t xml:space="preserve">oals often delineate the </w:t>
      </w:r>
      <w:r w:rsidR="00772FF5" w:rsidRPr="004059E2">
        <w:rPr>
          <w:rFonts w:ascii="Times New Roman" w:hAnsi="Times New Roman" w:cs="Times New Roman"/>
          <w:sz w:val="22"/>
        </w:rPr>
        <w:t>services, opportunities, or experiences that the unit or program would like to offer students.</w:t>
      </w:r>
    </w:p>
    <w:p w14:paraId="50B0E0B7" w14:textId="77777777" w:rsidR="00D60330" w:rsidRPr="004059E2" w:rsidRDefault="00D60330" w:rsidP="00F62EB6">
      <w:pPr>
        <w:rPr>
          <w:rFonts w:ascii="Times New Roman" w:hAnsi="Times New Roman" w:cs="Times New Roman"/>
          <w:sz w:val="22"/>
        </w:rPr>
      </w:pPr>
    </w:p>
    <w:p w14:paraId="2CA9B66E" w14:textId="74748E37" w:rsidR="00446A4D" w:rsidRPr="004059E2" w:rsidRDefault="00446A4D" w:rsidP="00F62EB6">
      <w:pPr>
        <w:rPr>
          <w:rFonts w:ascii="Times New Roman" w:hAnsi="Times New Roman" w:cs="Times New Roman"/>
          <w:sz w:val="22"/>
        </w:rPr>
      </w:pPr>
      <w:r w:rsidRPr="004059E2">
        <w:rPr>
          <w:rFonts w:ascii="Times New Roman" w:hAnsi="Times New Roman" w:cs="Times New Roman"/>
          <w:sz w:val="22"/>
        </w:rPr>
        <w:t xml:space="preserve">The first step in the self-study is to reflect on previous goals and what has been achieved since the unit submitted its last APR report. </w:t>
      </w:r>
      <w:r w:rsidR="00D60330" w:rsidRPr="004059E2">
        <w:rPr>
          <w:rFonts w:ascii="Times New Roman" w:hAnsi="Times New Roman" w:cs="Times New Roman"/>
          <w:sz w:val="22"/>
        </w:rPr>
        <w:t>If the</w:t>
      </w:r>
      <w:r w:rsidR="008B1101" w:rsidRPr="004059E2">
        <w:rPr>
          <w:rFonts w:ascii="Times New Roman" w:hAnsi="Times New Roman" w:cs="Times New Roman"/>
          <w:sz w:val="22"/>
        </w:rPr>
        <w:t xml:space="preserve"> unit has not</w:t>
      </w:r>
      <w:r w:rsidR="00F62EB6" w:rsidRPr="004059E2">
        <w:rPr>
          <w:rFonts w:ascii="Times New Roman" w:hAnsi="Times New Roman" w:cs="Times New Roman"/>
          <w:sz w:val="22"/>
        </w:rPr>
        <w:t xml:space="preserve"> participated in APR</w:t>
      </w:r>
      <w:r w:rsidR="008B1101" w:rsidRPr="004059E2">
        <w:rPr>
          <w:rFonts w:ascii="Times New Roman" w:hAnsi="Times New Roman" w:cs="Times New Roman"/>
          <w:sz w:val="22"/>
        </w:rPr>
        <w:t xml:space="preserve"> previously</w:t>
      </w:r>
      <w:r w:rsidR="00F62EB6" w:rsidRPr="004059E2">
        <w:rPr>
          <w:rFonts w:ascii="Times New Roman" w:hAnsi="Times New Roman" w:cs="Times New Roman"/>
          <w:sz w:val="22"/>
        </w:rPr>
        <w:t xml:space="preserve">, other goal setting documents such as SCHEV program approvals, college curriculum committee proposals, and prior </w:t>
      </w:r>
      <w:r w:rsidR="00BC3FFE">
        <w:rPr>
          <w:rFonts w:ascii="Times New Roman" w:hAnsi="Times New Roman" w:cs="Times New Roman"/>
          <w:sz w:val="22"/>
        </w:rPr>
        <w:t xml:space="preserve">annual </w:t>
      </w:r>
      <w:r w:rsidR="00F62EB6" w:rsidRPr="004059E2">
        <w:rPr>
          <w:rFonts w:ascii="Times New Roman" w:hAnsi="Times New Roman" w:cs="Times New Roman"/>
          <w:sz w:val="22"/>
        </w:rPr>
        <w:t>assessment reports c</w:t>
      </w:r>
      <w:r w:rsidR="00D60330" w:rsidRPr="004059E2">
        <w:rPr>
          <w:rFonts w:ascii="Times New Roman" w:hAnsi="Times New Roman" w:cs="Times New Roman"/>
          <w:sz w:val="22"/>
        </w:rPr>
        <w:t xml:space="preserve">an be reviewed. </w:t>
      </w:r>
      <w:r w:rsidR="0028226B" w:rsidRPr="004059E2">
        <w:rPr>
          <w:rFonts w:ascii="Times New Roman" w:hAnsi="Times New Roman" w:cs="Times New Roman"/>
          <w:sz w:val="22"/>
        </w:rPr>
        <w:t>OIEP</w:t>
      </w:r>
      <w:r w:rsidR="00DA2B2D" w:rsidRPr="004059E2">
        <w:rPr>
          <w:rFonts w:ascii="Times New Roman" w:hAnsi="Times New Roman" w:cs="Times New Roman"/>
          <w:sz w:val="22"/>
        </w:rPr>
        <w:t xml:space="preserve"> recommends developing a table or worksheet to record how previously set goals have been met, and which goals still need attention. Those findings along with the results of the SWOT Analysis can be used to begin the process of setting new goals, objectives and actions plans. A</w:t>
      </w:r>
      <w:r w:rsidR="00D60330" w:rsidRPr="004059E2">
        <w:rPr>
          <w:rFonts w:ascii="Times New Roman" w:hAnsi="Times New Roman" w:cs="Times New Roman"/>
          <w:sz w:val="22"/>
        </w:rPr>
        <w:t xml:space="preserve"> </w:t>
      </w:r>
      <w:hyperlink w:anchor="GoalSet" w:history="1">
        <w:r w:rsidR="00F62EB6" w:rsidRPr="004059E2">
          <w:rPr>
            <w:rStyle w:val="Hyperlink"/>
            <w:rFonts w:ascii="Times New Roman" w:hAnsi="Times New Roman" w:cs="Times New Roman"/>
            <w:b/>
            <w:i/>
            <w:sz w:val="22"/>
          </w:rPr>
          <w:t>Goal Setting Worksheet</w:t>
        </w:r>
      </w:hyperlink>
      <w:r w:rsidR="00772FF5" w:rsidRPr="004059E2">
        <w:rPr>
          <w:rFonts w:ascii="Times New Roman" w:hAnsi="Times New Roman" w:cs="Times New Roman"/>
          <w:sz w:val="22"/>
        </w:rPr>
        <w:t xml:space="preserve"> </w:t>
      </w:r>
      <w:r w:rsidR="00DA2B2D" w:rsidRPr="004059E2">
        <w:rPr>
          <w:rFonts w:ascii="Times New Roman" w:hAnsi="Times New Roman" w:cs="Times New Roman"/>
          <w:sz w:val="22"/>
        </w:rPr>
        <w:t>has been provided</w:t>
      </w:r>
      <w:r w:rsidR="00F62EB6" w:rsidRPr="004059E2">
        <w:rPr>
          <w:rFonts w:ascii="Times New Roman" w:hAnsi="Times New Roman" w:cs="Times New Roman"/>
          <w:sz w:val="22"/>
        </w:rPr>
        <w:t xml:space="preserve"> to </w:t>
      </w:r>
      <w:r w:rsidR="00DA2B2D" w:rsidRPr="004059E2">
        <w:rPr>
          <w:rFonts w:ascii="Times New Roman" w:hAnsi="Times New Roman" w:cs="Times New Roman"/>
          <w:sz w:val="22"/>
        </w:rPr>
        <w:t>assist units with this task.</w:t>
      </w:r>
      <w:r w:rsidR="00F62EB6" w:rsidRPr="004059E2">
        <w:rPr>
          <w:rFonts w:ascii="Times New Roman" w:hAnsi="Times New Roman" w:cs="Times New Roman"/>
          <w:sz w:val="22"/>
        </w:rPr>
        <w:t xml:space="preserve"> </w:t>
      </w:r>
    </w:p>
    <w:p w14:paraId="05C86DA9" w14:textId="77777777" w:rsidR="005430D8" w:rsidRPr="004059E2" w:rsidRDefault="005430D8" w:rsidP="00C500F7">
      <w:pPr>
        <w:rPr>
          <w:rFonts w:ascii="Times New Roman" w:hAnsi="Times New Roman" w:cs="Times New Roman"/>
          <w:sz w:val="22"/>
        </w:rPr>
      </w:pPr>
    </w:p>
    <w:p w14:paraId="75239BBF" w14:textId="77777777" w:rsidR="000E240A" w:rsidRPr="004059E2" w:rsidRDefault="000E240A" w:rsidP="000E240A">
      <w:pPr>
        <w:pStyle w:val="Heading3"/>
        <w:rPr>
          <w:rFonts w:ascii="Times New Roman" w:hAnsi="Times New Roman" w:cs="Times New Roman"/>
          <w:sz w:val="22"/>
        </w:rPr>
      </w:pPr>
      <w:bookmarkStart w:id="8" w:name="_Toc497314871"/>
      <w:r w:rsidRPr="004059E2">
        <w:rPr>
          <w:rFonts w:ascii="Times New Roman" w:hAnsi="Times New Roman" w:cs="Times New Roman"/>
          <w:sz w:val="22"/>
        </w:rPr>
        <w:t>Soliciting Feedback from Faculty</w:t>
      </w:r>
      <w:bookmarkEnd w:id="8"/>
    </w:p>
    <w:p w14:paraId="721AE6CB" w14:textId="780D4623" w:rsidR="00A369E8" w:rsidRPr="004059E2" w:rsidRDefault="00A369E8" w:rsidP="00A369E8">
      <w:pPr>
        <w:rPr>
          <w:rFonts w:ascii="Times New Roman" w:hAnsi="Times New Roman" w:cs="Times New Roman"/>
          <w:sz w:val="22"/>
        </w:rPr>
      </w:pPr>
      <w:r w:rsidRPr="004059E2">
        <w:rPr>
          <w:rFonts w:ascii="Times New Roman" w:hAnsi="Times New Roman" w:cs="Times New Roman"/>
          <w:sz w:val="22"/>
        </w:rPr>
        <w:t xml:space="preserve">In order to understand how current </w:t>
      </w:r>
      <w:r w:rsidR="00EB15D8" w:rsidRPr="004059E2">
        <w:rPr>
          <w:rFonts w:ascii="Times New Roman" w:hAnsi="Times New Roman" w:cs="Times New Roman"/>
          <w:sz w:val="22"/>
        </w:rPr>
        <w:t>faculty</w:t>
      </w:r>
      <w:r w:rsidRPr="004059E2">
        <w:rPr>
          <w:rFonts w:ascii="Times New Roman" w:hAnsi="Times New Roman" w:cs="Times New Roman"/>
          <w:sz w:val="22"/>
        </w:rPr>
        <w:t xml:space="preserve"> perceive the unit, students, and leadership, a faculty survey will be administered by OIEP </w:t>
      </w:r>
      <w:r w:rsidR="00BC3FFE">
        <w:rPr>
          <w:rFonts w:ascii="Times New Roman" w:hAnsi="Times New Roman" w:cs="Times New Roman"/>
          <w:sz w:val="22"/>
        </w:rPr>
        <w:t>at the onset of the</w:t>
      </w:r>
      <w:r w:rsidRPr="004059E2">
        <w:rPr>
          <w:rFonts w:ascii="Times New Roman" w:hAnsi="Times New Roman" w:cs="Times New Roman"/>
          <w:sz w:val="22"/>
        </w:rPr>
        <w:t xml:space="preserve"> </w:t>
      </w:r>
      <w:r w:rsidR="00BC3FFE">
        <w:rPr>
          <w:rFonts w:ascii="Times New Roman" w:hAnsi="Times New Roman" w:cs="Times New Roman"/>
          <w:sz w:val="22"/>
        </w:rPr>
        <w:t xml:space="preserve">fall </w:t>
      </w:r>
      <w:r w:rsidRPr="004059E2">
        <w:rPr>
          <w:rFonts w:ascii="Times New Roman" w:hAnsi="Times New Roman" w:cs="Times New Roman"/>
          <w:sz w:val="22"/>
        </w:rPr>
        <w:t>202</w:t>
      </w:r>
      <w:r w:rsidR="00BC3FFE">
        <w:rPr>
          <w:rFonts w:ascii="Times New Roman" w:hAnsi="Times New Roman" w:cs="Times New Roman"/>
          <w:sz w:val="22"/>
        </w:rPr>
        <w:t>4</w:t>
      </w:r>
      <w:r w:rsidRPr="004059E2">
        <w:rPr>
          <w:rFonts w:ascii="Times New Roman" w:hAnsi="Times New Roman" w:cs="Times New Roman"/>
          <w:sz w:val="22"/>
        </w:rPr>
        <w:t xml:space="preserve"> semester. Prior to administering the survey, Units will need to decide whether the survey should go to only tenure-line faculty, or whether term faculty and adjuncts will be included. </w:t>
      </w:r>
    </w:p>
    <w:p w14:paraId="0D14F60E" w14:textId="77777777" w:rsidR="00A369E8" w:rsidRPr="004059E2" w:rsidRDefault="00A369E8" w:rsidP="00A369E8">
      <w:pPr>
        <w:rPr>
          <w:rFonts w:ascii="Times New Roman" w:hAnsi="Times New Roman" w:cs="Times New Roman"/>
          <w:sz w:val="22"/>
        </w:rPr>
      </w:pPr>
    </w:p>
    <w:p w14:paraId="25EAC2DC" w14:textId="77777777" w:rsidR="000E240A" w:rsidRPr="004059E2" w:rsidRDefault="000E240A" w:rsidP="000E240A">
      <w:pPr>
        <w:pStyle w:val="Heading3"/>
        <w:rPr>
          <w:rFonts w:ascii="Times New Roman" w:hAnsi="Times New Roman" w:cs="Times New Roman"/>
          <w:sz w:val="22"/>
        </w:rPr>
      </w:pPr>
      <w:bookmarkStart w:id="9" w:name="_Toc497314872"/>
      <w:r w:rsidRPr="004059E2">
        <w:rPr>
          <w:rFonts w:ascii="Times New Roman" w:hAnsi="Times New Roman" w:cs="Times New Roman"/>
          <w:sz w:val="22"/>
        </w:rPr>
        <w:t>Peer Comparison</w:t>
      </w:r>
      <w:bookmarkEnd w:id="9"/>
    </w:p>
    <w:p w14:paraId="3A422626" w14:textId="5CD26F52" w:rsidR="000E240A" w:rsidRPr="004059E2" w:rsidRDefault="00815F6B">
      <w:pPr>
        <w:rPr>
          <w:rFonts w:ascii="Times New Roman" w:hAnsi="Times New Roman" w:cs="Times New Roman"/>
          <w:sz w:val="22"/>
        </w:rPr>
      </w:pPr>
      <w:r w:rsidRPr="004059E2">
        <w:rPr>
          <w:rFonts w:ascii="Times New Roman" w:hAnsi="Times New Roman" w:cs="Times New Roman"/>
          <w:sz w:val="22"/>
        </w:rPr>
        <w:t>Another important step in the self-st</w:t>
      </w:r>
      <w:r w:rsidR="00B91272" w:rsidRPr="004059E2">
        <w:rPr>
          <w:rFonts w:ascii="Times New Roman" w:hAnsi="Times New Roman" w:cs="Times New Roman"/>
          <w:sz w:val="22"/>
        </w:rPr>
        <w:t xml:space="preserve">udy is a comparison </w:t>
      </w:r>
      <w:r w:rsidR="008B1101" w:rsidRPr="004059E2">
        <w:rPr>
          <w:rFonts w:ascii="Times New Roman" w:hAnsi="Times New Roman" w:cs="Times New Roman"/>
          <w:sz w:val="22"/>
        </w:rPr>
        <w:t>of</w:t>
      </w:r>
      <w:r w:rsidRPr="004059E2">
        <w:rPr>
          <w:rFonts w:ascii="Times New Roman" w:hAnsi="Times New Roman" w:cs="Times New Roman"/>
          <w:sz w:val="22"/>
        </w:rPr>
        <w:t xml:space="preserve"> similar </w:t>
      </w:r>
      <w:r w:rsidR="00B85493" w:rsidRPr="004059E2">
        <w:rPr>
          <w:rFonts w:ascii="Times New Roman" w:hAnsi="Times New Roman" w:cs="Times New Roman"/>
          <w:sz w:val="22"/>
        </w:rPr>
        <w:t>units</w:t>
      </w:r>
      <w:r w:rsidRPr="004059E2">
        <w:rPr>
          <w:rFonts w:ascii="Times New Roman" w:hAnsi="Times New Roman" w:cs="Times New Roman"/>
          <w:sz w:val="22"/>
        </w:rPr>
        <w:t xml:space="preserve"> or programs at peer institutions. The peer comparison may be qualitative or quantitative. Comparisons might include the number and type of degree programs offered, number of degrees granted, admissions criteria and acceptance rates, number of faculty, </w:t>
      </w:r>
      <w:r w:rsidR="00D0704A" w:rsidRPr="004059E2">
        <w:rPr>
          <w:rFonts w:ascii="Times New Roman" w:hAnsi="Times New Roman" w:cs="Times New Roman"/>
          <w:sz w:val="22"/>
        </w:rPr>
        <w:t xml:space="preserve">or </w:t>
      </w:r>
      <w:r w:rsidRPr="004059E2">
        <w:rPr>
          <w:rFonts w:ascii="Times New Roman" w:hAnsi="Times New Roman" w:cs="Times New Roman"/>
          <w:sz w:val="22"/>
        </w:rPr>
        <w:t>levels of graduate student funding. Faculty from the unit should identify</w:t>
      </w:r>
      <w:r w:rsidR="00D0704A" w:rsidRPr="004059E2">
        <w:rPr>
          <w:rFonts w:ascii="Times New Roman" w:hAnsi="Times New Roman" w:cs="Times New Roman"/>
          <w:sz w:val="22"/>
        </w:rPr>
        <w:t xml:space="preserve"> peer institutions and programs; it is up to the unit to decide which institutions should be considered peers</w:t>
      </w:r>
      <w:r w:rsidR="007D389F" w:rsidRPr="004059E2">
        <w:rPr>
          <w:rFonts w:ascii="Times New Roman" w:hAnsi="Times New Roman" w:cs="Times New Roman"/>
          <w:sz w:val="22"/>
        </w:rPr>
        <w:t xml:space="preserve"> for operational and strategic planning purposes</w:t>
      </w:r>
      <w:r w:rsidR="00D0704A" w:rsidRPr="004059E2">
        <w:rPr>
          <w:rFonts w:ascii="Times New Roman" w:hAnsi="Times New Roman" w:cs="Times New Roman"/>
          <w:sz w:val="22"/>
        </w:rPr>
        <w:t>. Units do not have to use Mason’s list of peer institutions.</w:t>
      </w:r>
      <w:r w:rsidR="00B91272" w:rsidRPr="004059E2">
        <w:rPr>
          <w:rFonts w:ascii="Times New Roman" w:hAnsi="Times New Roman" w:cs="Times New Roman"/>
          <w:sz w:val="22"/>
        </w:rPr>
        <w:t xml:space="preserve"> </w:t>
      </w:r>
      <w:r w:rsidR="00CD08A1" w:rsidRPr="004059E2">
        <w:rPr>
          <w:rFonts w:ascii="Times New Roman" w:hAnsi="Times New Roman" w:cs="Times New Roman"/>
          <w:sz w:val="22"/>
        </w:rPr>
        <w:t>See the</w:t>
      </w:r>
      <w:r w:rsidR="001B1787" w:rsidRPr="004059E2">
        <w:rPr>
          <w:rFonts w:ascii="Times New Roman" w:hAnsi="Times New Roman" w:cs="Times New Roman"/>
          <w:sz w:val="22"/>
        </w:rPr>
        <w:t xml:space="preserve"> </w:t>
      </w:r>
      <w:hyperlink w:anchor="Peer" w:history="1">
        <w:r w:rsidR="001B1787" w:rsidRPr="004059E2">
          <w:rPr>
            <w:rStyle w:val="Hyperlink"/>
            <w:rFonts w:ascii="Times New Roman" w:hAnsi="Times New Roman" w:cs="Times New Roman"/>
            <w:b/>
            <w:i/>
            <w:sz w:val="22"/>
          </w:rPr>
          <w:t>Peer Comparison Sources</w:t>
        </w:r>
      </w:hyperlink>
      <w:r w:rsidR="001B1787" w:rsidRPr="004059E2">
        <w:rPr>
          <w:rFonts w:ascii="Times New Roman" w:hAnsi="Times New Roman" w:cs="Times New Roman"/>
          <w:sz w:val="22"/>
        </w:rPr>
        <w:t xml:space="preserve"> </w:t>
      </w:r>
      <w:r w:rsidR="00CD08A1" w:rsidRPr="004059E2">
        <w:rPr>
          <w:rFonts w:ascii="Times New Roman" w:hAnsi="Times New Roman" w:cs="Times New Roman"/>
          <w:sz w:val="22"/>
        </w:rPr>
        <w:t xml:space="preserve">handout </w:t>
      </w:r>
      <w:r w:rsidR="001B1787" w:rsidRPr="004059E2">
        <w:rPr>
          <w:rFonts w:ascii="Times New Roman" w:hAnsi="Times New Roman" w:cs="Times New Roman"/>
          <w:sz w:val="22"/>
        </w:rPr>
        <w:t xml:space="preserve">for links to </w:t>
      </w:r>
      <w:r w:rsidR="00C23EAB" w:rsidRPr="004059E2">
        <w:rPr>
          <w:rFonts w:ascii="Times New Roman" w:hAnsi="Times New Roman" w:cs="Times New Roman"/>
          <w:sz w:val="22"/>
        </w:rPr>
        <w:lastRenderedPageBreak/>
        <w:t>publicly</w:t>
      </w:r>
      <w:r w:rsidR="00CD08A1" w:rsidRPr="004059E2">
        <w:rPr>
          <w:rFonts w:ascii="Times New Roman" w:hAnsi="Times New Roman" w:cs="Times New Roman"/>
          <w:sz w:val="22"/>
        </w:rPr>
        <w:t xml:space="preserve"> available data.  Programs are encouraged to contact peers directly for data and information that is not available via the </w:t>
      </w:r>
      <w:r w:rsidR="00990FC4" w:rsidRPr="004059E2">
        <w:rPr>
          <w:rFonts w:ascii="Times New Roman" w:hAnsi="Times New Roman" w:cs="Times New Roman"/>
          <w:sz w:val="22"/>
        </w:rPr>
        <w:t>sources</w:t>
      </w:r>
      <w:r w:rsidR="00CD08A1" w:rsidRPr="004059E2">
        <w:rPr>
          <w:rFonts w:ascii="Times New Roman" w:hAnsi="Times New Roman" w:cs="Times New Roman"/>
          <w:sz w:val="22"/>
        </w:rPr>
        <w:t xml:space="preserve"> provided.</w:t>
      </w:r>
    </w:p>
    <w:p w14:paraId="16BE4A70" w14:textId="77777777" w:rsidR="00815F6B" w:rsidRPr="004059E2" w:rsidRDefault="00815F6B">
      <w:pPr>
        <w:rPr>
          <w:rFonts w:ascii="Times New Roman" w:hAnsi="Times New Roman" w:cs="Times New Roman"/>
          <w:sz w:val="22"/>
        </w:rPr>
      </w:pPr>
    </w:p>
    <w:p w14:paraId="62BCC89E" w14:textId="77777777" w:rsidR="000E240A" w:rsidRPr="004059E2" w:rsidRDefault="000E240A" w:rsidP="000E240A">
      <w:pPr>
        <w:pStyle w:val="Heading3"/>
        <w:rPr>
          <w:rFonts w:ascii="Times New Roman" w:hAnsi="Times New Roman" w:cs="Times New Roman"/>
          <w:sz w:val="24"/>
          <w:szCs w:val="24"/>
        </w:rPr>
      </w:pPr>
      <w:bookmarkStart w:id="10" w:name="_Toc497314873"/>
      <w:r w:rsidRPr="004059E2">
        <w:rPr>
          <w:rFonts w:ascii="Times New Roman" w:hAnsi="Times New Roman" w:cs="Times New Roman"/>
          <w:sz w:val="24"/>
          <w:szCs w:val="24"/>
        </w:rPr>
        <w:t>SWOT Analysis</w:t>
      </w:r>
      <w:bookmarkEnd w:id="10"/>
      <w:r w:rsidR="00C54C55" w:rsidRPr="004059E2">
        <w:rPr>
          <w:rFonts w:ascii="Times New Roman" w:hAnsi="Times New Roman" w:cs="Times New Roman"/>
          <w:sz w:val="24"/>
          <w:szCs w:val="24"/>
        </w:rPr>
        <w:t xml:space="preserve"> </w:t>
      </w:r>
    </w:p>
    <w:p w14:paraId="7F694AA8" w14:textId="77777777" w:rsidR="00815F6B" w:rsidRPr="004059E2" w:rsidRDefault="008B1101" w:rsidP="00815F6B">
      <w:pPr>
        <w:rPr>
          <w:rFonts w:ascii="Times New Roman" w:hAnsi="Times New Roman" w:cs="Times New Roman"/>
          <w:sz w:val="22"/>
        </w:rPr>
      </w:pPr>
      <w:r w:rsidRPr="004059E2">
        <w:rPr>
          <w:rFonts w:ascii="Times New Roman" w:hAnsi="Times New Roman" w:cs="Times New Roman"/>
          <w:sz w:val="22"/>
        </w:rPr>
        <w:t xml:space="preserve">A SWOT analysis </w:t>
      </w:r>
      <w:r w:rsidR="0083164E" w:rsidRPr="004059E2">
        <w:rPr>
          <w:rFonts w:ascii="Times New Roman" w:hAnsi="Times New Roman" w:cs="Times New Roman"/>
          <w:sz w:val="22"/>
        </w:rPr>
        <w:t>is a planning tool that summarizes</w:t>
      </w:r>
      <w:r w:rsidR="009F5F1B" w:rsidRPr="004059E2">
        <w:rPr>
          <w:rFonts w:ascii="Times New Roman" w:hAnsi="Times New Roman" w:cs="Times New Roman"/>
          <w:sz w:val="22"/>
        </w:rPr>
        <w:t xml:space="preserve"> the strengths, weaknesses, opportunities, and threats to the unit. Strengths and weaknesses are determined by </w:t>
      </w:r>
      <w:r w:rsidR="0083164E" w:rsidRPr="004059E2">
        <w:rPr>
          <w:rFonts w:ascii="Times New Roman" w:hAnsi="Times New Roman" w:cs="Times New Roman"/>
          <w:sz w:val="22"/>
        </w:rPr>
        <w:t>factors internal to the unit</w:t>
      </w:r>
      <w:r w:rsidR="009F5F1B" w:rsidRPr="004059E2">
        <w:rPr>
          <w:rFonts w:ascii="Times New Roman" w:hAnsi="Times New Roman" w:cs="Times New Roman"/>
          <w:sz w:val="22"/>
        </w:rPr>
        <w:t xml:space="preserve">, whereas opportunities and threats come from sources external to the unit. </w:t>
      </w:r>
      <w:r w:rsidR="005F24C8" w:rsidRPr="004059E2">
        <w:rPr>
          <w:rFonts w:ascii="Times New Roman" w:hAnsi="Times New Roman" w:cs="Times New Roman"/>
          <w:sz w:val="22"/>
        </w:rPr>
        <w:t xml:space="preserve">While strengths and opportunities are positive, weaknesses and threats </w:t>
      </w:r>
      <w:r w:rsidR="00D92452" w:rsidRPr="004059E2">
        <w:rPr>
          <w:rFonts w:ascii="Times New Roman" w:hAnsi="Times New Roman" w:cs="Times New Roman"/>
          <w:sz w:val="22"/>
        </w:rPr>
        <w:t>can be</w:t>
      </w:r>
      <w:r w:rsidR="005F24C8" w:rsidRPr="004059E2">
        <w:rPr>
          <w:rFonts w:ascii="Times New Roman" w:hAnsi="Times New Roman" w:cs="Times New Roman"/>
          <w:sz w:val="22"/>
        </w:rPr>
        <w:t xml:space="preserve"> </w:t>
      </w:r>
      <w:r w:rsidR="0083164E" w:rsidRPr="004059E2">
        <w:rPr>
          <w:rFonts w:ascii="Times New Roman" w:hAnsi="Times New Roman" w:cs="Times New Roman"/>
          <w:sz w:val="22"/>
        </w:rPr>
        <w:t>harmful to the continued success of the unit/program</w:t>
      </w:r>
      <w:r w:rsidR="005F24C8" w:rsidRPr="004059E2">
        <w:rPr>
          <w:rFonts w:ascii="Times New Roman" w:hAnsi="Times New Roman" w:cs="Times New Roman"/>
          <w:sz w:val="22"/>
        </w:rPr>
        <w:t>.</w:t>
      </w:r>
      <w:r w:rsidR="0083164E" w:rsidRPr="004059E2">
        <w:rPr>
          <w:rFonts w:ascii="Times New Roman" w:hAnsi="Times New Roman" w:cs="Times New Roman"/>
          <w:sz w:val="22"/>
        </w:rPr>
        <w:t xml:space="preserve">  Consider the following </w:t>
      </w:r>
      <w:r w:rsidR="00D92452" w:rsidRPr="004059E2">
        <w:rPr>
          <w:rFonts w:ascii="Times New Roman" w:hAnsi="Times New Roman" w:cs="Times New Roman"/>
          <w:sz w:val="22"/>
        </w:rPr>
        <w:t>as</w:t>
      </w:r>
      <w:r w:rsidR="0083164E" w:rsidRPr="004059E2">
        <w:rPr>
          <w:rFonts w:ascii="Times New Roman" w:hAnsi="Times New Roman" w:cs="Times New Roman"/>
          <w:sz w:val="22"/>
        </w:rPr>
        <w:t xml:space="preserve"> you conduct the SWOT Analysis:</w:t>
      </w:r>
    </w:p>
    <w:p w14:paraId="05621981" w14:textId="77777777" w:rsidR="0083164E" w:rsidRPr="004059E2" w:rsidRDefault="0083164E" w:rsidP="00815F6B">
      <w:pPr>
        <w:rPr>
          <w:rFonts w:ascii="Times New Roman" w:hAnsi="Times New Roman" w:cs="Times New Roman"/>
          <w:sz w:val="12"/>
          <w:szCs w:val="12"/>
        </w:rPr>
      </w:pPr>
    </w:p>
    <w:p w14:paraId="1F7910C1" w14:textId="77777777" w:rsidR="0083164E" w:rsidRPr="004059E2" w:rsidRDefault="0083164E" w:rsidP="0083164E">
      <w:pPr>
        <w:pStyle w:val="ListParagraph"/>
        <w:ind w:left="0"/>
        <w:rPr>
          <w:rFonts w:ascii="Times New Roman" w:hAnsi="Times New Roman" w:cs="Times New Roman"/>
          <w:sz w:val="22"/>
        </w:rPr>
      </w:pPr>
      <w:r w:rsidRPr="004059E2">
        <w:rPr>
          <w:rFonts w:ascii="Times New Roman" w:hAnsi="Times New Roman" w:cs="Times New Roman"/>
          <w:sz w:val="22"/>
        </w:rPr>
        <w:t>What are the</w:t>
      </w:r>
      <w:r w:rsidRPr="004059E2">
        <w:rPr>
          <w:rFonts w:ascii="Times New Roman" w:hAnsi="Times New Roman" w:cs="Times New Roman"/>
          <w:b/>
          <w:sz w:val="22"/>
        </w:rPr>
        <w:t xml:space="preserve"> Strengths</w:t>
      </w:r>
      <w:r w:rsidR="001F21AB" w:rsidRPr="004059E2">
        <w:rPr>
          <w:rFonts w:ascii="Times New Roman" w:hAnsi="Times New Roman" w:cs="Times New Roman"/>
          <w:sz w:val="22"/>
        </w:rPr>
        <w:t xml:space="preserve"> of the unit</w:t>
      </w:r>
      <w:r w:rsidRPr="004059E2">
        <w:rPr>
          <w:rFonts w:ascii="Times New Roman" w:hAnsi="Times New Roman" w:cs="Times New Roman"/>
          <w:sz w:val="22"/>
        </w:rPr>
        <w:t>?</w:t>
      </w:r>
    </w:p>
    <w:p w14:paraId="2B17243D" w14:textId="69D3A4BD" w:rsidR="0083164E" w:rsidRPr="004059E2" w:rsidRDefault="0083164E" w:rsidP="0083164E">
      <w:pPr>
        <w:pStyle w:val="ListParagraph"/>
        <w:ind w:left="0" w:firstLine="720"/>
        <w:rPr>
          <w:rFonts w:ascii="Times New Roman" w:hAnsi="Times New Roman" w:cs="Times New Roman"/>
          <w:sz w:val="22"/>
        </w:rPr>
      </w:pPr>
      <w:r w:rsidRPr="004059E2">
        <w:rPr>
          <w:rFonts w:ascii="Times New Roman" w:hAnsi="Times New Roman" w:cs="Times New Roman"/>
          <w:sz w:val="22"/>
        </w:rPr>
        <w:t>What are our unique strengths?</w:t>
      </w:r>
    </w:p>
    <w:p w14:paraId="31D604BD" w14:textId="03A4D385" w:rsidR="0083164E" w:rsidRPr="004059E2" w:rsidRDefault="0083164E" w:rsidP="0083164E">
      <w:pPr>
        <w:pStyle w:val="ListParagraph"/>
        <w:ind w:left="0"/>
        <w:rPr>
          <w:rFonts w:ascii="Times New Roman" w:hAnsi="Times New Roman" w:cs="Times New Roman"/>
          <w:sz w:val="22"/>
        </w:rPr>
      </w:pPr>
      <w:r w:rsidRPr="004059E2">
        <w:rPr>
          <w:rFonts w:ascii="Times New Roman" w:hAnsi="Times New Roman" w:cs="Times New Roman"/>
          <w:sz w:val="22"/>
        </w:rPr>
        <w:tab/>
        <w:t>What do we well or better than anyone else?</w:t>
      </w:r>
    </w:p>
    <w:p w14:paraId="7A80928F" w14:textId="77777777" w:rsidR="0083164E" w:rsidRPr="004059E2" w:rsidRDefault="0083164E" w:rsidP="0083164E">
      <w:pPr>
        <w:pStyle w:val="ListParagraph"/>
        <w:ind w:left="0"/>
        <w:rPr>
          <w:rFonts w:ascii="Times New Roman" w:hAnsi="Times New Roman" w:cs="Times New Roman"/>
          <w:sz w:val="12"/>
          <w:szCs w:val="12"/>
        </w:rPr>
      </w:pPr>
    </w:p>
    <w:p w14:paraId="3183783A" w14:textId="77777777" w:rsidR="0083164E" w:rsidRPr="004059E2" w:rsidRDefault="0083164E" w:rsidP="0083164E">
      <w:pPr>
        <w:pStyle w:val="ListParagraph"/>
        <w:ind w:left="0"/>
        <w:rPr>
          <w:rFonts w:ascii="Times New Roman" w:hAnsi="Times New Roman" w:cs="Times New Roman"/>
          <w:sz w:val="22"/>
        </w:rPr>
      </w:pPr>
      <w:r w:rsidRPr="004059E2">
        <w:rPr>
          <w:rFonts w:ascii="Times New Roman" w:hAnsi="Times New Roman" w:cs="Times New Roman"/>
          <w:sz w:val="22"/>
        </w:rPr>
        <w:t xml:space="preserve">What are the </w:t>
      </w:r>
      <w:r w:rsidRPr="004059E2">
        <w:rPr>
          <w:rFonts w:ascii="Times New Roman" w:hAnsi="Times New Roman" w:cs="Times New Roman"/>
          <w:b/>
          <w:sz w:val="22"/>
        </w:rPr>
        <w:t>Weaknesses</w:t>
      </w:r>
      <w:r w:rsidR="001F21AB" w:rsidRPr="004059E2">
        <w:rPr>
          <w:rFonts w:ascii="Times New Roman" w:hAnsi="Times New Roman" w:cs="Times New Roman"/>
          <w:sz w:val="22"/>
        </w:rPr>
        <w:t xml:space="preserve"> of the unit</w:t>
      </w:r>
      <w:r w:rsidRPr="004059E2">
        <w:rPr>
          <w:rFonts w:ascii="Times New Roman" w:hAnsi="Times New Roman" w:cs="Times New Roman"/>
          <w:sz w:val="22"/>
        </w:rPr>
        <w:t>?</w:t>
      </w:r>
    </w:p>
    <w:p w14:paraId="630E5C90" w14:textId="65533EF9" w:rsidR="0083164E" w:rsidRPr="004059E2" w:rsidRDefault="0083164E" w:rsidP="0083164E">
      <w:pPr>
        <w:rPr>
          <w:rFonts w:ascii="Times New Roman" w:hAnsi="Times New Roman" w:cs="Times New Roman"/>
          <w:sz w:val="22"/>
        </w:rPr>
      </w:pPr>
      <w:r w:rsidRPr="004059E2">
        <w:rPr>
          <w:rFonts w:ascii="Times New Roman" w:hAnsi="Times New Roman" w:cs="Times New Roman"/>
          <w:sz w:val="22"/>
        </w:rPr>
        <w:tab/>
        <w:t>What should we do better in the future?</w:t>
      </w:r>
    </w:p>
    <w:p w14:paraId="3901EEE8" w14:textId="45A3D65C" w:rsidR="0083164E" w:rsidRPr="009B4D4D" w:rsidRDefault="0083164E" w:rsidP="009B4D4D">
      <w:pPr>
        <w:ind w:firstLine="720"/>
        <w:rPr>
          <w:rFonts w:ascii="Times New Roman" w:hAnsi="Times New Roman" w:cs="Times New Roman"/>
          <w:sz w:val="22"/>
        </w:rPr>
      </w:pPr>
      <w:r w:rsidRPr="009B4D4D">
        <w:rPr>
          <w:rFonts w:ascii="Times New Roman" w:hAnsi="Times New Roman" w:cs="Times New Roman"/>
          <w:sz w:val="22"/>
        </w:rPr>
        <w:t>What knowledge/skills/abilities do we lack?</w:t>
      </w:r>
    </w:p>
    <w:p w14:paraId="1A371805" w14:textId="5CB92E00" w:rsidR="0083164E" w:rsidRPr="009B4D4D" w:rsidRDefault="0083164E" w:rsidP="009B4D4D">
      <w:pPr>
        <w:ind w:firstLine="720"/>
        <w:rPr>
          <w:rFonts w:ascii="Times New Roman" w:hAnsi="Times New Roman" w:cs="Times New Roman"/>
          <w:sz w:val="22"/>
        </w:rPr>
      </w:pPr>
      <w:r w:rsidRPr="009B4D4D">
        <w:rPr>
          <w:rFonts w:ascii="Times New Roman" w:hAnsi="Times New Roman" w:cs="Times New Roman"/>
          <w:sz w:val="22"/>
        </w:rPr>
        <w:t>What systems do we need to change?</w:t>
      </w:r>
    </w:p>
    <w:p w14:paraId="4EA13435" w14:textId="77777777" w:rsidR="0083164E" w:rsidRPr="004059E2" w:rsidRDefault="0083164E" w:rsidP="0083164E">
      <w:pPr>
        <w:pStyle w:val="ListParagraph"/>
        <w:ind w:left="0"/>
        <w:rPr>
          <w:rFonts w:ascii="Times New Roman" w:hAnsi="Times New Roman" w:cs="Times New Roman"/>
          <w:sz w:val="12"/>
          <w:szCs w:val="12"/>
        </w:rPr>
      </w:pPr>
    </w:p>
    <w:p w14:paraId="195CBE88" w14:textId="77777777" w:rsidR="0083164E" w:rsidRPr="004059E2" w:rsidRDefault="0083164E" w:rsidP="0083164E">
      <w:pPr>
        <w:pStyle w:val="ListParagraph"/>
        <w:ind w:left="0"/>
        <w:rPr>
          <w:rFonts w:ascii="Times New Roman" w:hAnsi="Times New Roman" w:cs="Times New Roman"/>
          <w:sz w:val="22"/>
        </w:rPr>
      </w:pPr>
      <w:r w:rsidRPr="004059E2">
        <w:rPr>
          <w:rFonts w:ascii="Times New Roman" w:hAnsi="Times New Roman" w:cs="Times New Roman"/>
          <w:sz w:val="22"/>
        </w:rPr>
        <w:t xml:space="preserve">What are </w:t>
      </w:r>
      <w:r w:rsidRPr="004059E2">
        <w:rPr>
          <w:rFonts w:ascii="Times New Roman" w:hAnsi="Times New Roman" w:cs="Times New Roman"/>
          <w:b/>
          <w:sz w:val="22"/>
        </w:rPr>
        <w:t>Opportunities</w:t>
      </w:r>
      <w:r w:rsidR="001F21AB" w:rsidRPr="004059E2">
        <w:rPr>
          <w:rFonts w:ascii="Times New Roman" w:hAnsi="Times New Roman" w:cs="Times New Roman"/>
          <w:sz w:val="22"/>
        </w:rPr>
        <w:t xml:space="preserve"> for your unit</w:t>
      </w:r>
      <w:r w:rsidRPr="004059E2">
        <w:rPr>
          <w:rFonts w:ascii="Times New Roman" w:hAnsi="Times New Roman" w:cs="Times New Roman"/>
          <w:sz w:val="22"/>
        </w:rPr>
        <w:t>?</w:t>
      </w:r>
    </w:p>
    <w:p w14:paraId="55F7F0D6" w14:textId="5175F0CB" w:rsidR="0083164E" w:rsidRPr="004059E2" w:rsidRDefault="0083164E" w:rsidP="009B4D4D">
      <w:pPr>
        <w:ind w:firstLine="720"/>
        <w:rPr>
          <w:rFonts w:ascii="Times New Roman" w:hAnsi="Times New Roman" w:cs="Times New Roman"/>
          <w:sz w:val="22"/>
        </w:rPr>
      </w:pPr>
      <w:r w:rsidRPr="004059E2">
        <w:rPr>
          <w:rFonts w:ascii="Times New Roman" w:hAnsi="Times New Roman" w:cs="Times New Roman"/>
          <w:sz w:val="22"/>
        </w:rPr>
        <w:t>What (Who) are our key success enablers?</w:t>
      </w:r>
    </w:p>
    <w:p w14:paraId="23DF374F" w14:textId="34A372E4" w:rsidR="0083164E" w:rsidRPr="009B4D4D" w:rsidRDefault="0083164E" w:rsidP="009B4D4D">
      <w:pPr>
        <w:ind w:firstLine="720"/>
        <w:rPr>
          <w:rFonts w:ascii="Times New Roman" w:hAnsi="Times New Roman" w:cs="Times New Roman"/>
          <w:sz w:val="22"/>
        </w:rPr>
      </w:pPr>
      <w:r w:rsidRPr="009B4D4D">
        <w:rPr>
          <w:rFonts w:ascii="Times New Roman" w:hAnsi="Times New Roman" w:cs="Times New Roman"/>
          <w:sz w:val="22"/>
        </w:rPr>
        <w:t>What partnerships can we create?</w:t>
      </w:r>
    </w:p>
    <w:p w14:paraId="455984F3" w14:textId="60E9186D" w:rsidR="0083164E" w:rsidRPr="009B4D4D" w:rsidRDefault="0083164E" w:rsidP="009B4D4D">
      <w:pPr>
        <w:ind w:firstLine="720"/>
        <w:rPr>
          <w:rFonts w:ascii="Times New Roman" w:hAnsi="Times New Roman" w:cs="Times New Roman"/>
          <w:sz w:val="22"/>
        </w:rPr>
      </w:pPr>
      <w:r w:rsidRPr="009B4D4D">
        <w:rPr>
          <w:rFonts w:ascii="Times New Roman" w:hAnsi="Times New Roman" w:cs="Times New Roman"/>
          <w:sz w:val="22"/>
        </w:rPr>
        <w:t>What additional “services” can we offer to our students?</w:t>
      </w:r>
    </w:p>
    <w:p w14:paraId="164E4169" w14:textId="3C84FA31" w:rsidR="0083164E" w:rsidRPr="009B4D4D" w:rsidRDefault="0083164E" w:rsidP="009B4D4D">
      <w:pPr>
        <w:ind w:firstLine="720"/>
        <w:rPr>
          <w:rFonts w:ascii="Times New Roman" w:hAnsi="Times New Roman" w:cs="Times New Roman"/>
          <w:sz w:val="22"/>
        </w:rPr>
      </w:pPr>
      <w:r w:rsidRPr="009B4D4D">
        <w:rPr>
          <w:rFonts w:ascii="Times New Roman" w:hAnsi="Times New Roman" w:cs="Times New Roman"/>
          <w:sz w:val="22"/>
        </w:rPr>
        <w:t>What new market(s) are we well positioned to explore?</w:t>
      </w:r>
    </w:p>
    <w:p w14:paraId="53301888" w14:textId="77777777" w:rsidR="0083164E" w:rsidRPr="004059E2" w:rsidRDefault="0083164E" w:rsidP="0083164E">
      <w:pPr>
        <w:ind w:left="1170" w:hanging="1170"/>
        <w:rPr>
          <w:rFonts w:ascii="Times New Roman" w:eastAsia="Times New Roman" w:hAnsi="Times New Roman" w:cs="Times New Roman"/>
          <w:sz w:val="12"/>
          <w:szCs w:val="12"/>
        </w:rPr>
      </w:pPr>
    </w:p>
    <w:p w14:paraId="772A0CDE" w14:textId="77777777" w:rsidR="0083164E" w:rsidRPr="004059E2" w:rsidRDefault="0083164E" w:rsidP="0083164E">
      <w:pPr>
        <w:rPr>
          <w:rFonts w:ascii="Times New Roman" w:eastAsia="Times New Roman" w:hAnsi="Times New Roman" w:cs="Times New Roman"/>
          <w:sz w:val="22"/>
        </w:rPr>
      </w:pPr>
      <w:r w:rsidRPr="004059E2">
        <w:rPr>
          <w:rFonts w:ascii="Times New Roman" w:eastAsia="Times New Roman" w:hAnsi="Times New Roman" w:cs="Times New Roman"/>
          <w:sz w:val="22"/>
        </w:rPr>
        <w:t xml:space="preserve">What are </w:t>
      </w:r>
      <w:r w:rsidRPr="004059E2">
        <w:rPr>
          <w:rFonts w:ascii="Times New Roman" w:eastAsia="Times New Roman" w:hAnsi="Times New Roman" w:cs="Times New Roman"/>
          <w:b/>
          <w:sz w:val="22"/>
        </w:rPr>
        <w:t>Threats</w:t>
      </w:r>
      <w:r w:rsidR="001F21AB" w:rsidRPr="004059E2">
        <w:rPr>
          <w:rFonts w:ascii="Times New Roman" w:eastAsia="Times New Roman" w:hAnsi="Times New Roman" w:cs="Times New Roman"/>
          <w:sz w:val="22"/>
        </w:rPr>
        <w:t xml:space="preserve"> to the unit</w:t>
      </w:r>
      <w:r w:rsidRPr="004059E2">
        <w:rPr>
          <w:rFonts w:ascii="Times New Roman" w:eastAsia="Times New Roman" w:hAnsi="Times New Roman" w:cs="Times New Roman"/>
          <w:sz w:val="22"/>
        </w:rPr>
        <w:t>?</w:t>
      </w:r>
    </w:p>
    <w:p w14:paraId="48E8592D" w14:textId="29C8AA77" w:rsidR="0083164E" w:rsidRPr="004059E2" w:rsidRDefault="0083164E" w:rsidP="009B4D4D">
      <w:pPr>
        <w:ind w:left="720" w:hanging="720"/>
        <w:rPr>
          <w:rFonts w:ascii="Times New Roman" w:hAnsi="Times New Roman" w:cs="Times New Roman"/>
          <w:sz w:val="22"/>
        </w:rPr>
      </w:pPr>
      <w:r w:rsidRPr="004059E2">
        <w:rPr>
          <w:rFonts w:ascii="Times New Roman" w:eastAsia="Times New Roman" w:hAnsi="Times New Roman" w:cs="Times New Roman"/>
          <w:i/>
          <w:sz w:val="22"/>
        </w:rPr>
        <w:tab/>
      </w:r>
      <w:r w:rsidRPr="004059E2">
        <w:rPr>
          <w:rFonts w:ascii="Times New Roman" w:hAnsi="Times New Roman" w:cs="Times New Roman"/>
          <w:sz w:val="22"/>
        </w:rPr>
        <w:t>What are barriers to progress and or improvement?</w:t>
      </w:r>
    </w:p>
    <w:p w14:paraId="14B1F655" w14:textId="124052A7" w:rsidR="0083164E" w:rsidRPr="009B4D4D" w:rsidRDefault="0083164E" w:rsidP="009B4D4D">
      <w:pPr>
        <w:ind w:firstLine="720"/>
        <w:rPr>
          <w:rFonts w:ascii="Times New Roman" w:hAnsi="Times New Roman" w:cs="Times New Roman"/>
          <w:sz w:val="22"/>
        </w:rPr>
      </w:pPr>
      <w:r w:rsidRPr="009B4D4D">
        <w:rPr>
          <w:rFonts w:ascii="Times New Roman" w:hAnsi="Times New Roman" w:cs="Times New Roman"/>
          <w:sz w:val="22"/>
        </w:rPr>
        <w:t>What are the possible impacts of what peers/competitors are doing?</w:t>
      </w:r>
    </w:p>
    <w:p w14:paraId="0A43CC56" w14:textId="3E9C4C4A" w:rsidR="0083164E" w:rsidRDefault="0083164E" w:rsidP="009B4D4D">
      <w:pPr>
        <w:ind w:firstLine="720"/>
        <w:rPr>
          <w:rFonts w:ascii="Times New Roman" w:hAnsi="Times New Roman" w:cs="Times New Roman"/>
          <w:sz w:val="22"/>
        </w:rPr>
      </w:pPr>
      <w:r w:rsidRPr="009B4D4D">
        <w:rPr>
          <w:rFonts w:ascii="Times New Roman" w:hAnsi="Times New Roman" w:cs="Times New Roman"/>
          <w:sz w:val="22"/>
        </w:rPr>
        <w:t>What regulatory issue(s) be of concern?</w:t>
      </w:r>
    </w:p>
    <w:p w14:paraId="7D824B51" w14:textId="0A90591E" w:rsidR="009B4D4D" w:rsidRDefault="009B4D4D" w:rsidP="009B4D4D">
      <w:pPr>
        <w:rPr>
          <w:rFonts w:ascii="Times New Roman" w:hAnsi="Times New Roman" w:cs="Times New Roman"/>
          <w:sz w:val="22"/>
        </w:rPr>
      </w:pPr>
    </w:p>
    <w:p w14:paraId="7BBB648E" w14:textId="70F03355" w:rsidR="00EB15D8" w:rsidRDefault="009B4D4D" w:rsidP="00EB15D8">
      <w:pPr>
        <w:rPr>
          <w:rFonts w:ascii="Times New Roman" w:hAnsi="Times New Roman" w:cs="Times New Roman"/>
          <w:sz w:val="22"/>
        </w:rPr>
      </w:pPr>
      <w:r>
        <w:rPr>
          <w:rFonts w:ascii="Times New Roman" w:hAnsi="Times New Roman" w:cs="Times New Roman"/>
          <w:sz w:val="22"/>
        </w:rPr>
        <w:t xml:space="preserve">OIEP and </w:t>
      </w:r>
      <w:r w:rsidR="009E23B7">
        <w:rPr>
          <w:rFonts w:ascii="Times New Roman" w:hAnsi="Times New Roman" w:cs="Times New Roman"/>
          <w:sz w:val="22"/>
        </w:rPr>
        <w:t>other campus partners</w:t>
      </w:r>
      <w:r>
        <w:rPr>
          <w:rFonts w:ascii="Times New Roman" w:hAnsi="Times New Roman" w:cs="Times New Roman"/>
          <w:sz w:val="22"/>
        </w:rPr>
        <w:t xml:space="preserve"> will provide workshops throughout Spring 202</w:t>
      </w:r>
      <w:r w:rsidR="009E23B7">
        <w:rPr>
          <w:rFonts w:ascii="Times New Roman" w:hAnsi="Times New Roman" w:cs="Times New Roman"/>
          <w:sz w:val="22"/>
        </w:rPr>
        <w:t>3</w:t>
      </w:r>
      <w:r>
        <w:rPr>
          <w:rFonts w:ascii="Times New Roman" w:hAnsi="Times New Roman" w:cs="Times New Roman"/>
          <w:sz w:val="22"/>
        </w:rPr>
        <w:t xml:space="preserve"> that will assist and provide additional guidance with SWOT analysis.  </w:t>
      </w:r>
      <w:r w:rsidR="005F24C8" w:rsidRPr="004059E2">
        <w:rPr>
          <w:rFonts w:ascii="Times New Roman" w:hAnsi="Times New Roman" w:cs="Times New Roman"/>
          <w:sz w:val="22"/>
        </w:rPr>
        <w:t xml:space="preserve">Ideally, </w:t>
      </w:r>
      <w:r w:rsidR="00F66EA6" w:rsidRPr="004059E2">
        <w:rPr>
          <w:rFonts w:ascii="Times New Roman" w:hAnsi="Times New Roman" w:cs="Times New Roman"/>
          <w:sz w:val="22"/>
        </w:rPr>
        <w:t>all</w:t>
      </w:r>
      <w:r w:rsidR="005F24C8" w:rsidRPr="004059E2">
        <w:rPr>
          <w:rFonts w:ascii="Times New Roman" w:hAnsi="Times New Roman" w:cs="Times New Roman"/>
          <w:sz w:val="22"/>
        </w:rPr>
        <w:t xml:space="preserve"> faculty members from the unit should participate in the SWOT analysis. </w:t>
      </w:r>
      <w:r w:rsidR="00C54C55" w:rsidRPr="004059E2">
        <w:rPr>
          <w:rFonts w:ascii="Times New Roman" w:hAnsi="Times New Roman" w:cs="Times New Roman"/>
          <w:sz w:val="22"/>
        </w:rPr>
        <w:t>The</w:t>
      </w:r>
      <w:r w:rsidR="005F24C8" w:rsidRPr="004059E2">
        <w:rPr>
          <w:rFonts w:ascii="Times New Roman" w:hAnsi="Times New Roman" w:cs="Times New Roman"/>
          <w:sz w:val="22"/>
        </w:rPr>
        <w:t xml:space="preserve"> </w:t>
      </w:r>
      <w:hyperlink w:anchor="SWOT" w:history="1">
        <w:r w:rsidR="005F24C8" w:rsidRPr="004059E2">
          <w:rPr>
            <w:rStyle w:val="Hyperlink"/>
            <w:rFonts w:ascii="Times New Roman" w:hAnsi="Times New Roman" w:cs="Times New Roman"/>
            <w:b/>
            <w:i/>
            <w:sz w:val="22"/>
          </w:rPr>
          <w:t>SWOT Analysis Worksheet</w:t>
        </w:r>
      </w:hyperlink>
      <w:r w:rsidR="005F24C8" w:rsidRPr="004059E2">
        <w:rPr>
          <w:rFonts w:ascii="Times New Roman" w:hAnsi="Times New Roman" w:cs="Times New Roman"/>
          <w:sz w:val="22"/>
        </w:rPr>
        <w:t xml:space="preserve"> can be used to record the main findings of the analysis.</w:t>
      </w:r>
      <w:r w:rsidR="00C54C55" w:rsidRPr="004059E2">
        <w:rPr>
          <w:rFonts w:ascii="Times New Roman" w:hAnsi="Times New Roman" w:cs="Times New Roman"/>
          <w:sz w:val="22"/>
        </w:rPr>
        <w:t xml:space="preserve"> The SWOT analysis is best done at the unit </w:t>
      </w:r>
      <w:r w:rsidR="002743C3" w:rsidRPr="004059E2">
        <w:rPr>
          <w:rFonts w:ascii="Times New Roman" w:hAnsi="Times New Roman" w:cs="Times New Roman"/>
          <w:sz w:val="22"/>
        </w:rPr>
        <w:t>level;</w:t>
      </w:r>
      <w:r w:rsidR="00C54C55" w:rsidRPr="004059E2">
        <w:rPr>
          <w:rFonts w:ascii="Times New Roman" w:hAnsi="Times New Roman" w:cs="Times New Roman"/>
          <w:sz w:val="22"/>
        </w:rPr>
        <w:t xml:space="preserve"> however, individual degree programs can certainly be examined in the analysis.</w:t>
      </w:r>
      <w:bookmarkStart w:id="11" w:name="_Toc497314874"/>
    </w:p>
    <w:p w14:paraId="2535B9B2" w14:textId="77777777" w:rsidR="00EB15D8" w:rsidRDefault="00EB15D8" w:rsidP="00EB15D8">
      <w:pPr>
        <w:rPr>
          <w:rFonts w:ascii="Times New Roman" w:hAnsi="Times New Roman" w:cs="Times New Roman"/>
          <w:sz w:val="22"/>
        </w:rPr>
      </w:pPr>
    </w:p>
    <w:p w14:paraId="63BDC4C7" w14:textId="5F0D8860" w:rsidR="00C54C55" w:rsidRPr="00EB15D8" w:rsidRDefault="00C54C55" w:rsidP="00EB15D8">
      <w:pPr>
        <w:rPr>
          <w:rFonts w:ascii="Times New Roman" w:hAnsi="Times New Roman" w:cs="Times New Roman"/>
          <w:b/>
          <w:bCs/>
          <w:i/>
          <w:iCs/>
          <w:sz w:val="22"/>
        </w:rPr>
      </w:pPr>
      <w:r w:rsidRPr="00EB15D8">
        <w:rPr>
          <w:rFonts w:ascii="Times New Roman" w:hAnsi="Times New Roman" w:cs="Times New Roman"/>
          <w:b/>
          <w:bCs/>
          <w:i/>
          <w:iCs/>
          <w:sz w:val="24"/>
          <w:szCs w:val="24"/>
        </w:rPr>
        <w:t>Setting Current Goals</w:t>
      </w:r>
      <w:r w:rsidR="00CD08A1" w:rsidRPr="00EB15D8">
        <w:rPr>
          <w:rFonts w:ascii="Times New Roman" w:hAnsi="Times New Roman" w:cs="Times New Roman"/>
          <w:b/>
          <w:bCs/>
          <w:i/>
          <w:iCs/>
          <w:sz w:val="24"/>
          <w:szCs w:val="24"/>
        </w:rPr>
        <w:t xml:space="preserve"> and Developing a Unit Action Plan</w:t>
      </w:r>
      <w:bookmarkEnd w:id="11"/>
    </w:p>
    <w:p w14:paraId="0232F1F8" w14:textId="77777777" w:rsidR="00D92452" w:rsidRPr="004059E2" w:rsidRDefault="00C54C55" w:rsidP="00815F6B">
      <w:pPr>
        <w:rPr>
          <w:rFonts w:ascii="Times New Roman" w:hAnsi="Times New Roman" w:cs="Times New Roman"/>
          <w:sz w:val="22"/>
        </w:rPr>
      </w:pPr>
      <w:r w:rsidRPr="004059E2">
        <w:rPr>
          <w:rFonts w:ascii="Times New Roman" w:hAnsi="Times New Roman" w:cs="Times New Roman"/>
          <w:sz w:val="22"/>
        </w:rPr>
        <w:t xml:space="preserve">Once the SWOT analysis, faculty survey, alumni surveys, and </w:t>
      </w:r>
      <w:r w:rsidR="00D0704A" w:rsidRPr="004059E2">
        <w:rPr>
          <w:rFonts w:ascii="Times New Roman" w:hAnsi="Times New Roman" w:cs="Times New Roman"/>
          <w:sz w:val="22"/>
        </w:rPr>
        <w:t xml:space="preserve">learning </w:t>
      </w:r>
      <w:r w:rsidRPr="004059E2">
        <w:rPr>
          <w:rFonts w:ascii="Times New Roman" w:hAnsi="Times New Roman" w:cs="Times New Roman"/>
          <w:sz w:val="22"/>
        </w:rPr>
        <w:t xml:space="preserve">outcomes assessments have been completed, </w:t>
      </w:r>
      <w:r w:rsidR="00D92452" w:rsidRPr="004059E2">
        <w:rPr>
          <w:rFonts w:ascii="Times New Roman" w:hAnsi="Times New Roman" w:cs="Times New Roman"/>
          <w:sz w:val="22"/>
        </w:rPr>
        <w:t xml:space="preserve">new </w:t>
      </w:r>
      <w:r w:rsidR="008B1101" w:rsidRPr="004059E2">
        <w:rPr>
          <w:rFonts w:ascii="Times New Roman" w:hAnsi="Times New Roman" w:cs="Times New Roman"/>
          <w:sz w:val="22"/>
        </w:rPr>
        <w:t xml:space="preserve">goals for the unit will need to be set. </w:t>
      </w:r>
      <w:r w:rsidR="00D92452" w:rsidRPr="004059E2">
        <w:rPr>
          <w:rFonts w:ascii="Times New Roman" w:hAnsi="Times New Roman" w:cs="Times New Roman"/>
          <w:sz w:val="22"/>
        </w:rPr>
        <w:t>The new unit goals should:</w:t>
      </w:r>
    </w:p>
    <w:p w14:paraId="77796B3E" w14:textId="77777777" w:rsidR="00D92452" w:rsidRPr="004059E2" w:rsidRDefault="00D92452" w:rsidP="00D92452">
      <w:pPr>
        <w:pStyle w:val="ListParagraph"/>
        <w:numPr>
          <w:ilvl w:val="0"/>
          <w:numId w:val="16"/>
        </w:numPr>
        <w:ind w:left="810"/>
        <w:rPr>
          <w:rFonts w:ascii="Times New Roman" w:hAnsi="Times New Roman" w:cs="Times New Roman"/>
          <w:sz w:val="22"/>
        </w:rPr>
      </w:pPr>
      <w:r w:rsidRPr="004059E2">
        <w:rPr>
          <w:rFonts w:ascii="Times New Roman" w:hAnsi="Times New Roman" w:cs="Times New Roman"/>
          <w:sz w:val="22"/>
        </w:rPr>
        <w:t>Reflect careful consideration of the data and analysis presented in the self-study,</w:t>
      </w:r>
    </w:p>
    <w:p w14:paraId="0814138E" w14:textId="77777777" w:rsidR="00D92452" w:rsidRPr="004059E2" w:rsidRDefault="00D92452" w:rsidP="00D92452">
      <w:pPr>
        <w:pStyle w:val="ListParagraph"/>
        <w:numPr>
          <w:ilvl w:val="0"/>
          <w:numId w:val="16"/>
        </w:numPr>
        <w:ind w:left="810"/>
        <w:rPr>
          <w:rFonts w:ascii="Times New Roman" w:hAnsi="Times New Roman" w:cs="Times New Roman"/>
          <w:sz w:val="22"/>
        </w:rPr>
      </w:pPr>
      <w:r w:rsidRPr="004059E2">
        <w:rPr>
          <w:rFonts w:ascii="Times New Roman" w:hAnsi="Times New Roman" w:cs="Times New Roman"/>
          <w:sz w:val="22"/>
        </w:rPr>
        <w:t xml:space="preserve">Be focused on strengthening the program in improving student learning and success, and </w:t>
      </w:r>
    </w:p>
    <w:p w14:paraId="053ED388" w14:textId="77777777" w:rsidR="00D92452" w:rsidRPr="004059E2" w:rsidRDefault="00D92452" w:rsidP="00D92452">
      <w:pPr>
        <w:pStyle w:val="ListParagraph"/>
        <w:numPr>
          <w:ilvl w:val="0"/>
          <w:numId w:val="16"/>
        </w:numPr>
        <w:ind w:left="810"/>
        <w:rPr>
          <w:rFonts w:ascii="Times New Roman" w:hAnsi="Times New Roman" w:cs="Times New Roman"/>
          <w:sz w:val="22"/>
        </w:rPr>
      </w:pPr>
      <w:r w:rsidRPr="004059E2">
        <w:rPr>
          <w:rFonts w:ascii="Times New Roman" w:hAnsi="Times New Roman" w:cs="Times New Roman"/>
          <w:sz w:val="22"/>
        </w:rPr>
        <w:t>Be accompanied by action plans that will serve as the strategic direction for the unit for the next 5-7 years</w:t>
      </w:r>
    </w:p>
    <w:p w14:paraId="5645AA93" w14:textId="272A414D" w:rsidR="00C54C55" w:rsidRPr="004059E2" w:rsidRDefault="00CD08A1" w:rsidP="00815F6B">
      <w:pPr>
        <w:rPr>
          <w:rFonts w:ascii="Times New Roman" w:hAnsi="Times New Roman" w:cs="Times New Roman"/>
          <w:sz w:val="22"/>
        </w:rPr>
      </w:pPr>
      <w:r w:rsidRPr="004059E2">
        <w:rPr>
          <w:rFonts w:ascii="Times New Roman" w:hAnsi="Times New Roman" w:cs="Times New Roman"/>
          <w:sz w:val="22"/>
        </w:rPr>
        <w:t>Use the</w:t>
      </w:r>
      <w:r w:rsidR="00C54C55" w:rsidRPr="004059E2">
        <w:rPr>
          <w:rFonts w:ascii="Times New Roman" w:hAnsi="Times New Roman" w:cs="Times New Roman"/>
          <w:sz w:val="22"/>
        </w:rPr>
        <w:t xml:space="preserve"> Current Goals table in the</w:t>
      </w:r>
      <w:r w:rsidR="00C54C55" w:rsidRPr="004059E2">
        <w:rPr>
          <w:rFonts w:ascii="Times New Roman" w:hAnsi="Times New Roman" w:cs="Times New Roman"/>
          <w:i/>
          <w:sz w:val="22"/>
        </w:rPr>
        <w:t xml:space="preserve"> </w:t>
      </w:r>
      <w:hyperlink w:anchor="GoalSet" w:history="1">
        <w:r w:rsidR="00C54C55" w:rsidRPr="004059E2">
          <w:rPr>
            <w:rStyle w:val="Hyperlink"/>
            <w:rFonts w:ascii="Times New Roman" w:hAnsi="Times New Roman" w:cs="Times New Roman"/>
            <w:b/>
            <w:i/>
            <w:sz w:val="22"/>
          </w:rPr>
          <w:t>Goal Setting Worksheet</w:t>
        </w:r>
      </w:hyperlink>
      <w:r w:rsidRPr="004059E2">
        <w:rPr>
          <w:rFonts w:ascii="Times New Roman" w:hAnsi="Times New Roman" w:cs="Times New Roman"/>
          <w:sz w:val="22"/>
        </w:rPr>
        <w:t xml:space="preserve"> </w:t>
      </w:r>
      <w:r w:rsidR="0083164E" w:rsidRPr="004059E2">
        <w:rPr>
          <w:rFonts w:ascii="Times New Roman" w:hAnsi="Times New Roman" w:cs="Times New Roman"/>
          <w:sz w:val="22"/>
        </w:rPr>
        <w:t xml:space="preserve">and the </w:t>
      </w:r>
      <w:hyperlink w:anchor="Action" w:history="1">
        <w:r w:rsidR="0083164E" w:rsidRPr="004059E2">
          <w:rPr>
            <w:rStyle w:val="Hyperlink"/>
            <w:rFonts w:ascii="Times New Roman" w:hAnsi="Times New Roman" w:cs="Times New Roman"/>
            <w:b/>
            <w:i/>
            <w:sz w:val="22"/>
          </w:rPr>
          <w:t>Action Plan Template</w:t>
        </w:r>
      </w:hyperlink>
      <w:r w:rsidR="0083164E" w:rsidRPr="004059E2">
        <w:rPr>
          <w:rFonts w:ascii="Times New Roman" w:hAnsi="Times New Roman" w:cs="Times New Roman"/>
          <w:sz w:val="22"/>
        </w:rPr>
        <w:t xml:space="preserve"> </w:t>
      </w:r>
      <w:r w:rsidRPr="004059E2">
        <w:rPr>
          <w:rFonts w:ascii="Times New Roman" w:hAnsi="Times New Roman" w:cs="Times New Roman"/>
          <w:sz w:val="22"/>
        </w:rPr>
        <w:t>to guide this process</w:t>
      </w:r>
      <w:r w:rsidR="00C54C55" w:rsidRPr="004059E2">
        <w:rPr>
          <w:rFonts w:ascii="Times New Roman" w:hAnsi="Times New Roman" w:cs="Times New Roman"/>
          <w:sz w:val="22"/>
        </w:rPr>
        <w:t>.</w:t>
      </w:r>
    </w:p>
    <w:p w14:paraId="49AD9CA6" w14:textId="77777777" w:rsidR="00D92452" w:rsidRPr="004059E2" w:rsidRDefault="00D92452" w:rsidP="00815F6B">
      <w:pPr>
        <w:rPr>
          <w:rFonts w:ascii="Times New Roman" w:hAnsi="Times New Roman" w:cs="Times New Roman"/>
          <w:i/>
          <w:sz w:val="22"/>
        </w:rPr>
      </w:pPr>
    </w:p>
    <w:p w14:paraId="5867F231" w14:textId="4E9F4EAD" w:rsidR="00EB15D8" w:rsidRDefault="00EB15D8">
      <w:pPr>
        <w:rPr>
          <w:rFonts w:ascii="Times New Roman" w:eastAsiaTheme="majorEastAsia" w:hAnsi="Times New Roman" w:cs="Times New Roman"/>
          <w:b/>
          <w:bCs/>
          <w:sz w:val="22"/>
        </w:rPr>
      </w:pPr>
      <w:bookmarkStart w:id="12" w:name="_Toc497314875"/>
      <w:r>
        <w:rPr>
          <w:rFonts w:ascii="Times New Roman" w:hAnsi="Times New Roman" w:cs="Times New Roman"/>
          <w:sz w:val="22"/>
        </w:rPr>
        <w:br w:type="page"/>
      </w:r>
    </w:p>
    <w:p w14:paraId="79BC182C" w14:textId="42FB52CF" w:rsidR="009C554C" w:rsidRPr="004059E2" w:rsidRDefault="00403C3E" w:rsidP="009C554C">
      <w:pPr>
        <w:pStyle w:val="Heading2"/>
        <w:rPr>
          <w:rFonts w:ascii="Times New Roman" w:hAnsi="Times New Roman" w:cs="Times New Roman"/>
          <w:sz w:val="22"/>
        </w:rPr>
      </w:pPr>
      <w:r w:rsidRPr="004059E2">
        <w:rPr>
          <w:rFonts w:ascii="Times New Roman" w:hAnsi="Times New Roman" w:cs="Times New Roman"/>
          <w:sz w:val="22"/>
        </w:rPr>
        <w:lastRenderedPageBreak/>
        <w:t xml:space="preserve">Self-Study: Degree </w:t>
      </w:r>
      <w:r w:rsidR="002B26DE" w:rsidRPr="004059E2">
        <w:rPr>
          <w:rFonts w:ascii="Times New Roman" w:hAnsi="Times New Roman" w:cs="Times New Roman"/>
          <w:sz w:val="22"/>
        </w:rPr>
        <w:t>Program Level</w:t>
      </w:r>
      <w:r w:rsidR="000E240A" w:rsidRPr="004059E2">
        <w:rPr>
          <w:rFonts w:ascii="Times New Roman" w:hAnsi="Times New Roman" w:cs="Times New Roman"/>
          <w:sz w:val="22"/>
        </w:rPr>
        <w:t xml:space="preserve"> Activities</w:t>
      </w:r>
      <w:bookmarkEnd w:id="12"/>
    </w:p>
    <w:p w14:paraId="3FF849F8" w14:textId="77777777" w:rsidR="009C554C" w:rsidRPr="004059E2" w:rsidRDefault="009C554C" w:rsidP="009C554C">
      <w:pPr>
        <w:rPr>
          <w:rFonts w:ascii="Times New Roman" w:hAnsi="Times New Roman" w:cs="Times New Roman"/>
          <w:sz w:val="22"/>
        </w:rPr>
      </w:pPr>
    </w:p>
    <w:p w14:paraId="333A7DD8" w14:textId="77777777" w:rsidR="002B26DE" w:rsidRPr="004059E2" w:rsidRDefault="002B26DE" w:rsidP="009C554C">
      <w:pPr>
        <w:pStyle w:val="Heading2"/>
        <w:rPr>
          <w:rFonts w:ascii="Times New Roman" w:hAnsi="Times New Roman" w:cs="Times New Roman"/>
          <w:b w:val="0"/>
          <w:sz w:val="22"/>
        </w:rPr>
      </w:pPr>
      <w:r w:rsidRPr="004059E2">
        <w:rPr>
          <w:rFonts w:ascii="Times New Roman" w:hAnsi="Times New Roman" w:cs="Times New Roman"/>
          <w:b w:val="0"/>
          <w:sz w:val="22"/>
        </w:rPr>
        <w:t xml:space="preserve">The following sections pertain to activities of the self-study that should be conducted at the degree-program level. </w:t>
      </w:r>
      <w:r w:rsidR="000E240A" w:rsidRPr="004059E2">
        <w:rPr>
          <w:rFonts w:ascii="Times New Roman" w:hAnsi="Times New Roman" w:cs="Times New Roman"/>
          <w:b w:val="0"/>
          <w:sz w:val="22"/>
        </w:rPr>
        <w:t>U</w:t>
      </w:r>
      <w:r w:rsidRPr="004059E2">
        <w:rPr>
          <w:rFonts w:ascii="Times New Roman" w:hAnsi="Times New Roman" w:cs="Times New Roman"/>
          <w:b w:val="0"/>
          <w:sz w:val="22"/>
        </w:rPr>
        <w:t>nits t</w:t>
      </w:r>
      <w:r w:rsidR="000E240A" w:rsidRPr="004059E2">
        <w:rPr>
          <w:rFonts w:ascii="Times New Roman" w:hAnsi="Times New Roman" w:cs="Times New Roman"/>
          <w:b w:val="0"/>
          <w:sz w:val="22"/>
        </w:rPr>
        <w:t xml:space="preserve">hat offer more than one degree should do each activity </w:t>
      </w:r>
      <w:r w:rsidR="00403C3E" w:rsidRPr="004059E2">
        <w:rPr>
          <w:rFonts w:ascii="Times New Roman" w:hAnsi="Times New Roman" w:cs="Times New Roman"/>
          <w:b w:val="0"/>
          <w:sz w:val="22"/>
        </w:rPr>
        <w:t xml:space="preserve">for each degree program. As with the unit level activities, it is essential that multiple faculty members participate </w:t>
      </w:r>
      <w:r w:rsidR="00CD0DD9" w:rsidRPr="004059E2">
        <w:rPr>
          <w:rFonts w:ascii="Times New Roman" w:hAnsi="Times New Roman" w:cs="Times New Roman"/>
          <w:b w:val="0"/>
          <w:sz w:val="22"/>
        </w:rPr>
        <w:t>in order to include a broad representation of perspectives within each degree program.</w:t>
      </w:r>
    </w:p>
    <w:p w14:paraId="65FA9DA2" w14:textId="77777777" w:rsidR="00B1390E" w:rsidRPr="004059E2" w:rsidRDefault="00B1390E">
      <w:pPr>
        <w:rPr>
          <w:rFonts w:ascii="Times New Roman" w:hAnsi="Times New Roman" w:cs="Times New Roman"/>
          <w:sz w:val="22"/>
        </w:rPr>
      </w:pPr>
    </w:p>
    <w:p w14:paraId="5A7E4BB5" w14:textId="77777777" w:rsidR="00CD08A1" w:rsidRPr="004059E2" w:rsidRDefault="00CD08A1" w:rsidP="00CD08A1">
      <w:pPr>
        <w:pStyle w:val="Heading3"/>
        <w:rPr>
          <w:rFonts w:ascii="Times New Roman" w:hAnsi="Times New Roman" w:cs="Times New Roman"/>
          <w:sz w:val="22"/>
        </w:rPr>
      </w:pPr>
      <w:bookmarkStart w:id="13" w:name="_Toc497314876"/>
      <w:r w:rsidRPr="004059E2">
        <w:rPr>
          <w:rFonts w:ascii="Times New Roman" w:hAnsi="Times New Roman" w:cs="Times New Roman"/>
          <w:sz w:val="22"/>
        </w:rPr>
        <w:t>Soliciting Feedback from Current Students and Alumni</w:t>
      </w:r>
      <w:bookmarkEnd w:id="13"/>
    </w:p>
    <w:p w14:paraId="3A2B4242" w14:textId="791A24B6" w:rsidR="00CD08A1" w:rsidRPr="004059E2" w:rsidRDefault="00CD08A1" w:rsidP="00CD08A1">
      <w:pPr>
        <w:rPr>
          <w:rFonts w:ascii="Times New Roman" w:hAnsi="Times New Roman" w:cs="Times New Roman"/>
          <w:sz w:val="22"/>
        </w:rPr>
      </w:pPr>
      <w:r w:rsidRPr="004059E2">
        <w:rPr>
          <w:rFonts w:ascii="Times New Roman" w:hAnsi="Times New Roman" w:cs="Times New Roman"/>
          <w:sz w:val="22"/>
        </w:rPr>
        <w:t xml:space="preserve">Several surveys are administered on an annual basis to graduating students and recent alumni.  These include </w:t>
      </w:r>
      <w:r w:rsidR="00E33266" w:rsidRPr="004059E2">
        <w:rPr>
          <w:rFonts w:ascii="Times New Roman" w:hAnsi="Times New Roman" w:cs="Times New Roman"/>
          <w:sz w:val="22"/>
        </w:rPr>
        <w:t xml:space="preserve">the </w:t>
      </w:r>
      <w:r w:rsidRPr="004059E2">
        <w:rPr>
          <w:rFonts w:ascii="Times New Roman" w:hAnsi="Times New Roman" w:cs="Times New Roman"/>
          <w:sz w:val="22"/>
        </w:rPr>
        <w:t xml:space="preserve">Graduating Senior Survey, Graduate Student Exit Survey, One Year Out Career Survey, </w:t>
      </w:r>
      <w:r w:rsidR="008032BA" w:rsidRPr="004059E2">
        <w:rPr>
          <w:rFonts w:ascii="Times New Roman" w:hAnsi="Times New Roman" w:cs="Times New Roman"/>
          <w:sz w:val="22"/>
        </w:rPr>
        <w:t xml:space="preserve">and </w:t>
      </w:r>
      <w:r w:rsidRPr="004059E2">
        <w:rPr>
          <w:rFonts w:ascii="Times New Roman" w:hAnsi="Times New Roman" w:cs="Times New Roman"/>
          <w:sz w:val="22"/>
        </w:rPr>
        <w:t xml:space="preserve">Career Plans Survey.  Searchable survey results for your program can be found by going to </w:t>
      </w:r>
      <w:r w:rsidR="008032BA" w:rsidRPr="004059E2">
        <w:rPr>
          <w:rFonts w:ascii="Times New Roman" w:hAnsi="Times New Roman" w:cs="Times New Roman"/>
          <w:i/>
          <w:sz w:val="22"/>
        </w:rPr>
        <w:t>SURVEYS</w:t>
      </w:r>
      <w:r w:rsidRPr="004059E2">
        <w:rPr>
          <w:rFonts w:ascii="Times New Roman" w:hAnsi="Times New Roman" w:cs="Times New Roman"/>
          <w:sz w:val="22"/>
        </w:rPr>
        <w:t xml:space="preserve"> tab on the Office of </w:t>
      </w:r>
      <w:r w:rsidR="001D1534" w:rsidRPr="004059E2">
        <w:rPr>
          <w:rFonts w:ascii="Times New Roman" w:hAnsi="Times New Roman" w:cs="Times New Roman"/>
          <w:sz w:val="22"/>
        </w:rPr>
        <w:t>Institutional Effectiveness and Planning</w:t>
      </w:r>
      <w:r w:rsidRPr="004059E2">
        <w:rPr>
          <w:rFonts w:ascii="Times New Roman" w:hAnsi="Times New Roman" w:cs="Times New Roman"/>
          <w:sz w:val="22"/>
        </w:rPr>
        <w:t xml:space="preserve"> home page (</w:t>
      </w:r>
      <w:hyperlink r:id="rId16" w:history="1">
        <w:r w:rsidR="00A93CBF" w:rsidRPr="004059E2">
          <w:rPr>
            <w:rStyle w:val="Hyperlink"/>
            <w:rFonts w:ascii="Times New Roman" w:hAnsi="Times New Roman" w:cs="Times New Roman"/>
            <w:sz w:val="22"/>
          </w:rPr>
          <w:t>https://oiep.gmu.edu/)</w:t>
        </w:r>
      </w:hyperlink>
      <w:r w:rsidR="00197181" w:rsidRPr="004059E2">
        <w:rPr>
          <w:rFonts w:ascii="Times New Roman" w:hAnsi="Times New Roman" w:cs="Times New Roman"/>
          <w:sz w:val="22"/>
        </w:rPr>
        <w:t xml:space="preserve"> and selecting the </w:t>
      </w:r>
      <w:r w:rsidR="008032BA" w:rsidRPr="004059E2">
        <w:rPr>
          <w:rFonts w:ascii="Times New Roman" w:hAnsi="Times New Roman" w:cs="Times New Roman"/>
          <w:i/>
          <w:sz w:val="22"/>
        </w:rPr>
        <w:t>Survey Results and Reports</w:t>
      </w:r>
      <w:r w:rsidRPr="004059E2">
        <w:rPr>
          <w:rFonts w:ascii="Times New Roman" w:hAnsi="Times New Roman" w:cs="Times New Roman"/>
          <w:sz w:val="22"/>
        </w:rPr>
        <w:t xml:space="preserve"> from the dropdown menu. Trends over the last </w:t>
      </w:r>
      <w:r w:rsidR="00CD1444">
        <w:rPr>
          <w:rFonts w:ascii="Times New Roman" w:hAnsi="Times New Roman" w:cs="Times New Roman"/>
          <w:sz w:val="22"/>
        </w:rPr>
        <w:t>five</w:t>
      </w:r>
      <w:r w:rsidRPr="004059E2">
        <w:rPr>
          <w:rFonts w:ascii="Times New Roman" w:hAnsi="Times New Roman" w:cs="Times New Roman"/>
          <w:sz w:val="22"/>
        </w:rPr>
        <w:t xml:space="preserve"> years should be explored and discussed. Survey results for the current academic year will be available in </w:t>
      </w:r>
      <w:r w:rsidR="008032BA" w:rsidRPr="004059E2">
        <w:rPr>
          <w:rFonts w:ascii="Times New Roman" w:hAnsi="Times New Roman" w:cs="Times New Roman"/>
          <w:sz w:val="22"/>
        </w:rPr>
        <w:t>October</w:t>
      </w:r>
      <w:r w:rsidRPr="004059E2">
        <w:rPr>
          <w:rFonts w:ascii="Times New Roman" w:hAnsi="Times New Roman" w:cs="Times New Roman"/>
          <w:sz w:val="22"/>
        </w:rPr>
        <w:t xml:space="preserve">. </w:t>
      </w:r>
    </w:p>
    <w:p w14:paraId="2899C036" w14:textId="77777777" w:rsidR="00CD08A1" w:rsidRPr="004059E2" w:rsidRDefault="00CD08A1" w:rsidP="00CD08A1">
      <w:pPr>
        <w:rPr>
          <w:rFonts w:ascii="Times New Roman" w:hAnsi="Times New Roman" w:cs="Times New Roman"/>
          <w:sz w:val="22"/>
        </w:rPr>
      </w:pPr>
    </w:p>
    <w:p w14:paraId="7FC6B0A7" w14:textId="7AFF5DEA" w:rsidR="00CD08A1" w:rsidRDefault="00B37ED3" w:rsidP="00CD08A1">
      <w:pPr>
        <w:rPr>
          <w:rFonts w:ascii="Times New Roman" w:hAnsi="Times New Roman" w:cs="Times New Roman"/>
          <w:sz w:val="22"/>
        </w:rPr>
      </w:pPr>
      <w:r>
        <w:rPr>
          <w:rFonts w:ascii="Times New Roman" w:hAnsi="Times New Roman" w:cs="Times New Roman"/>
          <w:sz w:val="22"/>
        </w:rPr>
        <w:t>In addition to the survey results, OIEP has worked to develop a series of dashboards that will provide additional insight into the post-graduation plans and earning capacity of recent graduates. There will be other reports provided to units that allow them to look at how their graduates compare to other graduates in the region coming out of similar programs as well as the skills that employers in the region are looking for out of recent graduates in your unit.</w:t>
      </w:r>
    </w:p>
    <w:p w14:paraId="31935E49" w14:textId="77777777" w:rsidR="00B37ED3" w:rsidRPr="004059E2" w:rsidRDefault="00B37ED3" w:rsidP="00CD08A1">
      <w:pPr>
        <w:rPr>
          <w:rFonts w:ascii="Times New Roman" w:hAnsi="Times New Roman" w:cs="Times New Roman"/>
          <w:sz w:val="22"/>
        </w:rPr>
      </w:pPr>
    </w:p>
    <w:p w14:paraId="4A4DF174" w14:textId="77777777" w:rsidR="00D06019" w:rsidRPr="004059E2" w:rsidRDefault="00D06019" w:rsidP="00D06019">
      <w:pPr>
        <w:pStyle w:val="Heading3"/>
        <w:rPr>
          <w:rFonts w:ascii="Times New Roman" w:hAnsi="Times New Roman" w:cs="Times New Roman"/>
          <w:sz w:val="22"/>
        </w:rPr>
      </w:pPr>
      <w:bookmarkStart w:id="14" w:name="_Toc497314877"/>
      <w:r w:rsidRPr="004059E2">
        <w:rPr>
          <w:rFonts w:ascii="Times New Roman" w:hAnsi="Times New Roman" w:cs="Times New Roman"/>
          <w:sz w:val="22"/>
        </w:rPr>
        <w:t>Making a Curriculum Map</w:t>
      </w:r>
      <w:bookmarkEnd w:id="14"/>
    </w:p>
    <w:p w14:paraId="2B34CE4D" w14:textId="77777777" w:rsidR="00D06019" w:rsidRPr="004059E2" w:rsidRDefault="00D06019" w:rsidP="00D06019">
      <w:pPr>
        <w:rPr>
          <w:rFonts w:ascii="Times New Roman" w:hAnsi="Times New Roman" w:cs="Times New Roman"/>
          <w:sz w:val="22"/>
        </w:rPr>
      </w:pPr>
      <w:r w:rsidRPr="004059E2">
        <w:rPr>
          <w:rFonts w:ascii="Times New Roman" w:hAnsi="Times New Roman" w:cs="Times New Roman"/>
          <w:sz w:val="22"/>
        </w:rPr>
        <w:t>A curriculum map visually represents when and where student learning outcomes are covered and assessed in the curriculum. Curriculum mapping should be done in collaboration with all the instructors who teach in the degree program. Ask instructional faculty to provide copies of syllabi, assignments, exams, papers, etc. to illustrate when and where student learning outcomes are covered in their classes.</w:t>
      </w:r>
    </w:p>
    <w:p w14:paraId="23DB2DAD" w14:textId="77777777" w:rsidR="00D06019" w:rsidRPr="004059E2" w:rsidRDefault="00D06019" w:rsidP="00D06019">
      <w:pPr>
        <w:rPr>
          <w:rFonts w:ascii="Times New Roman" w:hAnsi="Times New Roman" w:cs="Times New Roman"/>
          <w:sz w:val="22"/>
        </w:rPr>
      </w:pPr>
    </w:p>
    <w:p w14:paraId="2A740730" w14:textId="608C2D2E" w:rsidR="00D06019" w:rsidRPr="004059E2" w:rsidRDefault="00000000" w:rsidP="00D06019">
      <w:pPr>
        <w:rPr>
          <w:rFonts w:ascii="Times New Roman" w:hAnsi="Times New Roman" w:cs="Times New Roman"/>
          <w:sz w:val="22"/>
        </w:rPr>
      </w:pPr>
      <w:hyperlink w:anchor="HowCurr" w:history="1">
        <w:r w:rsidR="00CA1E80" w:rsidRPr="004059E2">
          <w:rPr>
            <w:rStyle w:val="Hyperlink"/>
            <w:rFonts w:ascii="Times New Roman" w:hAnsi="Times New Roman" w:cs="Times New Roman"/>
            <w:b/>
            <w:i/>
            <w:sz w:val="22"/>
          </w:rPr>
          <w:t>How to Create a Curriculum Map</w:t>
        </w:r>
      </w:hyperlink>
      <w:r w:rsidR="00D06019" w:rsidRPr="004059E2">
        <w:rPr>
          <w:rFonts w:ascii="Times New Roman" w:hAnsi="Times New Roman" w:cs="Times New Roman"/>
          <w:sz w:val="22"/>
        </w:rPr>
        <w:t xml:space="preserve"> </w:t>
      </w:r>
      <w:r w:rsidR="00FC4B1C" w:rsidRPr="004059E2">
        <w:rPr>
          <w:rFonts w:ascii="Times New Roman" w:hAnsi="Times New Roman" w:cs="Times New Roman"/>
          <w:sz w:val="22"/>
        </w:rPr>
        <w:t xml:space="preserve">and </w:t>
      </w:r>
      <w:hyperlink w:anchor="CurrMap" w:history="1">
        <w:r w:rsidR="00FC4B1C" w:rsidRPr="004059E2">
          <w:rPr>
            <w:rStyle w:val="Hyperlink"/>
            <w:rFonts w:ascii="Times New Roman" w:hAnsi="Times New Roman" w:cs="Times New Roman"/>
            <w:b/>
            <w:i/>
            <w:sz w:val="22"/>
          </w:rPr>
          <w:t>Curriculum Map Template</w:t>
        </w:r>
      </w:hyperlink>
      <w:r w:rsidR="00FC4B1C" w:rsidRPr="004059E2">
        <w:rPr>
          <w:rFonts w:ascii="Times New Roman" w:hAnsi="Times New Roman" w:cs="Times New Roman"/>
          <w:sz w:val="22"/>
        </w:rPr>
        <w:t xml:space="preserve"> </w:t>
      </w:r>
      <w:r w:rsidR="00D06019" w:rsidRPr="004059E2">
        <w:rPr>
          <w:rFonts w:ascii="Times New Roman" w:hAnsi="Times New Roman" w:cs="Times New Roman"/>
          <w:sz w:val="22"/>
        </w:rPr>
        <w:t xml:space="preserve">can be used to </w:t>
      </w:r>
      <w:r w:rsidR="00157BA4" w:rsidRPr="004059E2">
        <w:rPr>
          <w:rFonts w:ascii="Times New Roman" w:hAnsi="Times New Roman" w:cs="Times New Roman"/>
          <w:sz w:val="22"/>
        </w:rPr>
        <w:t>guide</w:t>
      </w:r>
      <w:r w:rsidR="00D06019" w:rsidRPr="004059E2">
        <w:rPr>
          <w:rFonts w:ascii="Times New Roman" w:hAnsi="Times New Roman" w:cs="Times New Roman"/>
          <w:sz w:val="22"/>
        </w:rPr>
        <w:t xml:space="preserve"> the curriculum mapping process. The degree program’s curriculum map should also be uploaded </w:t>
      </w:r>
      <w:r w:rsidR="00CD1444">
        <w:rPr>
          <w:rFonts w:ascii="Times New Roman" w:hAnsi="Times New Roman" w:cs="Times New Roman"/>
          <w:sz w:val="22"/>
        </w:rPr>
        <w:t xml:space="preserve">in the document library of Nuventive. </w:t>
      </w:r>
    </w:p>
    <w:p w14:paraId="40447EE6" w14:textId="77777777" w:rsidR="00D06019" w:rsidRPr="004059E2" w:rsidRDefault="00D06019" w:rsidP="00D06019">
      <w:pPr>
        <w:rPr>
          <w:rFonts w:ascii="Times New Roman" w:hAnsi="Times New Roman" w:cs="Times New Roman"/>
          <w:sz w:val="22"/>
        </w:rPr>
      </w:pPr>
    </w:p>
    <w:p w14:paraId="586EE3B9" w14:textId="77777777" w:rsidR="00FB0169" w:rsidRPr="004059E2" w:rsidRDefault="00FB0169" w:rsidP="000E240A">
      <w:pPr>
        <w:pStyle w:val="Heading3"/>
        <w:rPr>
          <w:rFonts w:ascii="Times New Roman" w:hAnsi="Times New Roman" w:cs="Times New Roman"/>
          <w:sz w:val="22"/>
        </w:rPr>
      </w:pPr>
      <w:bookmarkStart w:id="15" w:name="_Toc497314878"/>
      <w:r w:rsidRPr="004059E2">
        <w:rPr>
          <w:rFonts w:ascii="Times New Roman" w:hAnsi="Times New Roman" w:cs="Times New Roman"/>
          <w:sz w:val="22"/>
        </w:rPr>
        <w:t xml:space="preserve">Creating </w:t>
      </w:r>
      <w:r w:rsidR="00391E01" w:rsidRPr="004059E2">
        <w:rPr>
          <w:rFonts w:ascii="Times New Roman" w:hAnsi="Times New Roman" w:cs="Times New Roman"/>
          <w:sz w:val="22"/>
        </w:rPr>
        <w:t xml:space="preserve">Program </w:t>
      </w:r>
      <w:r w:rsidR="00477567" w:rsidRPr="004059E2">
        <w:rPr>
          <w:rFonts w:ascii="Times New Roman" w:hAnsi="Times New Roman" w:cs="Times New Roman"/>
          <w:sz w:val="22"/>
        </w:rPr>
        <w:t xml:space="preserve">Goals and Aligning </w:t>
      </w:r>
      <w:r w:rsidR="009F6B0C" w:rsidRPr="004059E2">
        <w:rPr>
          <w:rFonts w:ascii="Times New Roman" w:hAnsi="Times New Roman" w:cs="Times New Roman"/>
          <w:sz w:val="22"/>
        </w:rPr>
        <w:t>Student Learning Outcomes</w:t>
      </w:r>
      <w:bookmarkEnd w:id="15"/>
    </w:p>
    <w:p w14:paraId="3123148A" w14:textId="77777777" w:rsidR="00CC2916" w:rsidRPr="004059E2" w:rsidRDefault="00727CA3">
      <w:pPr>
        <w:rPr>
          <w:rFonts w:ascii="Times New Roman" w:hAnsi="Times New Roman" w:cs="Times New Roman"/>
          <w:sz w:val="22"/>
        </w:rPr>
      </w:pPr>
      <w:r w:rsidRPr="004059E2">
        <w:rPr>
          <w:rFonts w:ascii="Times New Roman" w:hAnsi="Times New Roman" w:cs="Times New Roman"/>
          <w:sz w:val="22"/>
        </w:rPr>
        <w:t xml:space="preserve">In the </w:t>
      </w:r>
      <w:r w:rsidR="009F6B0C" w:rsidRPr="004059E2">
        <w:rPr>
          <w:rFonts w:ascii="Times New Roman" w:hAnsi="Times New Roman" w:cs="Times New Roman"/>
          <w:sz w:val="22"/>
        </w:rPr>
        <w:t>section</w:t>
      </w:r>
      <w:r w:rsidR="003F3B77" w:rsidRPr="004059E2">
        <w:rPr>
          <w:rFonts w:ascii="Times New Roman" w:hAnsi="Times New Roman" w:cs="Times New Roman"/>
          <w:sz w:val="22"/>
        </w:rPr>
        <w:t xml:space="preserve"> above, unit-</w:t>
      </w:r>
      <w:r w:rsidR="00CC2916" w:rsidRPr="004059E2">
        <w:rPr>
          <w:rFonts w:ascii="Times New Roman" w:hAnsi="Times New Roman" w:cs="Times New Roman"/>
          <w:sz w:val="22"/>
        </w:rPr>
        <w:t xml:space="preserve">level goal setting was discussed. </w:t>
      </w:r>
      <w:r w:rsidR="003F3B77" w:rsidRPr="004059E2">
        <w:rPr>
          <w:rFonts w:ascii="Times New Roman" w:hAnsi="Times New Roman" w:cs="Times New Roman"/>
          <w:sz w:val="22"/>
        </w:rPr>
        <w:t>Just as with unit-level goals, program-</w:t>
      </w:r>
      <w:r w:rsidR="00CC2916" w:rsidRPr="004059E2">
        <w:rPr>
          <w:rFonts w:ascii="Times New Roman" w:hAnsi="Times New Roman" w:cs="Times New Roman"/>
          <w:sz w:val="22"/>
        </w:rPr>
        <w:t xml:space="preserve">level goals can be broad statements about how the program is run or the opportunities the program will present to students. The </w:t>
      </w:r>
      <w:hyperlink w:anchor="GoalSet" w:history="1">
        <w:r w:rsidR="00CC2916" w:rsidRPr="004059E2">
          <w:rPr>
            <w:rStyle w:val="Hyperlink"/>
            <w:rFonts w:ascii="Times New Roman" w:hAnsi="Times New Roman" w:cs="Times New Roman"/>
            <w:b/>
            <w:i/>
            <w:sz w:val="22"/>
          </w:rPr>
          <w:t>Goal Setting Wo</w:t>
        </w:r>
        <w:r w:rsidRPr="004059E2">
          <w:rPr>
            <w:rStyle w:val="Hyperlink"/>
            <w:rFonts w:ascii="Times New Roman" w:hAnsi="Times New Roman" w:cs="Times New Roman"/>
            <w:b/>
            <w:i/>
            <w:sz w:val="22"/>
          </w:rPr>
          <w:t>rksheet</w:t>
        </w:r>
      </w:hyperlink>
      <w:r w:rsidRPr="004059E2">
        <w:rPr>
          <w:rFonts w:ascii="Times New Roman" w:hAnsi="Times New Roman" w:cs="Times New Roman"/>
          <w:sz w:val="22"/>
        </w:rPr>
        <w:t xml:space="preserve"> can be used</w:t>
      </w:r>
      <w:r w:rsidR="003C73FF" w:rsidRPr="004059E2">
        <w:rPr>
          <w:rFonts w:ascii="Times New Roman" w:hAnsi="Times New Roman" w:cs="Times New Roman"/>
          <w:sz w:val="22"/>
        </w:rPr>
        <w:t xml:space="preserve"> for program-</w:t>
      </w:r>
      <w:r w:rsidR="00CC2916" w:rsidRPr="004059E2">
        <w:rPr>
          <w:rFonts w:ascii="Times New Roman" w:hAnsi="Times New Roman" w:cs="Times New Roman"/>
          <w:sz w:val="22"/>
        </w:rPr>
        <w:t>level goals, or you can simply generate a list of goals</w:t>
      </w:r>
      <w:r w:rsidRPr="004059E2">
        <w:rPr>
          <w:rFonts w:ascii="Times New Roman" w:hAnsi="Times New Roman" w:cs="Times New Roman"/>
          <w:sz w:val="22"/>
        </w:rPr>
        <w:t xml:space="preserve"> for each degree program.</w:t>
      </w:r>
    </w:p>
    <w:p w14:paraId="29D7ADED" w14:textId="77777777" w:rsidR="002B26DE" w:rsidRPr="004059E2" w:rsidRDefault="002B26DE">
      <w:pPr>
        <w:rPr>
          <w:rFonts w:ascii="Times New Roman" w:hAnsi="Times New Roman" w:cs="Times New Roman"/>
          <w:sz w:val="22"/>
        </w:rPr>
      </w:pPr>
    </w:p>
    <w:p w14:paraId="523834FD" w14:textId="2DBE55A3" w:rsidR="005D46F6" w:rsidRPr="004059E2" w:rsidRDefault="00CC2916">
      <w:pPr>
        <w:rPr>
          <w:rFonts w:ascii="Times New Roman" w:hAnsi="Times New Roman" w:cs="Times New Roman"/>
          <w:sz w:val="22"/>
        </w:rPr>
      </w:pPr>
      <w:r w:rsidRPr="004059E2">
        <w:rPr>
          <w:rFonts w:ascii="Times New Roman" w:hAnsi="Times New Roman" w:cs="Times New Roman"/>
          <w:sz w:val="22"/>
        </w:rPr>
        <w:t xml:space="preserve">Each degree program should </w:t>
      </w:r>
      <w:r w:rsidR="002363F8" w:rsidRPr="004059E2">
        <w:rPr>
          <w:rFonts w:ascii="Times New Roman" w:hAnsi="Times New Roman" w:cs="Times New Roman"/>
          <w:sz w:val="22"/>
        </w:rPr>
        <w:t xml:space="preserve">already have identified </w:t>
      </w:r>
      <w:r w:rsidR="00CD1444">
        <w:rPr>
          <w:rFonts w:ascii="Times New Roman" w:hAnsi="Times New Roman" w:cs="Times New Roman"/>
          <w:sz w:val="22"/>
        </w:rPr>
        <w:t>4</w:t>
      </w:r>
      <w:r w:rsidR="00A754CF" w:rsidRPr="004059E2">
        <w:rPr>
          <w:rFonts w:ascii="Times New Roman" w:hAnsi="Times New Roman" w:cs="Times New Roman"/>
          <w:sz w:val="22"/>
        </w:rPr>
        <w:t>-</w:t>
      </w:r>
      <w:r w:rsidR="00CD1444">
        <w:rPr>
          <w:rFonts w:ascii="Times New Roman" w:hAnsi="Times New Roman" w:cs="Times New Roman"/>
          <w:sz w:val="22"/>
        </w:rPr>
        <w:t>8</w:t>
      </w:r>
      <w:r w:rsidRPr="004059E2">
        <w:rPr>
          <w:rFonts w:ascii="Times New Roman" w:hAnsi="Times New Roman" w:cs="Times New Roman"/>
          <w:sz w:val="22"/>
        </w:rPr>
        <w:t xml:space="preserve"> student learning outcomes</w:t>
      </w:r>
      <w:r w:rsidR="00701765" w:rsidRPr="004059E2">
        <w:rPr>
          <w:rFonts w:ascii="Times New Roman" w:hAnsi="Times New Roman" w:cs="Times New Roman"/>
          <w:sz w:val="22"/>
        </w:rPr>
        <w:t xml:space="preserve"> and submitted reports </w:t>
      </w:r>
      <w:r w:rsidR="0048477A" w:rsidRPr="004059E2">
        <w:rPr>
          <w:rFonts w:ascii="Times New Roman" w:hAnsi="Times New Roman" w:cs="Times New Roman"/>
          <w:sz w:val="22"/>
        </w:rPr>
        <w:t xml:space="preserve">on those outcomes </w:t>
      </w:r>
      <w:r w:rsidR="00701765" w:rsidRPr="004059E2">
        <w:rPr>
          <w:rFonts w:ascii="Times New Roman" w:hAnsi="Times New Roman" w:cs="Times New Roman"/>
          <w:sz w:val="22"/>
        </w:rPr>
        <w:t xml:space="preserve">in </w:t>
      </w:r>
      <w:r w:rsidR="00CD1444">
        <w:rPr>
          <w:rFonts w:ascii="Times New Roman" w:hAnsi="Times New Roman" w:cs="Times New Roman"/>
          <w:sz w:val="22"/>
        </w:rPr>
        <w:t>Nuventive</w:t>
      </w:r>
      <w:r w:rsidRPr="004059E2">
        <w:rPr>
          <w:rFonts w:ascii="Times New Roman" w:hAnsi="Times New Roman" w:cs="Times New Roman"/>
          <w:sz w:val="22"/>
        </w:rPr>
        <w:t xml:space="preserve">. </w:t>
      </w:r>
      <w:r w:rsidR="00D0704A" w:rsidRPr="004059E2">
        <w:rPr>
          <w:rFonts w:ascii="Times New Roman" w:hAnsi="Times New Roman" w:cs="Times New Roman"/>
          <w:sz w:val="22"/>
        </w:rPr>
        <w:t xml:space="preserve">Ideally, these </w:t>
      </w:r>
      <w:r w:rsidRPr="004059E2">
        <w:rPr>
          <w:rFonts w:ascii="Times New Roman" w:hAnsi="Times New Roman" w:cs="Times New Roman"/>
          <w:sz w:val="22"/>
        </w:rPr>
        <w:t>outcomes should link to the larger goals of the program or the unit.</w:t>
      </w:r>
      <w:r w:rsidR="0043356D" w:rsidRPr="004059E2">
        <w:rPr>
          <w:rFonts w:ascii="Times New Roman" w:hAnsi="Times New Roman" w:cs="Times New Roman"/>
          <w:sz w:val="22"/>
        </w:rPr>
        <w:t xml:space="preserve">  </w:t>
      </w:r>
      <w:r w:rsidR="00727CA3" w:rsidRPr="004059E2">
        <w:rPr>
          <w:rFonts w:ascii="Times New Roman" w:hAnsi="Times New Roman" w:cs="Times New Roman"/>
          <w:sz w:val="22"/>
        </w:rPr>
        <w:t xml:space="preserve">Note that programs </w:t>
      </w:r>
      <w:r w:rsidR="00F8296F" w:rsidRPr="004059E2">
        <w:rPr>
          <w:rFonts w:ascii="Times New Roman" w:hAnsi="Times New Roman" w:cs="Times New Roman"/>
          <w:sz w:val="22"/>
        </w:rPr>
        <w:t xml:space="preserve">that </w:t>
      </w:r>
      <w:r w:rsidR="00727CA3" w:rsidRPr="004059E2">
        <w:rPr>
          <w:rFonts w:ascii="Times New Roman" w:hAnsi="Times New Roman" w:cs="Times New Roman"/>
          <w:sz w:val="22"/>
        </w:rPr>
        <w:t xml:space="preserve">have already identified their outcomes, conducted their assessments, and reported the information in </w:t>
      </w:r>
      <w:r w:rsidR="00CD1444">
        <w:rPr>
          <w:rFonts w:ascii="Times New Roman" w:hAnsi="Times New Roman" w:cs="Times New Roman"/>
          <w:sz w:val="22"/>
        </w:rPr>
        <w:t>Nuventive (and previously Tk20)</w:t>
      </w:r>
      <w:r w:rsidR="00E93514" w:rsidRPr="004059E2">
        <w:rPr>
          <w:rFonts w:ascii="Times New Roman" w:hAnsi="Times New Roman" w:cs="Times New Roman"/>
          <w:sz w:val="22"/>
        </w:rPr>
        <w:t xml:space="preserve"> </w:t>
      </w:r>
      <w:r w:rsidR="00F8296F" w:rsidRPr="004059E2">
        <w:rPr>
          <w:rFonts w:ascii="Times New Roman" w:hAnsi="Times New Roman" w:cs="Times New Roman"/>
          <w:sz w:val="22"/>
        </w:rPr>
        <w:t xml:space="preserve">can use these outcomes and assessment data for </w:t>
      </w:r>
      <w:r w:rsidR="00727CA3" w:rsidRPr="004059E2">
        <w:rPr>
          <w:rFonts w:ascii="Times New Roman" w:hAnsi="Times New Roman" w:cs="Times New Roman"/>
          <w:sz w:val="22"/>
        </w:rPr>
        <w:t xml:space="preserve">their APR reports. </w:t>
      </w:r>
      <w:r w:rsidR="00EB15D8">
        <w:rPr>
          <w:rFonts w:ascii="Times New Roman" w:hAnsi="Times New Roman" w:cs="Times New Roman"/>
          <w:sz w:val="22"/>
        </w:rPr>
        <w:t xml:space="preserve">Additional resources regarding assessment can be found on the </w:t>
      </w:r>
      <w:hyperlink r:id="rId17" w:history="1">
        <w:r w:rsidR="00EB15D8" w:rsidRPr="00EB15D8">
          <w:rPr>
            <w:rStyle w:val="Hyperlink"/>
            <w:rFonts w:ascii="Times New Roman" w:hAnsi="Times New Roman" w:cs="Times New Roman"/>
            <w:sz w:val="22"/>
          </w:rPr>
          <w:t>OIEP website</w:t>
        </w:r>
      </w:hyperlink>
      <w:r w:rsidR="00EB15D8">
        <w:rPr>
          <w:rFonts w:ascii="Times New Roman" w:hAnsi="Times New Roman" w:cs="Times New Roman"/>
          <w:sz w:val="22"/>
        </w:rPr>
        <w:t xml:space="preserve"> and the </w:t>
      </w:r>
      <w:hyperlink r:id="rId18" w:history="1">
        <w:r w:rsidR="00EB15D8" w:rsidRPr="00EB15D8">
          <w:rPr>
            <w:rStyle w:val="Hyperlink"/>
            <w:rFonts w:ascii="Times New Roman" w:hAnsi="Times New Roman" w:cs="Times New Roman"/>
            <w:sz w:val="22"/>
          </w:rPr>
          <w:t>OIEP YouTube channel</w:t>
        </w:r>
      </w:hyperlink>
      <w:r w:rsidR="00EB15D8">
        <w:rPr>
          <w:rFonts w:ascii="Times New Roman" w:hAnsi="Times New Roman" w:cs="Times New Roman"/>
          <w:sz w:val="22"/>
        </w:rPr>
        <w:t xml:space="preserve">. Finally, consult the </w:t>
      </w:r>
      <w:hyperlink r:id="rId19" w:history="1">
        <w:r w:rsidR="00EB15D8" w:rsidRPr="004A1C15">
          <w:rPr>
            <w:rStyle w:val="Hyperlink"/>
            <w:rFonts w:ascii="Times New Roman" w:hAnsi="Times New Roman" w:cs="Times New Roman"/>
            <w:color w:val="0A2BC2"/>
            <w:sz w:val="22"/>
          </w:rPr>
          <w:t>Assessment Plan Feedback Rubric</w:t>
        </w:r>
      </w:hyperlink>
      <w:r w:rsidR="00EB15D8" w:rsidRPr="004A1C15">
        <w:rPr>
          <w:rFonts w:ascii="Times New Roman" w:hAnsi="Times New Roman" w:cs="Times New Roman"/>
          <w:color w:val="0070C0"/>
          <w:sz w:val="22"/>
        </w:rPr>
        <w:t xml:space="preserve"> </w:t>
      </w:r>
      <w:r w:rsidR="00EB15D8">
        <w:rPr>
          <w:rFonts w:ascii="Times New Roman" w:hAnsi="Times New Roman" w:cs="Times New Roman"/>
          <w:sz w:val="22"/>
        </w:rPr>
        <w:t xml:space="preserve">used by the Mason Academic Assessment Council to gain a better understanding of how best to address each area of your assessment report. </w:t>
      </w:r>
    </w:p>
    <w:p w14:paraId="5155AA39" w14:textId="77777777" w:rsidR="003E58F1" w:rsidRPr="004059E2" w:rsidRDefault="003E58F1">
      <w:pPr>
        <w:rPr>
          <w:rFonts w:ascii="Times New Roman" w:hAnsi="Times New Roman" w:cs="Times New Roman"/>
          <w:sz w:val="10"/>
          <w:szCs w:val="10"/>
        </w:rPr>
      </w:pPr>
    </w:p>
    <w:p w14:paraId="6E9ED1C9" w14:textId="77777777" w:rsidR="00FB0169" w:rsidRPr="00EB15D8" w:rsidRDefault="00FB0169">
      <w:pPr>
        <w:rPr>
          <w:rFonts w:ascii="Times New Roman" w:hAnsi="Times New Roman" w:cs="Times New Roman"/>
          <w:sz w:val="22"/>
        </w:rPr>
      </w:pPr>
    </w:p>
    <w:p w14:paraId="5DE30D92" w14:textId="77777777" w:rsidR="00FB0169" w:rsidRPr="004059E2" w:rsidRDefault="00FB0169" w:rsidP="000E240A">
      <w:pPr>
        <w:pStyle w:val="Heading3"/>
        <w:rPr>
          <w:rFonts w:ascii="Times New Roman" w:hAnsi="Times New Roman" w:cs="Times New Roman"/>
          <w:sz w:val="22"/>
        </w:rPr>
      </w:pPr>
      <w:bookmarkStart w:id="16" w:name="_Toc497314880"/>
      <w:r w:rsidRPr="004059E2">
        <w:rPr>
          <w:rFonts w:ascii="Times New Roman" w:hAnsi="Times New Roman" w:cs="Times New Roman"/>
          <w:sz w:val="22"/>
        </w:rPr>
        <w:t>Analyzing Institutional Data</w:t>
      </w:r>
      <w:bookmarkEnd w:id="16"/>
    </w:p>
    <w:p w14:paraId="16D7AD15" w14:textId="6BEB1FC1" w:rsidR="00FB0169" w:rsidRDefault="004E4C3B">
      <w:pPr>
        <w:rPr>
          <w:rFonts w:ascii="Times New Roman" w:hAnsi="Times New Roman" w:cs="Times New Roman"/>
          <w:sz w:val="22"/>
        </w:rPr>
      </w:pPr>
      <w:r w:rsidRPr="004059E2">
        <w:rPr>
          <w:rFonts w:ascii="Times New Roman" w:hAnsi="Times New Roman" w:cs="Times New Roman"/>
          <w:sz w:val="22"/>
        </w:rPr>
        <w:t>OIEP</w:t>
      </w:r>
      <w:r w:rsidR="000255DD" w:rsidRPr="004059E2">
        <w:rPr>
          <w:rFonts w:ascii="Times New Roman" w:hAnsi="Times New Roman" w:cs="Times New Roman"/>
          <w:sz w:val="22"/>
        </w:rPr>
        <w:t xml:space="preserve"> collect</w:t>
      </w:r>
      <w:r w:rsidR="00F12C3E" w:rsidRPr="004059E2">
        <w:rPr>
          <w:rFonts w:ascii="Times New Roman" w:hAnsi="Times New Roman" w:cs="Times New Roman"/>
          <w:sz w:val="22"/>
        </w:rPr>
        <w:t>s</w:t>
      </w:r>
      <w:r w:rsidR="000255DD" w:rsidRPr="004059E2">
        <w:rPr>
          <w:rFonts w:ascii="Times New Roman" w:hAnsi="Times New Roman" w:cs="Times New Roman"/>
          <w:sz w:val="22"/>
        </w:rPr>
        <w:t xml:space="preserve"> </w:t>
      </w:r>
      <w:r w:rsidR="00EB15D8">
        <w:rPr>
          <w:rFonts w:ascii="Times New Roman" w:hAnsi="Times New Roman" w:cs="Times New Roman"/>
          <w:sz w:val="22"/>
        </w:rPr>
        <w:t xml:space="preserve">and visualizes </w:t>
      </w:r>
      <w:r w:rsidR="000255DD" w:rsidRPr="004059E2">
        <w:rPr>
          <w:rFonts w:ascii="Times New Roman" w:hAnsi="Times New Roman" w:cs="Times New Roman"/>
          <w:sz w:val="22"/>
        </w:rPr>
        <w:t xml:space="preserve">data about </w:t>
      </w:r>
      <w:r w:rsidR="0044562D">
        <w:rPr>
          <w:rFonts w:ascii="Times New Roman" w:hAnsi="Times New Roman" w:cs="Times New Roman"/>
          <w:sz w:val="22"/>
        </w:rPr>
        <w:t xml:space="preserve">enrollment, degrees awarded, survey results and more.  The data is extremely helpful for programs and can be disaggregated by significant diversity and equity variable such as race/ethnicity, gender, Pell status, and more.  Aside from data visualizations, OIEP also </w:t>
      </w:r>
      <w:r w:rsidR="000255DD" w:rsidRPr="004059E2">
        <w:rPr>
          <w:rFonts w:ascii="Times New Roman" w:hAnsi="Times New Roman" w:cs="Times New Roman"/>
          <w:sz w:val="22"/>
        </w:rPr>
        <w:t>collects data about student experiences, career plans, and post-graduation activities. These institutional data sh</w:t>
      </w:r>
      <w:r w:rsidR="00F8296F" w:rsidRPr="004059E2">
        <w:rPr>
          <w:rFonts w:ascii="Times New Roman" w:hAnsi="Times New Roman" w:cs="Times New Roman"/>
          <w:sz w:val="22"/>
        </w:rPr>
        <w:t xml:space="preserve">ould be used to investigate </w:t>
      </w:r>
      <w:r w:rsidR="000255DD" w:rsidRPr="004059E2">
        <w:rPr>
          <w:rFonts w:ascii="Times New Roman" w:hAnsi="Times New Roman" w:cs="Times New Roman"/>
          <w:sz w:val="22"/>
        </w:rPr>
        <w:t>student success and program effectiveness.</w:t>
      </w:r>
      <w:r w:rsidR="00A769A6" w:rsidRPr="004059E2">
        <w:rPr>
          <w:rFonts w:ascii="Times New Roman" w:hAnsi="Times New Roman" w:cs="Times New Roman"/>
          <w:sz w:val="22"/>
        </w:rPr>
        <w:t xml:space="preserve"> Analyses should be based on data </w:t>
      </w:r>
      <w:r w:rsidR="0044562D">
        <w:rPr>
          <w:rFonts w:ascii="Times New Roman" w:hAnsi="Times New Roman" w:cs="Times New Roman"/>
          <w:sz w:val="22"/>
        </w:rPr>
        <w:t>since the last APR submission.  Use the links below to access the various data resources on the OIEP website.</w:t>
      </w:r>
    </w:p>
    <w:p w14:paraId="362E16F7" w14:textId="2133D248" w:rsidR="0044562D" w:rsidRDefault="0044562D">
      <w:pPr>
        <w:rPr>
          <w:rFonts w:ascii="Times New Roman" w:hAnsi="Times New Roman" w:cs="Times New Roman"/>
          <w:sz w:val="22"/>
        </w:rPr>
      </w:pPr>
    </w:p>
    <w:p w14:paraId="5C16D1BF" w14:textId="4D8A9B09" w:rsidR="0044562D" w:rsidRPr="0044562D" w:rsidRDefault="00000000" w:rsidP="0044562D">
      <w:pPr>
        <w:pStyle w:val="ListParagraph"/>
        <w:numPr>
          <w:ilvl w:val="0"/>
          <w:numId w:val="31"/>
        </w:numPr>
        <w:rPr>
          <w:rFonts w:ascii="Times New Roman" w:hAnsi="Times New Roman" w:cs="Times New Roman"/>
          <w:sz w:val="22"/>
        </w:rPr>
      </w:pPr>
      <w:hyperlink r:id="rId20" w:history="1">
        <w:r w:rsidR="0044562D" w:rsidRPr="0044562D">
          <w:rPr>
            <w:rStyle w:val="Hyperlink"/>
            <w:rFonts w:ascii="Times New Roman" w:hAnsi="Times New Roman" w:cs="Times New Roman"/>
            <w:sz w:val="22"/>
          </w:rPr>
          <w:t>OIEP Dashboards</w:t>
        </w:r>
      </w:hyperlink>
      <w:r w:rsidR="0044562D" w:rsidRPr="0044562D">
        <w:rPr>
          <w:rFonts w:ascii="Times New Roman" w:hAnsi="Times New Roman" w:cs="Times New Roman"/>
          <w:sz w:val="22"/>
        </w:rPr>
        <w:t xml:space="preserve"> (Use VPN if accessing off campus)</w:t>
      </w:r>
    </w:p>
    <w:p w14:paraId="16F359AB" w14:textId="7EC56A1A" w:rsidR="0044562D" w:rsidRPr="0044562D" w:rsidRDefault="00000000" w:rsidP="0044562D">
      <w:pPr>
        <w:pStyle w:val="ListParagraph"/>
        <w:numPr>
          <w:ilvl w:val="0"/>
          <w:numId w:val="31"/>
        </w:numPr>
        <w:rPr>
          <w:rFonts w:ascii="Times New Roman" w:hAnsi="Times New Roman" w:cs="Times New Roman"/>
          <w:sz w:val="22"/>
        </w:rPr>
      </w:pPr>
      <w:hyperlink r:id="rId21" w:history="1">
        <w:r w:rsidR="0044562D" w:rsidRPr="0044562D">
          <w:rPr>
            <w:rStyle w:val="Hyperlink"/>
            <w:rFonts w:ascii="Times New Roman" w:hAnsi="Times New Roman" w:cs="Times New Roman"/>
            <w:sz w:val="22"/>
          </w:rPr>
          <w:t>Data Resources for APR</w:t>
        </w:r>
      </w:hyperlink>
    </w:p>
    <w:p w14:paraId="7684744F" w14:textId="6AA35507" w:rsidR="0044562D" w:rsidRPr="0044562D" w:rsidRDefault="00000000" w:rsidP="0044562D">
      <w:pPr>
        <w:pStyle w:val="ListParagraph"/>
        <w:numPr>
          <w:ilvl w:val="0"/>
          <w:numId w:val="31"/>
        </w:numPr>
        <w:rPr>
          <w:rFonts w:ascii="Times New Roman" w:hAnsi="Times New Roman" w:cs="Times New Roman"/>
          <w:sz w:val="22"/>
        </w:rPr>
      </w:pPr>
      <w:hyperlink r:id="rId22" w:history="1">
        <w:r w:rsidR="0044562D" w:rsidRPr="0044562D">
          <w:rPr>
            <w:rStyle w:val="Hyperlink"/>
            <w:rFonts w:ascii="Times New Roman" w:hAnsi="Times New Roman" w:cs="Times New Roman"/>
            <w:sz w:val="22"/>
          </w:rPr>
          <w:t>APR Data Resource video</w:t>
        </w:r>
      </w:hyperlink>
    </w:p>
    <w:p w14:paraId="25C53D76" w14:textId="77777777" w:rsidR="0044562D" w:rsidRDefault="0044562D">
      <w:pPr>
        <w:rPr>
          <w:rFonts w:ascii="Times New Roman" w:hAnsi="Times New Roman" w:cs="Times New Roman"/>
          <w:sz w:val="22"/>
        </w:rPr>
      </w:pPr>
    </w:p>
    <w:p w14:paraId="02116762" w14:textId="70B7BE0A" w:rsidR="0044562D" w:rsidRDefault="0044562D">
      <w:pPr>
        <w:rPr>
          <w:rFonts w:ascii="Times New Roman" w:eastAsiaTheme="majorEastAsia" w:hAnsi="Times New Roman" w:cs="Times New Roman"/>
          <w:b/>
          <w:bCs/>
          <w:caps/>
          <w:sz w:val="22"/>
        </w:rPr>
      </w:pPr>
      <w:bookmarkStart w:id="17" w:name="_Toc497314881"/>
      <w:r>
        <w:rPr>
          <w:rFonts w:ascii="Times New Roman" w:hAnsi="Times New Roman" w:cs="Times New Roman"/>
          <w:sz w:val="22"/>
        </w:rPr>
        <w:br w:type="page"/>
      </w:r>
    </w:p>
    <w:p w14:paraId="7A9181C8" w14:textId="3DA1C50D" w:rsidR="00CD0DD9" w:rsidRPr="004059E2" w:rsidRDefault="00CD0DD9">
      <w:pPr>
        <w:pStyle w:val="Heading1"/>
        <w:rPr>
          <w:rFonts w:ascii="Times New Roman" w:hAnsi="Times New Roman" w:cs="Times New Roman"/>
          <w:sz w:val="22"/>
        </w:rPr>
      </w:pPr>
      <w:r w:rsidRPr="004059E2">
        <w:rPr>
          <w:rFonts w:ascii="Times New Roman" w:hAnsi="Times New Roman" w:cs="Times New Roman"/>
          <w:sz w:val="22"/>
        </w:rPr>
        <w:lastRenderedPageBreak/>
        <w:t>Writing the APR Report</w:t>
      </w:r>
      <w:bookmarkEnd w:id="17"/>
    </w:p>
    <w:p w14:paraId="3B2CC1B4" w14:textId="77777777" w:rsidR="00CD0DD9" w:rsidRPr="004059E2" w:rsidRDefault="00CD0DD9" w:rsidP="00CD0DD9">
      <w:pPr>
        <w:rPr>
          <w:rFonts w:ascii="Times New Roman" w:hAnsi="Times New Roman" w:cs="Times New Roman"/>
          <w:sz w:val="10"/>
          <w:szCs w:val="10"/>
        </w:rPr>
      </w:pPr>
    </w:p>
    <w:p w14:paraId="3F0FED88" w14:textId="28D8D4C3" w:rsidR="00CD0DD9" w:rsidRPr="004059E2" w:rsidRDefault="00CD0DD9" w:rsidP="00CD0DD9">
      <w:pPr>
        <w:rPr>
          <w:rFonts w:ascii="Times New Roman" w:hAnsi="Times New Roman" w:cs="Times New Roman"/>
          <w:sz w:val="22"/>
        </w:rPr>
      </w:pPr>
      <w:r w:rsidRPr="004059E2">
        <w:rPr>
          <w:rFonts w:ascii="Times New Roman" w:hAnsi="Times New Roman" w:cs="Times New Roman"/>
          <w:sz w:val="22"/>
        </w:rPr>
        <w:t xml:space="preserve">Once all the self-study activities have been completed, the </w:t>
      </w:r>
      <w:r w:rsidR="00412058" w:rsidRPr="004059E2">
        <w:rPr>
          <w:rFonts w:ascii="Times New Roman" w:hAnsi="Times New Roman" w:cs="Times New Roman"/>
          <w:sz w:val="22"/>
        </w:rPr>
        <w:t>APR</w:t>
      </w:r>
      <w:r w:rsidRPr="004059E2">
        <w:rPr>
          <w:rFonts w:ascii="Times New Roman" w:hAnsi="Times New Roman" w:cs="Times New Roman"/>
          <w:sz w:val="22"/>
        </w:rPr>
        <w:t xml:space="preserve"> report must be written. Two report templates are available: one is for </w:t>
      </w:r>
      <w:r w:rsidR="006376B3" w:rsidRPr="004059E2">
        <w:rPr>
          <w:rFonts w:ascii="Times New Roman" w:hAnsi="Times New Roman" w:cs="Times New Roman"/>
          <w:sz w:val="22"/>
        </w:rPr>
        <w:t xml:space="preserve">departments/schools </w:t>
      </w:r>
      <w:r w:rsidRPr="004059E2">
        <w:rPr>
          <w:rFonts w:ascii="Times New Roman" w:hAnsi="Times New Roman" w:cs="Times New Roman"/>
          <w:sz w:val="22"/>
        </w:rPr>
        <w:t xml:space="preserve">and </w:t>
      </w:r>
      <w:r w:rsidR="00927E55" w:rsidRPr="004059E2">
        <w:rPr>
          <w:rFonts w:ascii="Times New Roman" w:hAnsi="Times New Roman" w:cs="Times New Roman"/>
          <w:sz w:val="22"/>
        </w:rPr>
        <w:t xml:space="preserve">the other is for </w:t>
      </w:r>
      <w:r w:rsidR="006376B3" w:rsidRPr="004059E2">
        <w:rPr>
          <w:rFonts w:ascii="Times New Roman" w:hAnsi="Times New Roman" w:cs="Times New Roman"/>
          <w:sz w:val="22"/>
        </w:rPr>
        <w:t>interdisciplinary programs</w:t>
      </w:r>
      <w:r w:rsidRPr="004059E2">
        <w:rPr>
          <w:rFonts w:ascii="Times New Roman" w:hAnsi="Times New Roman" w:cs="Times New Roman"/>
          <w:sz w:val="22"/>
        </w:rPr>
        <w:t xml:space="preserve">. The templates list all the required sections of the report, and under each section heading there is a short instructional paragraph that describes what should be included in that </w:t>
      </w:r>
      <w:r w:rsidR="007E00BC" w:rsidRPr="004059E2">
        <w:rPr>
          <w:rFonts w:ascii="Times New Roman" w:hAnsi="Times New Roman" w:cs="Times New Roman"/>
          <w:sz w:val="22"/>
        </w:rPr>
        <w:t>section. These instructions, written in italics,</w:t>
      </w:r>
      <w:r w:rsidRPr="004059E2">
        <w:rPr>
          <w:rFonts w:ascii="Times New Roman" w:hAnsi="Times New Roman" w:cs="Times New Roman"/>
          <w:sz w:val="22"/>
        </w:rPr>
        <w:t xml:space="preserve"> should be deleted once the final report has been written.</w:t>
      </w:r>
    </w:p>
    <w:p w14:paraId="61185DC2" w14:textId="77777777" w:rsidR="00CD0DD9" w:rsidRPr="004059E2" w:rsidRDefault="00CD0DD9" w:rsidP="00CD0DD9">
      <w:pPr>
        <w:rPr>
          <w:rFonts w:ascii="Times New Roman" w:hAnsi="Times New Roman" w:cs="Times New Roman"/>
          <w:sz w:val="10"/>
          <w:szCs w:val="10"/>
        </w:rPr>
      </w:pPr>
    </w:p>
    <w:p w14:paraId="7ED1D621" w14:textId="281C9EA3" w:rsidR="00322083" w:rsidRPr="004059E2" w:rsidRDefault="00CD0DD9" w:rsidP="00CD0DD9">
      <w:pPr>
        <w:rPr>
          <w:rFonts w:ascii="Times New Roman" w:hAnsi="Times New Roman" w:cs="Times New Roman"/>
          <w:sz w:val="22"/>
        </w:rPr>
      </w:pPr>
      <w:r w:rsidRPr="004059E2">
        <w:rPr>
          <w:rFonts w:ascii="Times New Roman" w:hAnsi="Times New Roman" w:cs="Times New Roman"/>
          <w:sz w:val="22"/>
        </w:rPr>
        <w:t xml:space="preserve">Writing the report will take a substantial amount of time, and </w:t>
      </w:r>
      <w:r w:rsidR="006376B3" w:rsidRPr="004059E2">
        <w:rPr>
          <w:rFonts w:ascii="Times New Roman" w:hAnsi="Times New Roman" w:cs="Times New Roman"/>
          <w:sz w:val="22"/>
        </w:rPr>
        <w:t xml:space="preserve">the self-study activities completed during the first year will be incorporated into the report in various ways. </w:t>
      </w:r>
      <w:r w:rsidR="007E00BC" w:rsidRPr="004059E2">
        <w:rPr>
          <w:rFonts w:ascii="Times New Roman" w:hAnsi="Times New Roman" w:cs="Times New Roman"/>
          <w:sz w:val="22"/>
        </w:rPr>
        <w:t>Pl</w:t>
      </w:r>
      <w:r w:rsidR="00322083" w:rsidRPr="004059E2">
        <w:rPr>
          <w:rFonts w:ascii="Times New Roman" w:hAnsi="Times New Roman" w:cs="Times New Roman"/>
          <w:sz w:val="22"/>
        </w:rPr>
        <w:t xml:space="preserve">an on spending </w:t>
      </w:r>
      <w:r w:rsidR="006202DD" w:rsidRPr="004059E2">
        <w:rPr>
          <w:rFonts w:ascii="Times New Roman" w:hAnsi="Times New Roman" w:cs="Times New Roman"/>
          <w:sz w:val="22"/>
        </w:rPr>
        <w:t xml:space="preserve">the fall </w:t>
      </w:r>
      <w:r w:rsidR="00412058" w:rsidRPr="004059E2">
        <w:rPr>
          <w:rFonts w:ascii="Times New Roman" w:hAnsi="Times New Roman" w:cs="Times New Roman"/>
          <w:sz w:val="22"/>
        </w:rPr>
        <w:t>202</w:t>
      </w:r>
      <w:r w:rsidR="00CD1444">
        <w:rPr>
          <w:rFonts w:ascii="Times New Roman" w:hAnsi="Times New Roman" w:cs="Times New Roman"/>
          <w:sz w:val="22"/>
        </w:rPr>
        <w:t>4</w:t>
      </w:r>
      <w:r w:rsidR="00412058" w:rsidRPr="004059E2">
        <w:rPr>
          <w:rFonts w:ascii="Times New Roman" w:hAnsi="Times New Roman" w:cs="Times New Roman"/>
          <w:sz w:val="22"/>
        </w:rPr>
        <w:t xml:space="preserve"> </w:t>
      </w:r>
      <w:r w:rsidR="006202DD" w:rsidRPr="004059E2">
        <w:rPr>
          <w:rFonts w:ascii="Times New Roman" w:hAnsi="Times New Roman" w:cs="Times New Roman"/>
          <w:sz w:val="22"/>
        </w:rPr>
        <w:t xml:space="preserve">semester </w:t>
      </w:r>
      <w:r w:rsidR="007E00BC" w:rsidRPr="004059E2">
        <w:rPr>
          <w:rFonts w:ascii="Times New Roman" w:hAnsi="Times New Roman" w:cs="Times New Roman"/>
          <w:sz w:val="22"/>
        </w:rPr>
        <w:t>writing and compiling the report.</w:t>
      </w:r>
      <w:r w:rsidR="001F21AB" w:rsidRPr="004059E2">
        <w:rPr>
          <w:rFonts w:ascii="Times New Roman" w:hAnsi="Times New Roman" w:cs="Times New Roman"/>
          <w:sz w:val="22"/>
        </w:rPr>
        <w:t xml:space="preserve"> </w:t>
      </w:r>
      <w:r w:rsidR="006376B3" w:rsidRPr="004059E2">
        <w:rPr>
          <w:rFonts w:ascii="Times New Roman" w:hAnsi="Times New Roman" w:cs="Times New Roman"/>
          <w:sz w:val="22"/>
        </w:rPr>
        <w:t>Because units across campus vary drastically in size and scope, there are no page limits or length expectations. Units that run multiple degree programs will have longer reports than prog</w:t>
      </w:r>
      <w:r w:rsidR="00BE360D" w:rsidRPr="004059E2">
        <w:rPr>
          <w:rFonts w:ascii="Times New Roman" w:hAnsi="Times New Roman" w:cs="Times New Roman"/>
          <w:sz w:val="22"/>
        </w:rPr>
        <w:t>rams that offer a single degree.</w:t>
      </w:r>
      <w:r w:rsidR="001F21AB" w:rsidRPr="004059E2">
        <w:rPr>
          <w:rFonts w:ascii="Times New Roman" w:hAnsi="Times New Roman" w:cs="Times New Roman"/>
          <w:sz w:val="22"/>
        </w:rPr>
        <w:t xml:space="preserve">  Lastly, units</w:t>
      </w:r>
      <w:r w:rsidR="006202DD" w:rsidRPr="004059E2">
        <w:rPr>
          <w:rFonts w:ascii="Times New Roman" w:hAnsi="Times New Roman" w:cs="Times New Roman"/>
          <w:sz w:val="22"/>
        </w:rPr>
        <w:t xml:space="preserve"> are expected to submit a draft report to </w:t>
      </w:r>
      <w:r w:rsidR="00412058" w:rsidRPr="004059E2">
        <w:rPr>
          <w:rFonts w:ascii="Times New Roman" w:hAnsi="Times New Roman" w:cs="Times New Roman"/>
          <w:sz w:val="22"/>
        </w:rPr>
        <w:t>OIEP</w:t>
      </w:r>
      <w:r w:rsidR="006202DD" w:rsidRPr="004059E2">
        <w:rPr>
          <w:rFonts w:ascii="Times New Roman" w:hAnsi="Times New Roman" w:cs="Times New Roman"/>
          <w:sz w:val="22"/>
        </w:rPr>
        <w:t>. The draft will be reviewed and returned to the units with notes.</w:t>
      </w:r>
    </w:p>
    <w:p w14:paraId="5310BD74" w14:textId="77777777" w:rsidR="001F21AB" w:rsidRPr="0044562D" w:rsidRDefault="001F21AB" w:rsidP="007F547D">
      <w:pPr>
        <w:rPr>
          <w:rFonts w:ascii="Times New Roman" w:hAnsi="Times New Roman" w:cs="Times New Roman"/>
          <w:b/>
          <w:iCs/>
          <w:color w:val="800000"/>
          <w:sz w:val="22"/>
        </w:rPr>
      </w:pPr>
    </w:p>
    <w:p w14:paraId="4B4D6872" w14:textId="77777777" w:rsidR="009C554C" w:rsidRPr="004059E2" w:rsidRDefault="00997C92" w:rsidP="003E58F1">
      <w:pPr>
        <w:pStyle w:val="Heading2"/>
        <w:rPr>
          <w:rFonts w:ascii="Times New Roman" w:hAnsi="Times New Roman" w:cs="Times New Roman"/>
          <w:sz w:val="22"/>
        </w:rPr>
      </w:pPr>
      <w:bookmarkStart w:id="18" w:name="_Toc497314882"/>
      <w:r w:rsidRPr="004059E2">
        <w:rPr>
          <w:rFonts w:ascii="Times New Roman" w:hAnsi="Times New Roman" w:cs="Times New Roman"/>
          <w:sz w:val="22"/>
        </w:rPr>
        <w:t>Report Components</w:t>
      </w:r>
      <w:bookmarkEnd w:id="18"/>
    </w:p>
    <w:p w14:paraId="463550CF" w14:textId="77777777" w:rsidR="00997C92" w:rsidRPr="0044562D" w:rsidRDefault="00997C92" w:rsidP="00997C92">
      <w:pPr>
        <w:rPr>
          <w:rFonts w:ascii="Times New Roman" w:hAnsi="Times New Roman" w:cs="Times New Roman"/>
          <w:sz w:val="21"/>
          <w:szCs w:val="24"/>
        </w:rPr>
      </w:pPr>
    </w:p>
    <w:p w14:paraId="0669E873" w14:textId="77777777" w:rsidR="00997C92" w:rsidRPr="0044562D" w:rsidRDefault="00997C92" w:rsidP="001F21AB">
      <w:pPr>
        <w:pStyle w:val="Heading3"/>
        <w:rPr>
          <w:rFonts w:ascii="Times New Roman" w:hAnsi="Times New Roman" w:cs="Times New Roman"/>
          <w:sz w:val="22"/>
        </w:rPr>
      </w:pPr>
      <w:bookmarkStart w:id="19" w:name="_Toc497314883"/>
      <w:r w:rsidRPr="0044562D">
        <w:rPr>
          <w:rFonts w:ascii="Times New Roman" w:hAnsi="Times New Roman" w:cs="Times New Roman"/>
          <w:sz w:val="22"/>
        </w:rPr>
        <w:t>Unit Overview</w:t>
      </w:r>
      <w:bookmarkStart w:id="20" w:name="_Toc244071767"/>
      <w:bookmarkEnd w:id="19"/>
    </w:p>
    <w:p w14:paraId="28072FB0" w14:textId="77777777" w:rsidR="00997C92" w:rsidRPr="0044562D" w:rsidRDefault="00997C92" w:rsidP="00036156">
      <w:pPr>
        <w:pStyle w:val="ListParagraph"/>
        <w:numPr>
          <w:ilvl w:val="0"/>
          <w:numId w:val="2"/>
        </w:numPr>
        <w:spacing w:after="120"/>
        <w:ind w:left="360"/>
        <w:contextualSpacing w:val="0"/>
        <w:rPr>
          <w:rFonts w:ascii="Times New Roman" w:hAnsi="Times New Roman" w:cs="Times New Roman"/>
          <w:b/>
          <w:sz w:val="22"/>
        </w:rPr>
      </w:pPr>
      <w:r w:rsidRPr="0044562D">
        <w:rPr>
          <w:rFonts w:ascii="Times New Roman" w:hAnsi="Times New Roman" w:cs="Times New Roman"/>
          <w:b/>
          <w:sz w:val="22"/>
        </w:rPr>
        <w:t>Mission</w:t>
      </w:r>
      <w:bookmarkEnd w:id="20"/>
      <w:r w:rsidR="00193F4D" w:rsidRPr="0044562D">
        <w:rPr>
          <w:rFonts w:ascii="Times New Roman" w:hAnsi="Times New Roman" w:cs="Times New Roman"/>
          <w:b/>
          <w:sz w:val="22"/>
        </w:rPr>
        <w:t xml:space="preserve">. </w:t>
      </w:r>
      <w:r w:rsidRPr="0044562D">
        <w:rPr>
          <w:rFonts w:ascii="Times New Roman" w:hAnsi="Times New Roman" w:cs="Times New Roman"/>
          <w:sz w:val="22"/>
        </w:rPr>
        <w:t xml:space="preserve">Describe the mission of the unit in relation to the university’s mission and current strategic plan. </w:t>
      </w:r>
      <w:r w:rsidR="0042068D" w:rsidRPr="0044562D">
        <w:rPr>
          <w:rFonts w:ascii="Times New Roman" w:hAnsi="Times New Roman" w:cs="Times New Roman"/>
          <w:sz w:val="22"/>
        </w:rPr>
        <w:t xml:space="preserve"> See </w:t>
      </w:r>
      <w:hyperlink w:anchor="Mission" w:history="1">
        <w:r w:rsidR="0042068D" w:rsidRPr="0044562D">
          <w:rPr>
            <w:rStyle w:val="Hyperlink"/>
            <w:rFonts w:ascii="Times New Roman" w:hAnsi="Times New Roman" w:cs="Times New Roman"/>
            <w:b/>
            <w:i/>
            <w:sz w:val="22"/>
          </w:rPr>
          <w:t>How to Craft an Effective Mission</w:t>
        </w:r>
      </w:hyperlink>
      <w:r w:rsidR="0042068D" w:rsidRPr="0044562D">
        <w:rPr>
          <w:rFonts w:ascii="Times New Roman" w:hAnsi="Times New Roman" w:cs="Times New Roman"/>
          <w:b/>
          <w:i/>
          <w:sz w:val="22"/>
        </w:rPr>
        <w:t xml:space="preserve"> </w:t>
      </w:r>
      <w:r w:rsidR="0042068D" w:rsidRPr="0044562D">
        <w:rPr>
          <w:rFonts w:ascii="Times New Roman" w:hAnsi="Times New Roman" w:cs="Times New Roman"/>
          <w:sz w:val="22"/>
        </w:rPr>
        <w:t xml:space="preserve">Statement for guidance. </w:t>
      </w:r>
    </w:p>
    <w:p w14:paraId="36BD3759" w14:textId="77777777" w:rsidR="00997C92" w:rsidRPr="0044562D" w:rsidRDefault="00997C92" w:rsidP="00036156">
      <w:pPr>
        <w:pStyle w:val="ListParagraph"/>
        <w:numPr>
          <w:ilvl w:val="0"/>
          <w:numId w:val="2"/>
        </w:numPr>
        <w:spacing w:after="120"/>
        <w:ind w:left="360"/>
        <w:contextualSpacing w:val="0"/>
        <w:rPr>
          <w:rFonts w:ascii="Times New Roman" w:hAnsi="Times New Roman" w:cs="Times New Roman"/>
          <w:b/>
          <w:sz w:val="22"/>
        </w:rPr>
      </w:pPr>
      <w:bookmarkStart w:id="21" w:name="_Toc244071768"/>
      <w:r w:rsidRPr="0044562D">
        <w:rPr>
          <w:rFonts w:ascii="Times New Roman" w:hAnsi="Times New Roman" w:cs="Times New Roman"/>
          <w:b/>
          <w:sz w:val="22"/>
        </w:rPr>
        <w:t xml:space="preserve">Discussion of </w:t>
      </w:r>
      <w:r w:rsidR="00193F4D" w:rsidRPr="0044562D">
        <w:rPr>
          <w:rFonts w:ascii="Times New Roman" w:hAnsi="Times New Roman" w:cs="Times New Roman"/>
          <w:b/>
          <w:sz w:val="22"/>
        </w:rPr>
        <w:t>d</w:t>
      </w:r>
      <w:r w:rsidRPr="0044562D">
        <w:rPr>
          <w:rFonts w:ascii="Times New Roman" w:hAnsi="Times New Roman" w:cs="Times New Roman"/>
          <w:b/>
          <w:sz w:val="22"/>
        </w:rPr>
        <w:t xml:space="preserve">egree </w:t>
      </w:r>
      <w:r w:rsidR="00193F4D" w:rsidRPr="0044562D">
        <w:rPr>
          <w:rFonts w:ascii="Times New Roman" w:hAnsi="Times New Roman" w:cs="Times New Roman"/>
          <w:b/>
          <w:sz w:val="22"/>
        </w:rPr>
        <w:t>p</w:t>
      </w:r>
      <w:r w:rsidRPr="0044562D">
        <w:rPr>
          <w:rFonts w:ascii="Times New Roman" w:hAnsi="Times New Roman" w:cs="Times New Roman"/>
          <w:b/>
          <w:sz w:val="22"/>
        </w:rPr>
        <w:t xml:space="preserve">rograms </w:t>
      </w:r>
      <w:r w:rsidR="00193F4D" w:rsidRPr="0044562D">
        <w:rPr>
          <w:rFonts w:ascii="Times New Roman" w:hAnsi="Times New Roman" w:cs="Times New Roman"/>
          <w:b/>
          <w:sz w:val="22"/>
        </w:rPr>
        <w:t>o</w:t>
      </w:r>
      <w:r w:rsidRPr="0044562D">
        <w:rPr>
          <w:rFonts w:ascii="Times New Roman" w:hAnsi="Times New Roman" w:cs="Times New Roman"/>
          <w:b/>
          <w:sz w:val="22"/>
        </w:rPr>
        <w:t>ffered</w:t>
      </w:r>
      <w:bookmarkEnd w:id="21"/>
      <w:r w:rsidR="00193F4D" w:rsidRPr="0044562D">
        <w:rPr>
          <w:rFonts w:ascii="Times New Roman" w:hAnsi="Times New Roman" w:cs="Times New Roman"/>
          <w:b/>
          <w:sz w:val="22"/>
        </w:rPr>
        <w:t xml:space="preserve">. </w:t>
      </w:r>
      <w:r w:rsidRPr="0044562D">
        <w:rPr>
          <w:rFonts w:ascii="Times New Roman" w:hAnsi="Times New Roman" w:cs="Times New Roman"/>
          <w:sz w:val="22"/>
        </w:rPr>
        <w:t>Briefly describe each degree program that the unit currently offers, including certificates and programs that have external accreditation and will not be further discussed in this report. Also include a brief discussion of minors, if any are offered. When possible, describe when and why the program was established. For degree programs with external accreditation, provide general information about the accrediting body and when the last review or site visit took place.</w:t>
      </w:r>
    </w:p>
    <w:p w14:paraId="140124F4" w14:textId="77777777" w:rsidR="00997C92" w:rsidRPr="0044562D" w:rsidRDefault="00997C92" w:rsidP="00036156">
      <w:pPr>
        <w:pStyle w:val="ListParagraph"/>
        <w:numPr>
          <w:ilvl w:val="0"/>
          <w:numId w:val="2"/>
        </w:numPr>
        <w:spacing w:after="120"/>
        <w:ind w:left="360"/>
        <w:contextualSpacing w:val="0"/>
        <w:rPr>
          <w:rFonts w:ascii="Times New Roman" w:hAnsi="Times New Roman" w:cs="Times New Roman"/>
          <w:b/>
          <w:sz w:val="22"/>
        </w:rPr>
      </w:pPr>
      <w:bookmarkStart w:id="22" w:name="_Toc244071769"/>
      <w:r w:rsidRPr="0044562D">
        <w:rPr>
          <w:rFonts w:ascii="Times New Roman" w:hAnsi="Times New Roman" w:cs="Times New Roman"/>
          <w:b/>
          <w:sz w:val="22"/>
        </w:rPr>
        <w:t xml:space="preserve">Internal </w:t>
      </w:r>
      <w:r w:rsidR="00193F4D" w:rsidRPr="0044562D">
        <w:rPr>
          <w:rFonts w:ascii="Times New Roman" w:hAnsi="Times New Roman" w:cs="Times New Roman"/>
          <w:b/>
          <w:sz w:val="22"/>
        </w:rPr>
        <w:t>a</w:t>
      </w:r>
      <w:r w:rsidRPr="0044562D">
        <w:rPr>
          <w:rFonts w:ascii="Times New Roman" w:hAnsi="Times New Roman" w:cs="Times New Roman"/>
          <w:b/>
          <w:sz w:val="22"/>
        </w:rPr>
        <w:t xml:space="preserve">cademic </w:t>
      </w:r>
      <w:r w:rsidR="00193F4D" w:rsidRPr="0044562D">
        <w:rPr>
          <w:rFonts w:ascii="Times New Roman" w:hAnsi="Times New Roman" w:cs="Times New Roman"/>
          <w:b/>
          <w:sz w:val="22"/>
        </w:rPr>
        <w:t>t</w:t>
      </w:r>
      <w:r w:rsidRPr="0044562D">
        <w:rPr>
          <w:rFonts w:ascii="Times New Roman" w:hAnsi="Times New Roman" w:cs="Times New Roman"/>
          <w:b/>
          <w:sz w:val="22"/>
        </w:rPr>
        <w:t xml:space="preserve">ies and </w:t>
      </w:r>
      <w:r w:rsidR="00193F4D" w:rsidRPr="0044562D">
        <w:rPr>
          <w:rFonts w:ascii="Times New Roman" w:hAnsi="Times New Roman" w:cs="Times New Roman"/>
          <w:b/>
          <w:sz w:val="22"/>
        </w:rPr>
        <w:t>c</w:t>
      </w:r>
      <w:r w:rsidRPr="0044562D">
        <w:rPr>
          <w:rFonts w:ascii="Times New Roman" w:hAnsi="Times New Roman" w:cs="Times New Roman"/>
          <w:b/>
          <w:sz w:val="22"/>
        </w:rPr>
        <w:t xml:space="preserve">ontributions to </w:t>
      </w:r>
      <w:r w:rsidR="00193F4D" w:rsidRPr="0044562D">
        <w:rPr>
          <w:rFonts w:ascii="Times New Roman" w:hAnsi="Times New Roman" w:cs="Times New Roman"/>
          <w:b/>
          <w:sz w:val="22"/>
        </w:rPr>
        <w:t>u</w:t>
      </w:r>
      <w:r w:rsidRPr="0044562D">
        <w:rPr>
          <w:rFonts w:ascii="Times New Roman" w:hAnsi="Times New Roman" w:cs="Times New Roman"/>
          <w:b/>
          <w:sz w:val="22"/>
        </w:rPr>
        <w:t>niversity-</w:t>
      </w:r>
      <w:r w:rsidR="00193F4D" w:rsidRPr="0044562D">
        <w:rPr>
          <w:rFonts w:ascii="Times New Roman" w:hAnsi="Times New Roman" w:cs="Times New Roman"/>
          <w:b/>
          <w:sz w:val="22"/>
        </w:rPr>
        <w:t>w</w:t>
      </w:r>
      <w:r w:rsidRPr="0044562D">
        <w:rPr>
          <w:rFonts w:ascii="Times New Roman" w:hAnsi="Times New Roman" w:cs="Times New Roman"/>
          <w:b/>
          <w:sz w:val="22"/>
        </w:rPr>
        <w:t xml:space="preserve">ide </w:t>
      </w:r>
      <w:r w:rsidR="00193F4D" w:rsidRPr="0044562D">
        <w:rPr>
          <w:rFonts w:ascii="Times New Roman" w:hAnsi="Times New Roman" w:cs="Times New Roman"/>
          <w:b/>
          <w:sz w:val="22"/>
        </w:rPr>
        <w:t>i</w:t>
      </w:r>
      <w:r w:rsidRPr="0044562D">
        <w:rPr>
          <w:rFonts w:ascii="Times New Roman" w:hAnsi="Times New Roman" w:cs="Times New Roman"/>
          <w:b/>
          <w:sz w:val="22"/>
        </w:rPr>
        <w:t>nitiatives</w:t>
      </w:r>
      <w:bookmarkEnd w:id="22"/>
      <w:r w:rsidR="00193F4D" w:rsidRPr="0044562D">
        <w:rPr>
          <w:rFonts w:ascii="Times New Roman" w:hAnsi="Times New Roman" w:cs="Times New Roman"/>
          <w:b/>
          <w:sz w:val="22"/>
        </w:rPr>
        <w:t xml:space="preserve">. </w:t>
      </w:r>
      <w:r w:rsidRPr="0044562D">
        <w:rPr>
          <w:rFonts w:ascii="Times New Roman" w:hAnsi="Times New Roman" w:cs="Times New Roman"/>
          <w:sz w:val="22"/>
        </w:rPr>
        <w:t xml:space="preserve">Discuss academic ties to other units on campus. This section should also describe the unit’s participation in university-wide initiatives (i.e., </w:t>
      </w:r>
      <w:r w:rsidRPr="0044562D">
        <w:rPr>
          <w:rFonts w:ascii="Times New Roman" w:hAnsi="Times New Roman" w:cs="Times New Roman"/>
          <w:i/>
          <w:sz w:val="22"/>
        </w:rPr>
        <w:t xml:space="preserve">Students as Scholars </w:t>
      </w:r>
      <w:r w:rsidR="00BE360D" w:rsidRPr="0044562D">
        <w:rPr>
          <w:rFonts w:ascii="Times New Roman" w:hAnsi="Times New Roman" w:cs="Times New Roman"/>
          <w:sz w:val="22"/>
        </w:rPr>
        <w:t xml:space="preserve">QEP, Mason Korea, </w:t>
      </w:r>
      <w:r w:rsidR="005B7157" w:rsidRPr="0044562D">
        <w:rPr>
          <w:rFonts w:ascii="Times New Roman" w:hAnsi="Times New Roman" w:cs="Times New Roman"/>
          <w:sz w:val="22"/>
        </w:rPr>
        <w:t xml:space="preserve">Mason Impact, </w:t>
      </w:r>
      <w:r w:rsidR="00BE360D" w:rsidRPr="0044562D">
        <w:rPr>
          <w:rFonts w:ascii="Times New Roman" w:hAnsi="Times New Roman" w:cs="Times New Roman"/>
          <w:sz w:val="22"/>
        </w:rPr>
        <w:t>etc.</w:t>
      </w:r>
      <w:r w:rsidRPr="0044562D">
        <w:rPr>
          <w:rFonts w:ascii="Times New Roman" w:hAnsi="Times New Roman" w:cs="Times New Roman"/>
          <w:sz w:val="22"/>
        </w:rPr>
        <w:t xml:space="preserve">) and </w:t>
      </w:r>
      <w:r w:rsidR="009B0277" w:rsidRPr="0044562D">
        <w:rPr>
          <w:rFonts w:ascii="Times New Roman" w:hAnsi="Times New Roman" w:cs="Times New Roman"/>
          <w:sz w:val="22"/>
        </w:rPr>
        <w:t xml:space="preserve">Mason Core (formerly, </w:t>
      </w:r>
      <w:r w:rsidRPr="0044562D">
        <w:rPr>
          <w:rFonts w:ascii="Times New Roman" w:hAnsi="Times New Roman" w:cs="Times New Roman"/>
          <w:sz w:val="22"/>
        </w:rPr>
        <w:t>general education</w:t>
      </w:r>
      <w:r w:rsidR="009B0277" w:rsidRPr="0044562D">
        <w:rPr>
          <w:rFonts w:ascii="Times New Roman" w:hAnsi="Times New Roman" w:cs="Times New Roman"/>
          <w:sz w:val="22"/>
        </w:rPr>
        <w:t>)</w:t>
      </w:r>
      <w:r w:rsidRPr="0044562D">
        <w:rPr>
          <w:rFonts w:ascii="Times New Roman" w:hAnsi="Times New Roman" w:cs="Times New Roman"/>
          <w:sz w:val="22"/>
        </w:rPr>
        <w:t xml:space="preserve"> offerings.</w:t>
      </w:r>
    </w:p>
    <w:p w14:paraId="0AF37365" w14:textId="77777777" w:rsidR="00997C92" w:rsidRPr="0044562D" w:rsidRDefault="00997C92" w:rsidP="00036156">
      <w:pPr>
        <w:pStyle w:val="ListParagraph"/>
        <w:numPr>
          <w:ilvl w:val="0"/>
          <w:numId w:val="2"/>
        </w:numPr>
        <w:spacing w:after="120"/>
        <w:ind w:left="360"/>
        <w:contextualSpacing w:val="0"/>
        <w:rPr>
          <w:rFonts w:ascii="Times New Roman" w:hAnsi="Times New Roman" w:cs="Times New Roman"/>
          <w:b/>
          <w:sz w:val="22"/>
        </w:rPr>
      </w:pPr>
      <w:bookmarkStart w:id="23" w:name="_Toc244071770"/>
      <w:r w:rsidRPr="0044562D">
        <w:rPr>
          <w:rFonts w:ascii="Times New Roman" w:hAnsi="Times New Roman" w:cs="Times New Roman"/>
          <w:b/>
          <w:sz w:val="22"/>
        </w:rPr>
        <w:t xml:space="preserve">External and </w:t>
      </w:r>
      <w:r w:rsidR="00193F4D" w:rsidRPr="0044562D">
        <w:rPr>
          <w:rFonts w:ascii="Times New Roman" w:hAnsi="Times New Roman" w:cs="Times New Roman"/>
          <w:b/>
          <w:sz w:val="22"/>
        </w:rPr>
        <w:t>i</w:t>
      </w:r>
      <w:r w:rsidRPr="0044562D">
        <w:rPr>
          <w:rFonts w:ascii="Times New Roman" w:hAnsi="Times New Roman" w:cs="Times New Roman"/>
          <w:b/>
          <w:sz w:val="22"/>
        </w:rPr>
        <w:t xml:space="preserve">nternational </w:t>
      </w:r>
      <w:r w:rsidR="00193F4D" w:rsidRPr="0044562D">
        <w:rPr>
          <w:rFonts w:ascii="Times New Roman" w:hAnsi="Times New Roman" w:cs="Times New Roman"/>
          <w:b/>
          <w:sz w:val="22"/>
        </w:rPr>
        <w:t>r</w:t>
      </w:r>
      <w:r w:rsidRPr="0044562D">
        <w:rPr>
          <w:rFonts w:ascii="Times New Roman" w:hAnsi="Times New Roman" w:cs="Times New Roman"/>
          <w:b/>
          <w:sz w:val="22"/>
        </w:rPr>
        <w:t>elationships</w:t>
      </w:r>
      <w:bookmarkEnd w:id="23"/>
      <w:r w:rsidR="00193F4D" w:rsidRPr="0044562D">
        <w:rPr>
          <w:rFonts w:ascii="Times New Roman" w:hAnsi="Times New Roman" w:cs="Times New Roman"/>
          <w:b/>
          <w:sz w:val="22"/>
        </w:rPr>
        <w:t xml:space="preserve">. </w:t>
      </w:r>
      <w:r w:rsidRPr="0044562D">
        <w:rPr>
          <w:rFonts w:ascii="Times New Roman" w:hAnsi="Times New Roman" w:cs="Times New Roman"/>
          <w:sz w:val="22"/>
        </w:rPr>
        <w:t>Report major educational collaborations with local, state, national and international organizations or institutions. This section should indicate the unit’s involvement in educational activities outside of the immediate campus community. If the unit regularly offers study abroad opportunities or other international experiences for students and/or faculty, include a description of those activities.</w:t>
      </w:r>
    </w:p>
    <w:p w14:paraId="389E997F" w14:textId="77777777" w:rsidR="00997C92" w:rsidRPr="0044562D" w:rsidRDefault="00997C92" w:rsidP="00036156">
      <w:pPr>
        <w:pStyle w:val="ListParagraph"/>
        <w:numPr>
          <w:ilvl w:val="0"/>
          <w:numId w:val="2"/>
        </w:numPr>
        <w:spacing w:after="120"/>
        <w:ind w:left="360"/>
        <w:contextualSpacing w:val="0"/>
        <w:rPr>
          <w:rFonts w:ascii="Times New Roman" w:hAnsi="Times New Roman" w:cs="Times New Roman"/>
          <w:b/>
          <w:sz w:val="22"/>
        </w:rPr>
      </w:pPr>
      <w:bookmarkStart w:id="24" w:name="_Toc244071771"/>
      <w:r w:rsidRPr="0044562D">
        <w:rPr>
          <w:rFonts w:ascii="Times New Roman" w:hAnsi="Times New Roman" w:cs="Times New Roman"/>
          <w:b/>
          <w:sz w:val="22"/>
        </w:rPr>
        <w:t xml:space="preserve">Alumni </w:t>
      </w:r>
      <w:r w:rsidR="00193F4D" w:rsidRPr="0044562D">
        <w:rPr>
          <w:rFonts w:ascii="Times New Roman" w:hAnsi="Times New Roman" w:cs="Times New Roman"/>
          <w:b/>
          <w:sz w:val="22"/>
        </w:rPr>
        <w:t>r</w:t>
      </w:r>
      <w:r w:rsidRPr="0044562D">
        <w:rPr>
          <w:rFonts w:ascii="Times New Roman" w:hAnsi="Times New Roman" w:cs="Times New Roman"/>
          <w:b/>
          <w:sz w:val="22"/>
        </w:rPr>
        <w:t xml:space="preserve">elationships and </w:t>
      </w:r>
      <w:r w:rsidR="00193F4D" w:rsidRPr="0044562D">
        <w:rPr>
          <w:rFonts w:ascii="Times New Roman" w:hAnsi="Times New Roman" w:cs="Times New Roman"/>
          <w:b/>
          <w:sz w:val="22"/>
        </w:rPr>
        <w:t>a</w:t>
      </w:r>
      <w:r w:rsidRPr="0044562D">
        <w:rPr>
          <w:rFonts w:ascii="Times New Roman" w:hAnsi="Times New Roman" w:cs="Times New Roman"/>
          <w:b/>
          <w:sz w:val="22"/>
        </w:rPr>
        <w:t>ctivities</w:t>
      </w:r>
      <w:bookmarkEnd w:id="24"/>
      <w:r w:rsidR="00193F4D" w:rsidRPr="0044562D">
        <w:rPr>
          <w:rFonts w:ascii="Times New Roman" w:hAnsi="Times New Roman" w:cs="Times New Roman"/>
          <w:b/>
          <w:sz w:val="22"/>
        </w:rPr>
        <w:t xml:space="preserve">. </w:t>
      </w:r>
      <w:r w:rsidRPr="0044562D">
        <w:rPr>
          <w:rFonts w:ascii="Times New Roman" w:hAnsi="Times New Roman" w:cs="Times New Roman"/>
          <w:sz w:val="22"/>
        </w:rPr>
        <w:t>Explain outreach efforts to the unit’s alumni. How does the unit keep in touch with alumni? Does the unit offer special programming for alumni? Does the unit give an alumni award or do anything to recognize alumni? Are alumni involved in the review of student projects?</w:t>
      </w:r>
    </w:p>
    <w:p w14:paraId="377372A1" w14:textId="77777777" w:rsidR="00997C92" w:rsidRPr="0044562D" w:rsidRDefault="00997C92" w:rsidP="00036156">
      <w:pPr>
        <w:pStyle w:val="ListParagraph"/>
        <w:numPr>
          <w:ilvl w:val="0"/>
          <w:numId w:val="2"/>
        </w:numPr>
        <w:spacing w:after="120"/>
        <w:ind w:left="360"/>
        <w:contextualSpacing w:val="0"/>
        <w:rPr>
          <w:rFonts w:ascii="Times New Roman" w:hAnsi="Times New Roman" w:cs="Times New Roman"/>
          <w:b/>
          <w:sz w:val="22"/>
        </w:rPr>
      </w:pPr>
      <w:bookmarkStart w:id="25" w:name="_Toc244071772"/>
      <w:r w:rsidRPr="0044562D">
        <w:rPr>
          <w:rFonts w:ascii="Times New Roman" w:hAnsi="Times New Roman" w:cs="Times New Roman"/>
          <w:b/>
          <w:sz w:val="22"/>
        </w:rPr>
        <w:t xml:space="preserve">Distance </w:t>
      </w:r>
      <w:r w:rsidR="00193F4D" w:rsidRPr="0044562D">
        <w:rPr>
          <w:rFonts w:ascii="Times New Roman" w:hAnsi="Times New Roman" w:cs="Times New Roman"/>
          <w:b/>
          <w:sz w:val="22"/>
        </w:rPr>
        <w:t>e</w:t>
      </w:r>
      <w:r w:rsidRPr="0044562D">
        <w:rPr>
          <w:rFonts w:ascii="Times New Roman" w:hAnsi="Times New Roman" w:cs="Times New Roman"/>
          <w:b/>
          <w:sz w:val="22"/>
        </w:rPr>
        <w:t>ducation</w:t>
      </w:r>
      <w:bookmarkEnd w:id="25"/>
      <w:r w:rsidR="00193F4D" w:rsidRPr="0044562D">
        <w:rPr>
          <w:rFonts w:ascii="Times New Roman" w:hAnsi="Times New Roman" w:cs="Times New Roman"/>
          <w:b/>
          <w:sz w:val="22"/>
        </w:rPr>
        <w:t xml:space="preserve">. </w:t>
      </w:r>
      <w:r w:rsidRPr="0044562D">
        <w:rPr>
          <w:rFonts w:ascii="Times New Roman" w:hAnsi="Times New Roman" w:cs="Times New Roman"/>
          <w:sz w:val="22"/>
        </w:rPr>
        <w:t xml:space="preserve">Report the unit’s distance education offerings, both courses and degree programs. Explain plans for developing further distance education opportunities in the short and long term. Specify the extent to which the unit has worked with Mason Online </w:t>
      </w:r>
      <w:r w:rsidR="005B7157" w:rsidRPr="0044562D">
        <w:rPr>
          <w:rFonts w:ascii="Times New Roman" w:hAnsi="Times New Roman" w:cs="Times New Roman"/>
          <w:sz w:val="22"/>
        </w:rPr>
        <w:t xml:space="preserve">or Wiley </w:t>
      </w:r>
      <w:r w:rsidRPr="0044562D">
        <w:rPr>
          <w:rFonts w:ascii="Times New Roman" w:hAnsi="Times New Roman" w:cs="Times New Roman"/>
          <w:sz w:val="22"/>
        </w:rPr>
        <w:t>to develop DE offerings.</w:t>
      </w:r>
    </w:p>
    <w:p w14:paraId="63016DFE" w14:textId="4ACEBDBC" w:rsidR="00997C92" w:rsidRPr="0044562D" w:rsidRDefault="00997C92" w:rsidP="00036156">
      <w:pPr>
        <w:pStyle w:val="ListParagraph"/>
        <w:numPr>
          <w:ilvl w:val="0"/>
          <w:numId w:val="2"/>
        </w:numPr>
        <w:spacing w:after="120"/>
        <w:ind w:left="360"/>
        <w:contextualSpacing w:val="0"/>
        <w:rPr>
          <w:rFonts w:ascii="Times New Roman" w:hAnsi="Times New Roman" w:cs="Times New Roman"/>
          <w:b/>
          <w:i/>
          <w:sz w:val="22"/>
        </w:rPr>
      </w:pPr>
      <w:bookmarkStart w:id="26" w:name="_Toc244071773"/>
      <w:r w:rsidRPr="0044562D">
        <w:rPr>
          <w:rFonts w:ascii="Times New Roman" w:hAnsi="Times New Roman" w:cs="Times New Roman"/>
          <w:b/>
          <w:sz w:val="22"/>
        </w:rPr>
        <w:t xml:space="preserve">Faculty </w:t>
      </w:r>
      <w:r w:rsidR="00193F4D" w:rsidRPr="0044562D">
        <w:rPr>
          <w:rFonts w:ascii="Times New Roman" w:hAnsi="Times New Roman" w:cs="Times New Roman"/>
          <w:b/>
          <w:sz w:val="22"/>
        </w:rPr>
        <w:t>p</w:t>
      </w:r>
      <w:r w:rsidRPr="0044562D">
        <w:rPr>
          <w:rFonts w:ascii="Times New Roman" w:hAnsi="Times New Roman" w:cs="Times New Roman"/>
          <w:b/>
          <w:sz w:val="22"/>
        </w:rPr>
        <w:t>rofile</w:t>
      </w:r>
      <w:bookmarkEnd w:id="26"/>
      <w:r w:rsidR="00193F4D" w:rsidRPr="0044562D">
        <w:rPr>
          <w:rFonts w:ascii="Times New Roman" w:hAnsi="Times New Roman" w:cs="Times New Roman"/>
          <w:b/>
          <w:sz w:val="22"/>
        </w:rPr>
        <w:t xml:space="preserve">. </w:t>
      </w:r>
      <w:r w:rsidRPr="0044562D">
        <w:rPr>
          <w:rFonts w:ascii="Times New Roman" w:hAnsi="Times New Roman" w:cs="Times New Roman"/>
          <w:sz w:val="22"/>
        </w:rPr>
        <w:t>Discuss the faculty profile in terms of proportion of tenure-line faculty, full-time faculty</w:t>
      </w:r>
      <w:r w:rsidR="00777E8C" w:rsidRPr="0044562D">
        <w:rPr>
          <w:rFonts w:ascii="Times New Roman" w:hAnsi="Times New Roman" w:cs="Times New Roman"/>
          <w:sz w:val="22"/>
        </w:rPr>
        <w:t>,</w:t>
      </w:r>
      <w:r w:rsidRPr="0044562D">
        <w:rPr>
          <w:rFonts w:ascii="Times New Roman" w:hAnsi="Times New Roman" w:cs="Times New Roman"/>
          <w:sz w:val="22"/>
        </w:rPr>
        <w:t xml:space="preserve"> and facul</w:t>
      </w:r>
      <w:r w:rsidR="00777E8C" w:rsidRPr="0044562D">
        <w:rPr>
          <w:rFonts w:ascii="Times New Roman" w:hAnsi="Times New Roman" w:cs="Times New Roman"/>
          <w:sz w:val="22"/>
        </w:rPr>
        <w:t>ty with terminal degrees. A</w:t>
      </w:r>
      <w:r w:rsidRPr="0044562D">
        <w:rPr>
          <w:rFonts w:ascii="Times New Roman" w:hAnsi="Times New Roman" w:cs="Times New Roman"/>
          <w:sz w:val="22"/>
        </w:rPr>
        <w:t xml:space="preserve">ddress the diversity and area expertise of the faculty. Include relevant findings from the APR Faculty Survey regarding faculty satisfaction with </w:t>
      </w:r>
      <w:r w:rsidR="006E2A57" w:rsidRPr="0044562D">
        <w:rPr>
          <w:rFonts w:ascii="Times New Roman" w:hAnsi="Times New Roman" w:cs="Times New Roman"/>
          <w:sz w:val="22"/>
        </w:rPr>
        <w:t xml:space="preserve">various aspects of the </w:t>
      </w:r>
      <w:r w:rsidR="0044562D" w:rsidRPr="0044562D">
        <w:rPr>
          <w:rFonts w:ascii="Times New Roman" w:hAnsi="Times New Roman" w:cs="Times New Roman"/>
          <w:sz w:val="22"/>
        </w:rPr>
        <w:t>unit.</w:t>
      </w:r>
      <w:r w:rsidRPr="0044562D">
        <w:rPr>
          <w:rFonts w:ascii="Times New Roman" w:hAnsi="Times New Roman" w:cs="Times New Roman"/>
          <w:sz w:val="22"/>
        </w:rPr>
        <w:t xml:space="preserve"> </w:t>
      </w:r>
      <w:r w:rsidRPr="0044562D">
        <w:rPr>
          <w:rFonts w:ascii="Times New Roman" w:hAnsi="Times New Roman" w:cs="Times New Roman"/>
          <w:i/>
          <w:sz w:val="22"/>
        </w:rPr>
        <w:t xml:space="preserve">Please do not include faculty CVs or bio sketches. </w:t>
      </w:r>
    </w:p>
    <w:p w14:paraId="48E58B81" w14:textId="77777777" w:rsidR="002F0ABC" w:rsidRPr="0044562D" w:rsidRDefault="002F0ABC" w:rsidP="00036156">
      <w:pPr>
        <w:pStyle w:val="ListParagraph"/>
        <w:numPr>
          <w:ilvl w:val="0"/>
          <w:numId w:val="2"/>
        </w:numPr>
        <w:spacing w:after="120"/>
        <w:ind w:left="360"/>
        <w:contextualSpacing w:val="0"/>
        <w:rPr>
          <w:rFonts w:ascii="Times New Roman" w:hAnsi="Times New Roman" w:cs="Times New Roman"/>
          <w:sz w:val="22"/>
        </w:rPr>
      </w:pPr>
      <w:r w:rsidRPr="0044562D">
        <w:rPr>
          <w:rFonts w:ascii="Times New Roman" w:hAnsi="Times New Roman" w:cs="Times New Roman"/>
          <w:b/>
          <w:sz w:val="22"/>
        </w:rPr>
        <w:t>Scholarly activity and service.</w:t>
      </w:r>
      <w:r w:rsidR="0070507B" w:rsidRPr="0044562D">
        <w:rPr>
          <w:rFonts w:ascii="Times New Roman" w:hAnsi="Times New Roman" w:cs="Times New Roman"/>
          <w:b/>
          <w:sz w:val="22"/>
        </w:rPr>
        <w:t xml:space="preserve"> </w:t>
      </w:r>
      <w:r w:rsidR="0070507B" w:rsidRPr="0044562D">
        <w:rPr>
          <w:rFonts w:ascii="Times New Roman" w:hAnsi="Times New Roman" w:cs="Times New Roman"/>
          <w:sz w:val="22"/>
        </w:rPr>
        <w:t>Assessment of the extent to which department scholarly activity and service goals are being met.</w:t>
      </w:r>
    </w:p>
    <w:p w14:paraId="2925B2B9" w14:textId="77777777" w:rsidR="00997C92" w:rsidRPr="0044562D" w:rsidRDefault="00997C92" w:rsidP="00036156">
      <w:pPr>
        <w:pStyle w:val="ListParagraph"/>
        <w:numPr>
          <w:ilvl w:val="0"/>
          <w:numId w:val="2"/>
        </w:numPr>
        <w:spacing w:after="120"/>
        <w:ind w:left="360"/>
        <w:contextualSpacing w:val="0"/>
        <w:rPr>
          <w:rFonts w:ascii="Times New Roman" w:hAnsi="Times New Roman" w:cs="Times New Roman"/>
          <w:b/>
          <w:sz w:val="22"/>
        </w:rPr>
      </w:pPr>
      <w:r w:rsidRPr="0044562D">
        <w:rPr>
          <w:rFonts w:ascii="Times New Roman" w:hAnsi="Times New Roman" w:cs="Times New Roman"/>
          <w:b/>
          <w:sz w:val="22"/>
        </w:rPr>
        <w:t>Resources</w:t>
      </w:r>
      <w:r w:rsidR="00193F4D" w:rsidRPr="0044562D">
        <w:rPr>
          <w:rFonts w:ascii="Times New Roman" w:hAnsi="Times New Roman" w:cs="Times New Roman"/>
          <w:b/>
          <w:sz w:val="22"/>
        </w:rPr>
        <w:t xml:space="preserve">. </w:t>
      </w:r>
      <w:r w:rsidRPr="0044562D">
        <w:rPr>
          <w:rFonts w:ascii="Times New Roman" w:hAnsi="Times New Roman" w:cs="Times New Roman"/>
          <w:sz w:val="22"/>
        </w:rPr>
        <w:t>Report the unit’s resources. This may include physical spaces and equipment as well as external funding through grants or gifts. Also include a discussion of the roles of the support staff in the unit.</w:t>
      </w:r>
    </w:p>
    <w:p w14:paraId="26463B66" w14:textId="77777777" w:rsidR="00997C92" w:rsidRPr="0044562D" w:rsidRDefault="00997C92" w:rsidP="00036156">
      <w:pPr>
        <w:pStyle w:val="ListParagraph"/>
        <w:numPr>
          <w:ilvl w:val="0"/>
          <w:numId w:val="2"/>
        </w:numPr>
        <w:spacing w:after="120"/>
        <w:ind w:left="360"/>
        <w:contextualSpacing w:val="0"/>
        <w:rPr>
          <w:rFonts w:ascii="Times New Roman" w:hAnsi="Times New Roman" w:cs="Times New Roman"/>
          <w:b/>
          <w:sz w:val="22"/>
        </w:rPr>
      </w:pPr>
      <w:bookmarkStart w:id="27" w:name="_Toc244071774"/>
      <w:r w:rsidRPr="0044562D">
        <w:rPr>
          <w:rFonts w:ascii="Times New Roman" w:hAnsi="Times New Roman" w:cs="Times New Roman"/>
          <w:b/>
          <w:sz w:val="22"/>
        </w:rPr>
        <w:lastRenderedPageBreak/>
        <w:t xml:space="preserve">Peer </w:t>
      </w:r>
      <w:r w:rsidR="00193F4D" w:rsidRPr="0044562D">
        <w:rPr>
          <w:rFonts w:ascii="Times New Roman" w:hAnsi="Times New Roman" w:cs="Times New Roman"/>
          <w:b/>
          <w:sz w:val="22"/>
        </w:rPr>
        <w:t>c</w:t>
      </w:r>
      <w:r w:rsidRPr="0044562D">
        <w:rPr>
          <w:rFonts w:ascii="Times New Roman" w:hAnsi="Times New Roman" w:cs="Times New Roman"/>
          <w:b/>
          <w:sz w:val="22"/>
        </w:rPr>
        <w:t>omparison</w:t>
      </w:r>
      <w:bookmarkEnd w:id="27"/>
      <w:r w:rsidR="00193F4D" w:rsidRPr="0044562D">
        <w:rPr>
          <w:rFonts w:ascii="Times New Roman" w:hAnsi="Times New Roman" w:cs="Times New Roman"/>
          <w:b/>
          <w:sz w:val="22"/>
        </w:rPr>
        <w:t xml:space="preserve">. </w:t>
      </w:r>
      <w:r w:rsidRPr="0044562D">
        <w:rPr>
          <w:rFonts w:ascii="Times New Roman" w:hAnsi="Times New Roman" w:cs="Times New Roman"/>
          <w:sz w:val="22"/>
        </w:rPr>
        <w:t xml:space="preserve">How does the unit as a whole compare to peer institutions or universities that have similar programs? The peer comparison may be qualitative or quantitative. Comparisons might include the number and type of degree programs offered, number of degrees granted, admissions criteria and acceptance rates, number of faculty, levels of graduate student funding. Units are responsible for identifying peer institutions. Units do not necessarily have to use institutions on Mason’s peer institution list. </w:t>
      </w:r>
      <w:r w:rsidR="0028226B" w:rsidRPr="0044562D">
        <w:rPr>
          <w:rFonts w:ascii="Times New Roman" w:hAnsi="Times New Roman" w:cs="Times New Roman"/>
          <w:sz w:val="22"/>
        </w:rPr>
        <w:t>OIEP</w:t>
      </w:r>
      <w:r w:rsidRPr="0044562D">
        <w:rPr>
          <w:rFonts w:ascii="Times New Roman" w:hAnsi="Times New Roman" w:cs="Times New Roman"/>
          <w:sz w:val="22"/>
        </w:rPr>
        <w:t xml:space="preserve"> can help with finding publicly available data from SCHEV and the U.S. Department of Education.</w:t>
      </w:r>
    </w:p>
    <w:p w14:paraId="6F6189E0" w14:textId="77777777" w:rsidR="00997C92" w:rsidRPr="0044562D" w:rsidRDefault="00997C92" w:rsidP="00036156">
      <w:pPr>
        <w:pStyle w:val="ListParagraph"/>
        <w:numPr>
          <w:ilvl w:val="0"/>
          <w:numId w:val="2"/>
        </w:numPr>
        <w:spacing w:after="120"/>
        <w:ind w:left="360"/>
        <w:contextualSpacing w:val="0"/>
        <w:rPr>
          <w:rFonts w:ascii="Times New Roman" w:hAnsi="Times New Roman" w:cs="Times New Roman"/>
          <w:b/>
          <w:sz w:val="22"/>
        </w:rPr>
      </w:pPr>
      <w:r w:rsidRPr="0044562D">
        <w:rPr>
          <w:rFonts w:ascii="Times New Roman" w:hAnsi="Times New Roman" w:cs="Times New Roman"/>
          <w:b/>
          <w:sz w:val="22"/>
        </w:rPr>
        <w:t xml:space="preserve">SWOT </w:t>
      </w:r>
      <w:r w:rsidR="00193F4D" w:rsidRPr="0044562D">
        <w:rPr>
          <w:rFonts w:ascii="Times New Roman" w:hAnsi="Times New Roman" w:cs="Times New Roman"/>
          <w:b/>
          <w:sz w:val="22"/>
        </w:rPr>
        <w:t>a</w:t>
      </w:r>
      <w:r w:rsidRPr="0044562D">
        <w:rPr>
          <w:rFonts w:ascii="Times New Roman" w:hAnsi="Times New Roman" w:cs="Times New Roman"/>
          <w:b/>
          <w:sz w:val="22"/>
        </w:rPr>
        <w:t>nalysis</w:t>
      </w:r>
      <w:r w:rsidR="00193F4D" w:rsidRPr="0044562D">
        <w:rPr>
          <w:rFonts w:ascii="Times New Roman" w:hAnsi="Times New Roman" w:cs="Times New Roman"/>
          <w:b/>
          <w:sz w:val="22"/>
        </w:rPr>
        <w:t xml:space="preserve">. </w:t>
      </w:r>
      <w:r w:rsidRPr="0044562D">
        <w:rPr>
          <w:rFonts w:ascii="Times New Roman" w:hAnsi="Times New Roman" w:cs="Times New Roman"/>
          <w:sz w:val="22"/>
        </w:rPr>
        <w:t>Report strengths, weaknesses, opportunities and threats to the unit</w:t>
      </w:r>
      <w:r w:rsidR="00970AA1" w:rsidRPr="0044562D">
        <w:rPr>
          <w:rFonts w:ascii="Times New Roman" w:hAnsi="Times New Roman" w:cs="Times New Roman"/>
          <w:sz w:val="22"/>
        </w:rPr>
        <w:t xml:space="preserve"> and use these as one of the sources for generating goals for the unit</w:t>
      </w:r>
      <w:r w:rsidRPr="0044562D">
        <w:rPr>
          <w:rFonts w:ascii="Times New Roman" w:hAnsi="Times New Roman" w:cs="Times New Roman"/>
          <w:sz w:val="22"/>
        </w:rPr>
        <w:t>.</w:t>
      </w:r>
    </w:p>
    <w:p w14:paraId="0BF33DB4" w14:textId="77777777" w:rsidR="000B0593" w:rsidRPr="0044562D" w:rsidRDefault="000B0593" w:rsidP="00036156">
      <w:pPr>
        <w:pStyle w:val="ListParagraph"/>
        <w:numPr>
          <w:ilvl w:val="0"/>
          <w:numId w:val="2"/>
        </w:numPr>
        <w:spacing w:after="120"/>
        <w:ind w:left="360"/>
        <w:contextualSpacing w:val="0"/>
        <w:rPr>
          <w:rFonts w:ascii="Times New Roman" w:hAnsi="Times New Roman" w:cs="Times New Roman"/>
          <w:b/>
          <w:sz w:val="22"/>
        </w:rPr>
      </w:pPr>
      <w:bookmarkStart w:id="28" w:name="_Toc244071775"/>
      <w:r w:rsidRPr="0044562D">
        <w:rPr>
          <w:rFonts w:ascii="Times New Roman" w:hAnsi="Times New Roman" w:cs="Times New Roman"/>
          <w:b/>
          <w:sz w:val="22"/>
        </w:rPr>
        <w:t xml:space="preserve">Other relevant information. </w:t>
      </w:r>
      <w:r w:rsidRPr="0044562D">
        <w:rPr>
          <w:rFonts w:ascii="Times New Roman" w:hAnsi="Times New Roman" w:cs="Times New Roman"/>
          <w:sz w:val="22"/>
        </w:rPr>
        <w:t>Discipline- or unit-specific accomplishments, needs, and concerns that help to understand the unit and its programs. Consider including upcoming or planned changes, challenges, initiatives, etc.</w:t>
      </w:r>
    </w:p>
    <w:p w14:paraId="20826023" w14:textId="77777777" w:rsidR="0044562D" w:rsidRPr="0044562D" w:rsidRDefault="00997C92" w:rsidP="00873AFD">
      <w:pPr>
        <w:pStyle w:val="ListParagraph"/>
        <w:numPr>
          <w:ilvl w:val="0"/>
          <w:numId w:val="2"/>
        </w:numPr>
        <w:spacing w:after="120"/>
        <w:ind w:left="360"/>
        <w:contextualSpacing w:val="0"/>
        <w:rPr>
          <w:rFonts w:ascii="Times New Roman" w:eastAsiaTheme="majorEastAsia" w:hAnsi="Times New Roman" w:cs="Times New Roman"/>
          <w:b/>
          <w:bCs/>
          <w:i/>
          <w:iCs/>
          <w:sz w:val="22"/>
        </w:rPr>
      </w:pPr>
      <w:r w:rsidRPr="0044562D">
        <w:rPr>
          <w:rFonts w:ascii="Times New Roman" w:hAnsi="Times New Roman" w:cs="Times New Roman"/>
          <w:b/>
          <w:sz w:val="22"/>
        </w:rPr>
        <w:t xml:space="preserve">Unit </w:t>
      </w:r>
      <w:r w:rsidR="00193F4D" w:rsidRPr="0044562D">
        <w:rPr>
          <w:rFonts w:ascii="Times New Roman" w:hAnsi="Times New Roman" w:cs="Times New Roman"/>
          <w:b/>
          <w:sz w:val="22"/>
        </w:rPr>
        <w:t>g</w:t>
      </w:r>
      <w:r w:rsidRPr="0044562D">
        <w:rPr>
          <w:rFonts w:ascii="Times New Roman" w:hAnsi="Times New Roman" w:cs="Times New Roman"/>
          <w:b/>
          <w:sz w:val="22"/>
        </w:rPr>
        <w:t xml:space="preserve">oals and </w:t>
      </w:r>
      <w:r w:rsidR="00193F4D" w:rsidRPr="0044562D">
        <w:rPr>
          <w:rFonts w:ascii="Times New Roman" w:hAnsi="Times New Roman" w:cs="Times New Roman"/>
          <w:b/>
          <w:sz w:val="22"/>
        </w:rPr>
        <w:t>a</w:t>
      </w:r>
      <w:r w:rsidRPr="0044562D">
        <w:rPr>
          <w:rFonts w:ascii="Times New Roman" w:hAnsi="Times New Roman" w:cs="Times New Roman"/>
          <w:b/>
          <w:sz w:val="22"/>
        </w:rPr>
        <w:t xml:space="preserve">ction </w:t>
      </w:r>
      <w:r w:rsidR="00193F4D" w:rsidRPr="0044562D">
        <w:rPr>
          <w:rFonts w:ascii="Times New Roman" w:hAnsi="Times New Roman" w:cs="Times New Roman"/>
          <w:b/>
          <w:sz w:val="22"/>
        </w:rPr>
        <w:t>p</w:t>
      </w:r>
      <w:r w:rsidRPr="0044562D">
        <w:rPr>
          <w:rFonts w:ascii="Times New Roman" w:hAnsi="Times New Roman" w:cs="Times New Roman"/>
          <w:b/>
          <w:sz w:val="22"/>
        </w:rPr>
        <w:t>lans</w:t>
      </w:r>
      <w:bookmarkEnd w:id="28"/>
      <w:r w:rsidR="00193F4D" w:rsidRPr="0044562D">
        <w:rPr>
          <w:rFonts w:ascii="Times New Roman" w:hAnsi="Times New Roman" w:cs="Times New Roman"/>
          <w:b/>
          <w:sz w:val="22"/>
        </w:rPr>
        <w:t xml:space="preserve">. </w:t>
      </w:r>
      <w:r w:rsidR="00970AA1" w:rsidRPr="0044562D">
        <w:rPr>
          <w:rFonts w:ascii="Times New Roman" w:hAnsi="Times New Roman" w:cs="Times New Roman"/>
          <w:sz w:val="22"/>
        </w:rPr>
        <w:t xml:space="preserve"> If the unit submitted an APR report in the past, discuss progress on meeting the previous cycle’s goals. Following this discussion, d</w:t>
      </w:r>
      <w:r w:rsidRPr="0044562D">
        <w:rPr>
          <w:rFonts w:ascii="Times New Roman" w:hAnsi="Times New Roman" w:cs="Times New Roman"/>
          <w:sz w:val="22"/>
        </w:rPr>
        <w:t xml:space="preserve">escribe the unit’s </w:t>
      </w:r>
      <w:r w:rsidR="00970AA1" w:rsidRPr="0044562D">
        <w:rPr>
          <w:rFonts w:ascii="Times New Roman" w:hAnsi="Times New Roman" w:cs="Times New Roman"/>
          <w:sz w:val="22"/>
          <w:u w:val="single"/>
        </w:rPr>
        <w:t>new</w:t>
      </w:r>
      <w:r w:rsidRPr="0044562D">
        <w:rPr>
          <w:rFonts w:ascii="Times New Roman" w:hAnsi="Times New Roman" w:cs="Times New Roman"/>
          <w:sz w:val="22"/>
        </w:rPr>
        <w:t xml:space="preserve"> go</w:t>
      </w:r>
      <w:r w:rsidR="00970AA1" w:rsidRPr="0044562D">
        <w:rPr>
          <w:rFonts w:ascii="Times New Roman" w:hAnsi="Times New Roman" w:cs="Times New Roman"/>
          <w:sz w:val="22"/>
        </w:rPr>
        <w:t>als</w:t>
      </w:r>
      <w:r w:rsidR="00970AA1" w:rsidRPr="0044562D">
        <w:rPr>
          <w:rFonts w:ascii="Times New Roman" w:hAnsi="Times New Roman" w:cs="Times New Roman"/>
          <w:b/>
          <w:sz w:val="22"/>
        </w:rPr>
        <w:t xml:space="preserve"> </w:t>
      </w:r>
      <w:r w:rsidR="0014443D" w:rsidRPr="0044562D">
        <w:rPr>
          <w:rFonts w:ascii="Times New Roman" w:hAnsi="Times New Roman" w:cs="Times New Roman"/>
          <w:b/>
          <w:sz w:val="22"/>
        </w:rPr>
        <w:t>(</w:t>
      </w:r>
      <w:hyperlink w:anchor="GoalSet" w:history="1">
        <w:r w:rsidR="0014443D" w:rsidRPr="0044562D">
          <w:rPr>
            <w:rStyle w:val="Hyperlink"/>
            <w:rFonts w:ascii="Times New Roman" w:hAnsi="Times New Roman" w:cs="Times New Roman"/>
            <w:b/>
            <w:sz w:val="22"/>
          </w:rPr>
          <w:t>Goal Setting Worksheet</w:t>
        </w:r>
      </w:hyperlink>
      <w:r w:rsidR="0014443D" w:rsidRPr="0044562D">
        <w:rPr>
          <w:rFonts w:ascii="Times New Roman" w:hAnsi="Times New Roman" w:cs="Times New Roman"/>
          <w:b/>
          <w:sz w:val="22"/>
        </w:rPr>
        <w:t>)</w:t>
      </w:r>
      <w:r w:rsidR="0014443D" w:rsidRPr="0044562D">
        <w:rPr>
          <w:rFonts w:ascii="Times New Roman" w:hAnsi="Times New Roman" w:cs="Times New Roman"/>
          <w:sz w:val="22"/>
        </w:rPr>
        <w:t xml:space="preserve"> </w:t>
      </w:r>
      <w:r w:rsidR="00970AA1" w:rsidRPr="0044562D">
        <w:rPr>
          <w:rFonts w:ascii="Times New Roman" w:hAnsi="Times New Roman" w:cs="Times New Roman"/>
          <w:sz w:val="22"/>
        </w:rPr>
        <w:t>and associated action plans</w:t>
      </w:r>
      <w:r w:rsidR="0014443D" w:rsidRPr="0044562D">
        <w:rPr>
          <w:rFonts w:ascii="Times New Roman" w:hAnsi="Times New Roman" w:cs="Times New Roman"/>
          <w:sz w:val="22"/>
        </w:rPr>
        <w:t xml:space="preserve"> (</w:t>
      </w:r>
      <w:hyperlink w:anchor="Action" w:history="1">
        <w:r w:rsidR="0014443D" w:rsidRPr="0044562D">
          <w:rPr>
            <w:rStyle w:val="Hyperlink"/>
            <w:rFonts w:ascii="Times New Roman" w:hAnsi="Times New Roman" w:cs="Times New Roman"/>
            <w:b/>
            <w:sz w:val="22"/>
          </w:rPr>
          <w:t>Action Plan Template</w:t>
        </w:r>
      </w:hyperlink>
      <w:r w:rsidR="0014443D" w:rsidRPr="0044562D">
        <w:rPr>
          <w:rFonts w:ascii="Times New Roman" w:hAnsi="Times New Roman" w:cs="Times New Roman"/>
          <w:sz w:val="22"/>
        </w:rPr>
        <w:t>)</w:t>
      </w:r>
      <w:r w:rsidR="00970AA1" w:rsidRPr="0044562D">
        <w:rPr>
          <w:rFonts w:ascii="Times New Roman" w:hAnsi="Times New Roman" w:cs="Times New Roman"/>
          <w:sz w:val="22"/>
        </w:rPr>
        <w:t xml:space="preserve">. </w:t>
      </w:r>
      <w:r w:rsidR="005B7157" w:rsidRPr="0044562D">
        <w:rPr>
          <w:rFonts w:ascii="Times New Roman" w:hAnsi="Times New Roman" w:cs="Times New Roman"/>
          <w:sz w:val="22"/>
        </w:rPr>
        <w:t>Please reference</w:t>
      </w:r>
      <w:r w:rsidRPr="0044562D">
        <w:rPr>
          <w:rFonts w:ascii="Times New Roman" w:hAnsi="Times New Roman" w:cs="Times New Roman"/>
          <w:sz w:val="22"/>
        </w:rPr>
        <w:t xml:space="preserve"> the origin of each goal (i.e., SWOT analysis, peer comparison, </w:t>
      </w:r>
      <w:r w:rsidR="00146155" w:rsidRPr="0044562D">
        <w:rPr>
          <w:rFonts w:ascii="Times New Roman" w:hAnsi="Times New Roman" w:cs="Times New Roman"/>
          <w:sz w:val="22"/>
        </w:rPr>
        <w:t>faculty survey, etc.</w:t>
      </w:r>
      <w:r w:rsidRPr="0044562D">
        <w:rPr>
          <w:rFonts w:ascii="Times New Roman" w:hAnsi="Times New Roman" w:cs="Times New Roman"/>
          <w:sz w:val="22"/>
        </w:rPr>
        <w:t xml:space="preserve">). </w:t>
      </w:r>
      <w:r w:rsidR="005B7157" w:rsidRPr="0044562D">
        <w:rPr>
          <w:rFonts w:ascii="Times New Roman" w:hAnsi="Times New Roman" w:cs="Times New Roman"/>
          <w:sz w:val="22"/>
        </w:rPr>
        <w:t>An action plan should be developed for each goal that includes objectives, strategies for achieving the objectives, the anticipated timeline for achieving each goal, potential barriers, resource requirements and a process for evaluating achievement. Note: the unit’s goals should be broader than the goals reported in the degree program sections</w:t>
      </w:r>
      <w:bookmarkStart w:id="29" w:name="_Toc497314884"/>
    </w:p>
    <w:p w14:paraId="57EC573F" w14:textId="5E19D80D" w:rsidR="001F21AB" w:rsidRPr="0044562D" w:rsidRDefault="002F0ABC" w:rsidP="0044562D">
      <w:pPr>
        <w:spacing w:after="120"/>
        <w:rPr>
          <w:rFonts w:ascii="Times New Roman" w:eastAsiaTheme="majorEastAsia" w:hAnsi="Times New Roman" w:cs="Times New Roman"/>
          <w:b/>
          <w:bCs/>
          <w:i/>
          <w:iCs/>
          <w:sz w:val="22"/>
        </w:rPr>
      </w:pPr>
      <w:r w:rsidRPr="0044562D">
        <w:rPr>
          <w:rStyle w:val="Heading3Char"/>
          <w:rFonts w:ascii="Times New Roman" w:hAnsi="Times New Roman" w:cs="Times New Roman"/>
          <w:sz w:val="22"/>
        </w:rPr>
        <w:t>Degree Program</w:t>
      </w:r>
      <w:r w:rsidR="001F21AB" w:rsidRPr="0044562D">
        <w:rPr>
          <w:rStyle w:val="Heading3Char"/>
          <w:rFonts w:ascii="Times New Roman" w:hAnsi="Times New Roman" w:cs="Times New Roman"/>
          <w:sz w:val="22"/>
        </w:rPr>
        <w:t>(s)</w:t>
      </w:r>
      <w:bookmarkEnd w:id="29"/>
      <w:r w:rsidR="00193F4D" w:rsidRPr="0044562D">
        <w:rPr>
          <w:rStyle w:val="Heading3Char"/>
          <w:rFonts w:ascii="Times New Roman" w:hAnsi="Times New Roman" w:cs="Times New Roman"/>
          <w:sz w:val="22"/>
        </w:rPr>
        <w:t xml:space="preserve"> </w:t>
      </w:r>
      <w:r w:rsidR="00193F4D" w:rsidRPr="0044562D">
        <w:rPr>
          <w:rFonts w:ascii="Times New Roman" w:hAnsi="Times New Roman" w:cs="Times New Roman"/>
          <w:sz w:val="22"/>
        </w:rPr>
        <w:t>(</w:t>
      </w:r>
      <w:r w:rsidR="005024E2" w:rsidRPr="0044562D">
        <w:rPr>
          <w:rFonts w:ascii="Times New Roman" w:hAnsi="Times New Roman" w:cs="Times New Roman"/>
          <w:i/>
          <w:sz w:val="22"/>
        </w:rPr>
        <w:t xml:space="preserve">include </w:t>
      </w:r>
      <w:r w:rsidR="00193F4D" w:rsidRPr="0044562D">
        <w:rPr>
          <w:rFonts w:ascii="Times New Roman" w:hAnsi="Times New Roman" w:cs="Times New Roman"/>
          <w:i/>
          <w:sz w:val="22"/>
        </w:rPr>
        <w:t>a separate section for each undergraduate and graduate degree program</w:t>
      </w:r>
      <w:r w:rsidR="001F21AB" w:rsidRPr="0044562D">
        <w:rPr>
          <w:rFonts w:ascii="Times New Roman" w:hAnsi="Times New Roman" w:cs="Times New Roman"/>
          <w:i/>
          <w:sz w:val="22"/>
        </w:rPr>
        <w:t xml:space="preserve"> in the unit</w:t>
      </w:r>
      <w:r w:rsidR="00193F4D" w:rsidRPr="0044562D">
        <w:rPr>
          <w:rFonts w:ascii="Times New Roman" w:hAnsi="Times New Roman" w:cs="Times New Roman"/>
          <w:i/>
          <w:sz w:val="22"/>
        </w:rPr>
        <w:t>)</w:t>
      </w:r>
    </w:p>
    <w:p w14:paraId="20DBF311" w14:textId="77777777" w:rsidR="00193F4D" w:rsidRPr="0044562D" w:rsidRDefault="00193F4D" w:rsidP="00036156">
      <w:pPr>
        <w:pStyle w:val="ListParagraph"/>
        <w:numPr>
          <w:ilvl w:val="0"/>
          <w:numId w:val="2"/>
        </w:numPr>
        <w:spacing w:after="120"/>
        <w:ind w:left="360"/>
        <w:contextualSpacing w:val="0"/>
        <w:rPr>
          <w:rFonts w:ascii="Times New Roman" w:hAnsi="Times New Roman" w:cs="Times New Roman"/>
          <w:b/>
          <w:sz w:val="22"/>
        </w:rPr>
      </w:pPr>
      <w:r w:rsidRPr="0044562D">
        <w:rPr>
          <w:rFonts w:ascii="Times New Roman" w:hAnsi="Times New Roman" w:cs="Times New Roman"/>
          <w:b/>
          <w:sz w:val="22"/>
        </w:rPr>
        <w:t xml:space="preserve">Overview and mission. </w:t>
      </w:r>
      <w:r w:rsidRPr="0044562D">
        <w:rPr>
          <w:rFonts w:ascii="Times New Roman" w:hAnsi="Times New Roman" w:cs="Times New Roman"/>
          <w:sz w:val="22"/>
        </w:rPr>
        <w:t>Describe the history and development of the program, including any concentrations, tracks</w:t>
      </w:r>
      <w:r w:rsidR="00777E8C" w:rsidRPr="0044562D">
        <w:rPr>
          <w:rFonts w:ascii="Times New Roman" w:hAnsi="Times New Roman" w:cs="Times New Roman"/>
          <w:sz w:val="22"/>
        </w:rPr>
        <w:t>,</w:t>
      </w:r>
      <w:r w:rsidRPr="0044562D">
        <w:rPr>
          <w:rFonts w:ascii="Times New Roman" w:hAnsi="Times New Roman" w:cs="Times New Roman"/>
          <w:sz w:val="22"/>
        </w:rPr>
        <w:t xml:space="preserve"> or specializations that are offered. For programs that are well-established, discuss how the program has evolved over the years and how </w:t>
      </w:r>
      <w:r w:rsidR="00777E8C" w:rsidRPr="0044562D">
        <w:rPr>
          <w:rFonts w:ascii="Times New Roman" w:hAnsi="Times New Roman" w:cs="Times New Roman"/>
          <w:sz w:val="22"/>
        </w:rPr>
        <w:t>it</w:t>
      </w:r>
      <w:r w:rsidRPr="0044562D">
        <w:rPr>
          <w:rFonts w:ascii="Times New Roman" w:hAnsi="Times New Roman" w:cs="Times New Roman"/>
          <w:sz w:val="22"/>
        </w:rPr>
        <w:t xml:space="preserve"> has adapted to changes in the field and/or the university. For programs that are newer, describe the initial expectations for the program and any major changes that have been made to the program. Report the mission of the program in relation to the unit’s mission, the university’s mission </w:t>
      </w:r>
      <w:r w:rsidR="0042068D" w:rsidRPr="0044562D">
        <w:rPr>
          <w:rFonts w:ascii="Times New Roman" w:hAnsi="Times New Roman" w:cs="Times New Roman"/>
          <w:sz w:val="22"/>
        </w:rPr>
        <w:t xml:space="preserve">and the current strategic plan.  See </w:t>
      </w:r>
      <w:hyperlink w:anchor="Mission" w:history="1">
        <w:r w:rsidR="0042068D" w:rsidRPr="0044562D">
          <w:rPr>
            <w:rStyle w:val="Hyperlink"/>
            <w:rFonts w:ascii="Times New Roman" w:hAnsi="Times New Roman" w:cs="Times New Roman"/>
            <w:b/>
            <w:i/>
            <w:sz w:val="22"/>
          </w:rPr>
          <w:t>How to Craft an Effective Mission</w:t>
        </w:r>
      </w:hyperlink>
      <w:r w:rsidR="0042068D" w:rsidRPr="0044562D">
        <w:rPr>
          <w:rFonts w:ascii="Times New Roman" w:hAnsi="Times New Roman" w:cs="Times New Roman"/>
          <w:b/>
          <w:i/>
          <w:sz w:val="22"/>
        </w:rPr>
        <w:t xml:space="preserve"> </w:t>
      </w:r>
      <w:r w:rsidR="0042068D" w:rsidRPr="0044562D">
        <w:rPr>
          <w:rFonts w:ascii="Times New Roman" w:hAnsi="Times New Roman" w:cs="Times New Roman"/>
          <w:sz w:val="22"/>
        </w:rPr>
        <w:t xml:space="preserve">Statement for guidance. </w:t>
      </w:r>
    </w:p>
    <w:p w14:paraId="31088B39" w14:textId="77777777" w:rsidR="00193F4D" w:rsidRPr="0044562D" w:rsidRDefault="00193F4D" w:rsidP="00036156">
      <w:pPr>
        <w:pStyle w:val="ListParagraph"/>
        <w:numPr>
          <w:ilvl w:val="0"/>
          <w:numId w:val="3"/>
        </w:numPr>
        <w:spacing w:after="120"/>
        <w:ind w:left="360"/>
        <w:contextualSpacing w:val="0"/>
        <w:rPr>
          <w:rFonts w:ascii="Times New Roman" w:hAnsi="Times New Roman" w:cs="Times New Roman"/>
          <w:b/>
          <w:sz w:val="22"/>
        </w:rPr>
      </w:pPr>
      <w:bookmarkStart w:id="30" w:name="_Toc244071780"/>
      <w:r w:rsidRPr="0044562D">
        <w:rPr>
          <w:rFonts w:ascii="Times New Roman" w:hAnsi="Times New Roman" w:cs="Times New Roman"/>
          <w:b/>
          <w:sz w:val="22"/>
        </w:rPr>
        <w:t>Discussion of curriculum</w:t>
      </w:r>
      <w:bookmarkEnd w:id="30"/>
      <w:r w:rsidRPr="0044562D">
        <w:rPr>
          <w:rFonts w:ascii="Times New Roman" w:hAnsi="Times New Roman" w:cs="Times New Roman"/>
          <w:b/>
          <w:sz w:val="22"/>
        </w:rPr>
        <w:t xml:space="preserve">. </w:t>
      </w:r>
      <w:r w:rsidRPr="0044562D">
        <w:rPr>
          <w:rFonts w:ascii="Times New Roman" w:hAnsi="Times New Roman" w:cs="Times New Roman"/>
          <w:sz w:val="22"/>
        </w:rPr>
        <w:t>Discuss the curriculum: identify core courses and requirements, describe WI, RS</w:t>
      </w:r>
      <w:r w:rsidR="009B0277" w:rsidRPr="0044562D">
        <w:rPr>
          <w:rFonts w:ascii="Times New Roman" w:hAnsi="Times New Roman" w:cs="Times New Roman"/>
          <w:sz w:val="22"/>
        </w:rPr>
        <w:t>,</w:t>
      </w:r>
      <w:r w:rsidRPr="0044562D">
        <w:rPr>
          <w:rFonts w:ascii="Times New Roman" w:hAnsi="Times New Roman" w:cs="Times New Roman"/>
          <w:sz w:val="22"/>
        </w:rPr>
        <w:t xml:space="preserve"> and synthesis courses as well as capstone experiences, internships, and senior paper/project requirements or options. Describe any major changes to the curriculum that have recently been made or that are planned for the very near future. </w:t>
      </w:r>
      <w:r w:rsidRPr="0044562D">
        <w:rPr>
          <w:rFonts w:ascii="Times New Roman" w:hAnsi="Times New Roman" w:cs="Times New Roman"/>
          <w:b/>
          <w:i/>
          <w:sz w:val="22"/>
        </w:rPr>
        <w:t>Attach a curriculum map</w:t>
      </w:r>
      <w:r w:rsidRPr="0044562D">
        <w:rPr>
          <w:rFonts w:ascii="Times New Roman" w:hAnsi="Times New Roman" w:cs="Times New Roman"/>
          <w:sz w:val="22"/>
        </w:rPr>
        <w:t>, either in this section or as an appendix.</w:t>
      </w:r>
      <w:r w:rsidR="00C36B34" w:rsidRPr="0044562D">
        <w:rPr>
          <w:rFonts w:ascii="Times New Roman" w:hAnsi="Times New Roman" w:cs="Times New Roman"/>
          <w:sz w:val="22"/>
        </w:rPr>
        <w:t xml:space="preserve">  If you have not created a curriculum map for your program, please see </w:t>
      </w:r>
      <w:hyperlink w:anchor="HowCurr" w:history="1">
        <w:r w:rsidR="00C36B34" w:rsidRPr="0044562D">
          <w:rPr>
            <w:rStyle w:val="Hyperlink"/>
            <w:rFonts w:ascii="Times New Roman" w:hAnsi="Times New Roman" w:cs="Times New Roman"/>
            <w:b/>
            <w:i/>
            <w:sz w:val="22"/>
          </w:rPr>
          <w:t>How to Create a Curriculum Map</w:t>
        </w:r>
      </w:hyperlink>
      <w:r w:rsidR="00C36B34" w:rsidRPr="0044562D">
        <w:rPr>
          <w:rFonts w:ascii="Times New Roman" w:hAnsi="Times New Roman" w:cs="Times New Roman"/>
          <w:sz w:val="22"/>
        </w:rPr>
        <w:t xml:space="preserve"> in the appendix for guidance.</w:t>
      </w:r>
    </w:p>
    <w:p w14:paraId="2FD1DE74" w14:textId="77777777" w:rsidR="00193F4D" w:rsidRPr="0044562D" w:rsidRDefault="00193F4D" w:rsidP="00036156">
      <w:pPr>
        <w:pStyle w:val="ListParagraph"/>
        <w:numPr>
          <w:ilvl w:val="0"/>
          <w:numId w:val="3"/>
        </w:numPr>
        <w:spacing w:after="120"/>
        <w:ind w:left="360"/>
        <w:contextualSpacing w:val="0"/>
        <w:rPr>
          <w:rFonts w:ascii="Times New Roman" w:hAnsi="Times New Roman" w:cs="Times New Roman"/>
          <w:b/>
          <w:sz w:val="22"/>
        </w:rPr>
      </w:pPr>
      <w:r w:rsidRPr="0044562D">
        <w:rPr>
          <w:rFonts w:ascii="Times New Roman" w:hAnsi="Times New Roman" w:cs="Times New Roman"/>
          <w:b/>
          <w:sz w:val="22"/>
        </w:rPr>
        <w:t xml:space="preserve">Size and scope of the program. </w:t>
      </w:r>
      <w:r w:rsidRPr="0044562D">
        <w:rPr>
          <w:rFonts w:ascii="Times New Roman" w:hAnsi="Times New Roman" w:cs="Times New Roman"/>
          <w:sz w:val="22"/>
        </w:rPr>
        <w:t>Analyze and disc</w:t>
      </w:r>
      <w:r w:rsidR="00D85A21" w:rsidRPr="0044562D">
        <w:rPr>
          <w:rFonts w:ascii="Times New Roman" w:hAnsi="Times New Roman" w:cs="Times New Roman"/>
          <w:sz w:val="22"/>
        </w:rPr>
        <w:t>uss five-</w:t>
      </w:r>
      <w:r w:rsidRPr="0044562D">
        <w:rPr>
          <w:rFonts w:ascii="Times New Roman" w:hAnsi="Times New Roman" w:cs="Times New Roman"/>
          <w:sz w:val="22"/>
        </w:rPr>
        <w:t>year trends of enrollments and degrees granted. Explain any major changes or significant downward or upward trends. Comment on retention of students in the program.</w:t>
      </w:r>
    </w:p>
    <w:p w14:paraId="214FCC54" w14:textId="77777777" w:rsidR="00193F4D" w:rsidRPr="0044562D" w:rsidRDefault="00193F4D" w:rsidP="00036156">
      <w:pPr>
        <w:pStyle w:val="ListParagraph"/>
        <w:numPr>
          <w:ilvl w:val="0"/>
          <w:numId w:val="3"/>
        </w:numPr>
        <w:spacing w:after="120"/>
        <w:ind w:left="360"/>
        <w:contextualSpacing w:val="0"/>
        <w:rPr>
          <w:rFonts w:ascii="Times New Roman" w:hAnsi="Times New Roman" w:cs="Times New Roman"/>
          <w:b/>
          <w:sz w:val="22"/>
        </w:rPr>
      </w:pPr>
      <w:r w:rsidRPr="0044562D">
        <w:rPr>
          <w:rFonts w:ascii="Times New Roman" w:hAnsi="Times New Roman" w:cs="Times New Roman"/>
          <w:b/>
          <w:sz w:val="22"/>
        </w:rPr>
        <w:t>Student success</w:t>
      </w:r>
      <w:bookmarkStart w:id="31" w:name="_Toc244071782"/>
      <w:r w:rsidRPr="0044562D">
        <w:rPr>
          <w:rFonts w:ascii="Times New Roman" w:hAnsi="Times New Roman" w:cs="Times New Roman"/>
          <w:b/>
          <w:sz w:val="22"/>
        </w:rPr>
        <w:t xml:space="preserve">. </w:t>
      </w:r>
      <w:r w:rsidRPr="0044562D">
        <w:rPr>
          <w:rFonts w:ascii="Times New Roman" w:hAnsi="Times New Roman" w:cs="Times New Roman"/>
          <w:sz w:val="22"/>
        </w:rPr>
        <w:t xml:space="preserve">Discuss student satisfaction with the program, course offerings, faculty and advising. Also analyze students’ success upon graduating from the program in terms of graduate school acceptances and job placements. Describe the program’s advising system and its effectiveness. </w:t>
      </w:r>
    </w:p>
    <w:bookmarkEnd w:id="31"/>
    <w:p w14:paraId="0D5E713C" w14:textId="086742E3" w:rsidR="00186152" w:rsidRPr="0044562D" w:rsidRDefault="00193F4D" w:rsidP="00036156">
      <w:pPr>
        <w:pStyle w:val="ListParagraph"/>
        <w:numPr>
          <w:ilvl w:val="0"/>
          <w:numId w:val="3"/>
        </w:numPr>
        <w:ind w:left="360"/>
        <w:contextualSpacing w:val="0"/>
        <w:rPr>
          <w:rFonts w:ascii="Times New Roman" w:hAnsi="Times New Roman" w:cs="Times New Roman"/>
          <w:b/>
          <w:sz w:val="22"/>
        </w:rPr>
      </w:pPr>
      <w:r w:rsidRPr="0044562D">
        <w:rPr>
          <w:rFonts w:ascii="Times New Roman" w:hAnsi="Times New Roman" w:cs="Times New Roman"/>
          <w:b/>
          <w:sz w:val="22"/>
        </w:rPr>
        <w:t xml:space="preserve">Program-level outcomes and assessment. </w:t>
      </w:r>
      <w:r w:rsidRPr="0044562D">
        <w:rPr>
          <w:rFonts w:ascii="Times New Roman" w:hAnsi="Times New Roman" w:cs="Times New Roman"/>
          <w:sz w:val="22"/>
        </w:rPr>
        <w:t xml:space="preserve">List the program’s </w:t>
      </w:r>
      <w:r w:rsidR="00CD1444">
        <w:rPr>
          <w:rFonts w:ascii="Times New Roman" w:hAnsi="Times New Roman" w:cs="Times New Roman"/>
          <w:sz w:val="22"/>
        </w:rPr>
        <w:t>4</w:t>
      </w:r>
      <w:r w:rsidR="007E5F2D" w:rsidRPr="0044562D">
        <w:rPr>
          <w:rFonts w:ascii="Times New Roman" w:hAnsi="Times New Roman" w:cs="Times New Roman"/>
          <w:sz w:val="22"/>
        </w:rPr>
        <w:t>-</w:t>
      </w:r>
      <w:r w:rsidR="00CD1444">
        <w:rPr>
          <w:rFonts w:ascii="Times New Roman" w:hAnsi="Times New Roman" w:cs="Times New Roman"/>
          <w:sz w:val="22"/>
        </w:rPr>
        <w:t>8</w:t>
      </w:r>
      <w:r w:rsidR="007E5F2D" w:rsidRPr="0044562D">
        <w:rPr>
          <w:rFonts w:ascii="Times New Roman" w:hAnsi="Times New Roman" w:cs="Times New Roman"/>
          <w:sz w:val="22"/>
        </w:rPr>
        <w:t xml:space="preserve"> </w:t>
      </w:r>
      <w:r w:rsidR="00697277" w:rsidRPr="0044562D">
        <w:rPr>
          <w:rFonts w:ascii="Times New Roman" w:hAnsi="Times New Roman" w:cs="Times New Roman"/>
          <w:sz w:val="22"/>
        </w:rPr>
        <w:t xml:space="preserve">student learning outcomes and for </w:t>
      </w:r>
      <w:r w:rsidR="00697277" w:rsidRPr="0044562D">
        <w:rPr>
          <w:rFonts w:ascii="Times New Roman" w:hAnsi="Times New Roman" w:cs="Times New Roman"/>
          <w:i/>
          <w:sz w:val="22"/>
        </w:rPr>
        <w:t>each</w:t>
      </w:r>
      <w:r w:rsidR="00697277" w:rsidRPr="0044562D">
        <w:rPr>
          <w:rFonts w:ascii="Times New Roman" w:hAnsi="Times New Roman" w:cs="Times New Roman"/>
          <w:sz w:val="22"/>
        </w:rPr>
        <w:t xml:space="preserve"> outcome </w:t>
      </w:r>
      <w:r w:rsidR="00D77D62" w:rsidRPr="0044562D">
        <w:rPr>
          <w:rFonts w:ascii="Times New Roman" w:hAnsi="Times New Roman" w:cs="Times New Roman"/>
          <w:sz w:val="22"/>
        </w:rPr>
        <w:t>describe</w:t>
      </w:r>
      <w:r w:rsidR="00784EEA" w:rsidRPr="0044562D">
        <w:rPr>
          <w:rFonts w:ascii="Times New Roman" w:hAnsi="Times New Roman" w:cs="Times New Roman"/>
          <w:sz w:val="22"/>
        </w:rPr>
        <w:t xml:space="preserve"> </w:t>
      </w:r>
      <w:r w:rsidR="00697277" w:rsidRPr="0044562D">
        <w:rPr>
          <w:rFonts w:ascii="Times New Roman" w:hAnsi="Times New Roman" w:cs="Times New Roman"/>
          <w:sz w:val="22"/>
        </w:rPr>
        <w:t xml:space="preserve">the measures </w:t>
      </w:r>
      <w:r w:rsidR="00697277" w:rsidRPr="0044562D">
        <w:rPr>
          <w:rFonts w:ascii="Times New Roman" w:hAnsi="Times New Roman" w:cs="Times New Roman"/>
          <w:sz w:val="22"/>
          <w:u w:val="single"/>
        </w:rPr>
        <w:t>and</w:t>
      </w:r>
      <w:r w:rsidR="00697277" w:rsidRPr="0044562D">
        <w:rPr>
          <w:rFonts w:ascii="Times New Roman" w:hAnsi="Times New Roman" w:cs="Times New Roman"/>
          <w:sz w:val="22"/>
        </w:rPr>
        <w:t xml:space="preserve"> methods of the assessment</w:t>
      </w:r>
      <w:r w:rsidRPr="0044562D">
        <w:rPr>
          <w:rFonts w:ascii="Times New Roman" w:hAnsi="Times New Roman" w:cs="Times New Roman"/>
          <w:sz w:val="22"/>
        </w:rPr>
        <w:t xml:space="preserve">, findings, </w:t>
      </w:r>
      <w:r w:rsidR="00186152" w:rsidRPr="0044562D">
        <w:rPr>
          <w:rFonts w:ascii="Times New Roman" w:hAnsi="Times New Roman" w:cs="Times New Roman"/>
          <w:sz w:val="22"/>
        </w:rPr>
        <w:t xml:space="preserve">and </w:t>
      </w:r>
      <w:r w:rsidRPr="0044562D">
        <w:rPr>
          <w:rFonts w:ascii="Times New Roman" w:hAnsi="Times New Roman" w:cs="Times New Roman"/>
          <w:sz w:val="22"/>
        </w:rPr>
        <w:t xml:space="preserve">whether the findings met the </w:t>
      </w:r>
      <w:r w:rsidR="00697277" w:rsidRPr="0044562D">
        <w:rPr>
          <w:rFonts w:ascii="Times New Roman" w:hAnsi="Times New Roman" w:cs="Times New Roman"/>
          <w:sz w:val="22"/>
        </w:rPr>
        <w:t xml:space="preserve">achievement </w:t>
      </w:r>
      <w:r w:rsidRPr="0044562D">
        <w:rPr>
          <w:rFonts w:ascii="Times New Roman" w:hAnsi="Times New Roman" w:cs="Times New Roman"/>
          <w:sz w:val="22"/>
        </w:rPr>
        <w:t>target</w:t>
      </w:r>
      <w:bookmarkStart w:id="32" w:name="_Toc244071784"/>
      <w:r w:rsidR="00EA22A3" w:rsidRPr="0044562D">
        <w:rPr>
          <w:rFonts w:ascii="Times New Roman" w:hAnsi="Times New Roman" w:cs="Times New Roman"/>
          <w:sz w:val="22"/>
        </w:rPr>
        <w:t xml:space="preserve">. </w:t>
      </w:r>
      <w:r w:rsidR="001B0FD0" w:rsidRPr="0044562D">
        <w:rPr>
          <w:rFonts w:ascii="Times New Roman" w:hAnsi="Times New Roman" w:cs="Times New Roman"/>
          <w:sz w:val="22"/>
        </w:rPr>
        <w:t>Units that offer progr</w:t>
      </w:r>
      <w:r w:rsidR="00FC3196" w:rsidRPr="0044562D">
        <w:rPr>
          <w:rFonts w:ascii="Times New Roman" w:hAnsi="Times New Roman" w:cs="Times New Roman"/>
          <w:sz w:val="22"/>
        </w:rPr>
        <w:t>ams at Mason Korea must report separately on Mason Korea students.</w:t>
      </w:r>
    </w:p>
    <w:p w14:paraId="3FC4A80D" w14:textId="42476EA0" w:rsidR="00721486" w:rsidRPr="0044562D" w:rsidRDefault="00186152" w:rsidP="00036156">
      <w:pPr>
        <w:pStyle w:val="ListParagraph"/>
        <w:numPr>
          <w:ilvl w:val="1"/>
          <w:numId w:val="3"/>
        </w:numPr>
        <w:spacing w:after="120"/>
        <w:ind w:left="720"/>
        <w:rPr>
          <w:rFonts w:ascii="Times New Roman" w:hAnsi="Times New Roman" w:cs="Times New Roman"/>
          <w:sz w:val="22"/>
        </w:rPr>
      </w:pPr>
      <w:r w:rsidRPr="0044562D">
        <w:rPr>
          <w:rFonts w:ascii="Times New Roman" w:hAnsi="Times New Roman" w:cs="Times New Roman"/>
          <w:sz w:val="22"/>
        </w:rPr>
        <w:t xml:space="preserve">Use primarily direct measures </w:t>
      </w:r>
      <w:r w:rsidR="00EA22A3" w:rsidRPr="0044562D">
        <w:rPr>
          <w:rFonts w:ascii="Times New Roman" w:hAnsi="Times New Roman" w:cs="Times New Roman"/>
          <w:sz w:val="22"/>
        </w:rPr>
        <w:t xml:space="preserve">of student supported by indirect measures if available. </w:t>
      </w:r>
    </w:p>
    <w:p w14:paraId="766FD648" w14:textId="77777777" w:rsidR="00721486" w:rsidRPr="0044562D" w:rsidRDefault="00721486" w:rsidP="00036156">
      <w:pPr>
        <w:pStyle w:val="ListParagraph"/>
        <w:numPr>
          <w:ilvl w:val="1"/>
          <w:numId w:val="3"/>
        </w:numPr>
        <w:spacing w:after="120"/>
        <w:ind w:left="720"/>
        <w:rPr>
          <w:rFonts w:ascii="Times New Roman" w:hAnsi="Times New Roman" w:cs="Times New Roman"/>
          <w:sz w:val="22"/>
        </w:rPr>
      </w:pPr>
      <w:r w:rsidRPr="0044562D">
        <w:rPr>
          <w:rFonts w:ascii="Times New Roman" w:hAnsi="Times New Roman" w:cs="Times New Roman"/>
          <w:sz w:val="22"/>
        </w:rPr>
        <w:t xml:space="preserve">Include the assessment instruments used (rubrics, achievement criteria, etc.) in an appendix to the </w:t>
      </w:r>
      <w:r w:rsidR="00D77D62" w:rsidRPr="0044562D">
        <w:rPr>
          <w:rFonts w:ascii="Times New Roman" w:hAnsi="Times New Roman" w:cs="Times New Roman"/>
          <w:sz w:val="22"/>
        </w:rPr>
        <w:t xml:space="preserve">self-study </w:t>
      </w:r>
      <w:r w:rsidRPr="0044562D">
        <w:rPr>
          <w:rFonts w:ascii="Times New Roman" w:hAnsi="Times New Roman" w:cs="Times New Roman"/>
          <w:sz w:val="22"/>
        </w:rPr>
        <w:t>report.</w:t>
      </w:r>
    </w:p>
    <w:p w14:paraId="3354457F" w14:textId="77777777" w:rsidR="00777E8C" w:rsidRPr="0044562D" w:rsidRDefault="00777E8C" w:rsidP="00036156">
      <w:pPr>
        <w:pStyle w:val="ListParagraph"/>
        <w:numPr>
          <w:ilvl w:val="1"/>
          <w:numId w:val="3"/>
        </w:numPr>
        <w:spacing w:after="120"/>
        <w:ind w:left="720"/>
        <w:rPr>
          <w:rFonts w:ascii="Times New Roman" w:hAnsi="Times New Roman" w:cs="Times New Roman"/>
          <w:sz w:val="22"/>
        </w:rPr>
      </w:pPr>
      <w:r w:rsidRPr="0044562D">
        <w:rPr>
          <w:rFonts w:ascii="Times New Roman" w:hAnsi="Times New Roman" w:cs="Times New Roman"/>
          <w:sz w:val="22"/>
        </w:rPr>
        <w:t>Undergraduate programs are required to have one learning outcome that supports written communication.</w:t>
      </w:r>
    </w:p>
    <w:p w14:paraId="42FAF6F2" w14:textId="77777777" w:rsidR="00146155" w:rsidRPr="0044562D" w:rsidRDefault="00777E8C" w:rsidP="00036156">
      <w:pPr>
        <w:pStyle w:val="ListParagraph"/>
        <w:numPr>
          <w:ilvl w:val="1"/>
          <w:numId w:val="3"/>
        </w:numPr>
        <w:spacing w:after="120"/>
        <w:ind w:left="720"/>
        <w:contextualSpacing w:val="0"/>
        <w:rPr>
          <w:rFonts w:ascii="Times New Roman" w:hAnsi="Times New Roman" w:cs="Times New Roman"/>
          <w:sz w:val="22"/>
        </w:rPr>
      </w:pPr>
      <w:r w:rsidRPr="0044562D">
        <w:rPr>
          <w:rFonts w:ascii="Times New Roman" w:hAnsi="Times New Roman" w:cs="Times New Roman"/>
          <w:sz w:val="22"/>
        </w:rPr>
        <w:t xml:space="preserve">Programs that work with </w:t>
      </w:r>
      <w:r w:rsidRPr="0044562D">
        <w:rPr>
          <w:rFonts w:ascii="Times New Roman" w:hAnsi="Times New Roman" w:cs="Times New Roman"/>
          <w:i/>
          <w:sz w:val="22"/>
        </w:rPr>
        <w:t>Students as Scholars</w:t>
      </w:r>
      <w:r w:rsidRPr="0044562D">
        <w:rPr>
          <w:rFonts w:ascii="Times New Roman" w:hAnsi="Times New Roman" w:cs="Times New Roman"/>
          <w:sz w:val="22"/>
        </w:rPr>
        <w:t xml:space="preserve"> are asked to include at least one outcome related to undergraduate research &amp; creative activities.</w:t>
      </w:r>
    </w:p>
    <w:p w14:paraId="30E08BA4" w14:textId="77777777" w:rsidR="00895432" w:rsidRPr="0044562D" w:rsidRDefault="00F35CEA" w:rsidP="00036156">
      <w:pPr>
        <w:pStyle w:val="ListParagraph"/>
        <w:numPr>
          <w:ilvl w:val="0"/>
          <w:numId w:val="3"/>
        </w:numPr>
        <w:spacing w:after="120"/>
        <w:ind w:left="360"/>
        <w:contextualSpacing w:val="0"/>
        <w:rPr>
          <w:rFonts w:ascii="Times New Roman" w:hAnsi="Times New Roman" w:cs="Times New Roman"/>
          <w:b/>
          <w:sz w:val="22"/>
        </w:rPr>
      </w:pPr>
      <w:r w:rsidRPr="0044562D">
        <w:rPr>
          <w:rFonts w:ascii="Times New Roman" w:hAnsi="Times New Roman" w:cs="Times New Roman"/>
          <w:b/>
          <w:sz w:val="22"/>
        </w:rPr>
        <w:lastRenderedPageBreak/>
        <w:t xml:space="preserve">Interpretation of results. </w:t>
      </w:r>
      <w:r w:rsidRPr="0044562D">
        <w:rPr>
          <w:rFonts w:ascii="Times New Roman" w:hAnsi="Times New Roman" w:cs="Times New Roman"/>
          <w:sz w:val="22"/>
        </w:rPr>
        <w:t>What meaning does your team make of the assessment results?</w:t>
      </w:r>
      <w:r w:rsidR="00AF4CAE" w:rsidRPr="0044562D">
        <w:rPr>
          <w:rFonts w:ascii="Times New Roman" w:hAnsi="Times New Roman" w:cs="Times New Roman"/>
          <w:sz w:val="22"/>
        </w:rPr>
        <w:t xml:space="preserve"> Describe the “big picture” or broad</w:t>
      </w:r>
      <w:r w:rsidR="00186152" w:rsidRPr="0044562D">
        <w:rPr>
          <w:rFonts w:ascii="Times New Roman" w:hAnsi="Times New Roman" w:cs="Times New Roman"/>
          <w:sz w:val="22"/>
        </w:rPr>
        <w:t xml:space="preserve">er implications of the findings and how the findings will be used </w:t>
      </w:r>
      <w:r w:rsidR="00245215" w:rsidRPr="0044562D">
        <w:rPr>
          <w:rFonts w:ascii="Times New Roman" w:hAnsi="Times New Roman" w:cs="Times New Roman"/>
          <w:sz w:val="22"/>
        </w:rPr>
        <w:t>to</w:t>
      </w:r>
      <w:r w:rsidR="00186152" w:rsidRPr="0044562D">
        <w:rPr>
          <w:rFonts w:ascii="Times New Roman" w:hAnsi="Times New Roman" w:cs="Times New Roman"/>
          <w:sz w:val="22"/>
        </w:rPr>
        <w:t xml:space="preserve"> improve student learning.</w:t>
      </w:r>
    </w:p>
    <w:p w14:paraId="3159D15F" w14:textId="77777777" w:rsidR="00193F4D" w:rsidRPr="0044562D" w:rsidRDefault="00784EEA" w:rsidP="00036156">
      <w:pPr>
        <w:pStyle w:val="ListParagraph"/>
        <w:numPr>
          <w:ilvl w:val="0"/>
          <w:numId w:val="3"/>
        </w:numPr>
        <w:spacing w:after="120"/>
        <w:ind w:left="360"/>
        <w:contextualSpacing w:val="0"/>
        <w:rPr>
          <w:rFonts w:ascii="Times New Roman" w:hAnsi="Times New Roman" w:cs="Times New Roman"/>
          <w:b/>
          <w:sz w:val="22"/>
        </w:rPr>
      </w:pPr>
      <w:r w:rsidRPr="0044562D">
        <w:rPr>
          <w:rFonts w:ascii="Times New Roman" w:hAnsi="Times New Roman" w:cs="Times New Roman"/>
          <w:b/>
          <w:sz w:val="22"/>
        </w:rPr>
        <w:t xml:space="preserve">Program </w:t>
      </w:r>
      <w:bookmarkEnd w:id="32"/>
      <w:r w:rsidR="00036156" w:rsidRPr="0044562D">
        <w:rPr>
          <w:rFonts w:ascii="Times New Roman" w:hAnsi="Times New Roman" w:cs="Times New Roman"/>
          <w:b/>
          <w:sz w:val="22"/>
        </w:rPr>
        <w:t>Goals and Improvement Plans</w:t>
      </w:r>
      <w:r w:rsidR="00193F4D" w:rsidRPr="0044562D">
        <w:rPr>
          <w:rFonts w:ascii="Times New Roman" w:hAnsi="Times New Roman" w:cs="Times New Roman"/>
          <w:b/>
          <w:sz w:val="22"/>
        </w:rPr>
        <w:t xml:space="preserve">. </w:t>
      </w:r>
      <w:r w:rsidR="00193F4D" w:rsidRPr="0044562D">
        <w:rPr>
          <w:rFonts w:ascii="Times New Roman" w:hAnsi="Times New Roman" w:cs="Times New Roman"/>
          <w:sz w:val="22"/>
        </w:rPr>
        <w:t>Based on the outcomes assessments, student success data or other evidence</w:t>
      </w:r>
      <w:r w:rsidR="00036156" w:rsidRPr="0044562D">
        <w:rPr>
          <w:rFonts w:ascii="Times New Roman" w:hAnsi="Times New Roman" w:cs="Times New Roman"/>
          <w:sz w:val="22"/>
        </w:rPr>
        <w:t xml:space="preserve"> identified and evaluated in the APR process</w:t>
      </w:r>
      <w:r w:rsidR="00193F4D" w:rsidRPr="0044562D">
        <w:rPr>
          <w:rFonts w:ascii="Times New Roman" w:hAnsi="Times New Roman" w:cs="Times New Roman"/>
          <w:sz w:val="22"/>
        </w:rPr>
        <w:t xml:space="preserve">, identify </w:t>
      </w:r>
      <w:r w:rsidR="00036156" w:rsidRPr="0044562D">
        <w:rPr>
          <w:rFonts w:ascii="Times New Roman" w:hAnsi="Times New Roman" w:cs="Times New Roman"/>
          <w:sz w:val="22"/>
        </w:rPr>
        <w:t>goals and develop improvement plans</w:t>
      </w:r>
      <w:r w:rsidR="00193F4D" w:rsidRPr="0044562D">
        <w:rPr>
          <w:rFonts w:ascii="Times New Roman" w:hAnsi="Times New Roman" w:cs="Times New Roman"/>
          <w:sz w:val="22"/>
        </w:rPr>
        <w:t xml:space="preserve"> for the program. </w:t>
      </w:r>
      <w:r w:rsidR="00036156" w:rsidRPr="0044562D">
        <w:rPr>
          <w:rFonts w:ascii="Times New Roman" w:hAnsi="Times New Roman" w:cs="Times New Roman"/>
          <w:sz w:val="22"/>
        </w:rPr>
        <w:t>An improvement plan should be developed for each goal that includes objectives, strategies for achieving the objectives, the anticipated timeline for achieving each goal, potential barriers, resource requirements and a process for evaluating achievement</w:t>
      </w:r>
      <w:r w:rsidR="00036156" w:rsidRPr="0044562D">
        <w:rPr>
          <w:rFonts w:ascii="Times New Roman" w:hAnsi="Times New Roman" w:cs="Times New Roman"/>
          <w:i/>
          <w:sz w:val="22"/>
        </w:rPr>
        <w:t xml:space="preserve">. </w:t>
      </w:r>
      <w:r w:rsidR="00895432" w:rsidRPr="0044562D">
        <w:rPr>
          <w:rFonts w:ascii="Times New Roman" w:hAnsi="Times New Roman" w:cs="Times New Roman"/>
          <w:sz w:val="22"/>
        </w:rPr>
        <w:t>Use the Current Goals table in the</w:t>
      </w:r>
      <w:r w:rsidR="00895432" w:rsidRPr="0044562D">
        <w:rPr>
          <w:rFonts w:ascii="Times New Roman" w:hAnsi="Times New Roman" w:cs="Times New Roman"/>
          <w:i/>
          <w:sz w:val="22"/>
        </w:rPr>
        <w:t xml:space="preserve"> </w:t>
      </w:r>
      <w:hyperlink w:anchor="GoalSet" w:history="1">
        <w:r w:rsidR="00895432" w:rsidRPr="0044562D">
          <w:rPr>
            <w:rStyle w:val="Hyperlink"/>
            <w:rFonts w:ascii="Times New Roman" w:hAnsi="Times New Roman" w:cs="Times New Roman"/>
            <w:b/>
            <w:i/>
            <w:sz w:val="22"/>
          </w:rPr>
          <w:t>Goal Setting Worksheet</w:t>
        </w:r>
      </w:hyperlink>
      <w:r w:rsidR="00895432" w:rsidRPr="0044562D">
        <w:rPr>
          <w:rFonts w:ascii="Times New Roman" w:hAnsi="Times New Roman" w:cs="Times New Roman"/>
          <w:sz w:val="22"/>
        </w:rPr>
        <w:t xml:space="preserve"> and the </w:t>
      </w:r>
      <w:hyperlink w:anchor="Action" w:history="1">
        <w:r w:rsidR="00895432" w:rsidRPr="0044562D">
          <w:rPr>
            <w:rStyle w:val="Hyperlink"/>
            <w:rFonts w:ascii="Times New Roman" w:hAnsi="Times New Roman" w:cs="Times New Roman"/>
            <w:b/>
            <w:i/>
            <w:sz w:val="22"/>
          </w:rPr>
          <w:t>Action Plan Template</w:t>
        </w:r>
      </w:hyperlink>
      <w:r w:rsidR="00895432" w:rsidRPr="0044562D">
        <w:rPr>
          <w:rFonts w:ascii="Times New Roman" w:hAnsi="Times New Roman" w:cs="Times New Roman"/>
          <w:sz w:val="22"/>
        </w:rPr>
        <w:t xml:space="preserve"> to guide this process.</w:t>
      </w:r>
    </w:p>
    <w:p w14:paraId="5DC1E53A" w14:textId="77777777" w:rsidR="000655A8" w:rsidRPr="0044562D" w:rsidRDefault="000655A8" w:rsidP="00776A39">
      <w:pPr>
        <w:pStyle w:val="Heading3"/>
        <w:rPr>
          <w:rFonts w:ascii="Times New Roman" w:hAnsi="Times New Roman" w:cs="Times New Roman"/>
          <w:sz w:val="22"/>
        </w:rPr>
      </w:pPr>
    </w:p>
    <w:p w14:paraId="7283D95A" w14:textId="77777777" w:rsidR="00776A39" w:rsidRPr="0044562D" w:rsidRDefault="00776A39" w:rsidP="00776A39">
      <w:pPr>
        <w:pStyle w:val="Heading3"/>
        <w:rPr>
          <w:rFonts w:ascii="Times New Roman" w:hAnsi="Times New Roman" w:cs="Times New Roman"/>
          <w:sz w:val="22"/>
        </w:rPr>
      </w:pPr>
      <w:bookmarkStart w:id="33" w:name="_Toc497314885"/>
      <w:r w:rsidRPr="0044562D">
        <w:rPr>
          <w:rFonts w:ascii="Times New Roman" w:hAnsi="Times New Roman" w:cs="Times New Roman"/>
          <w:sz w:val="22"/>
        </w:rPr>
        <w:t>Certificates</w:t>
      </w:r>
      <w:bookmarkEnd w:id="33"/>
      <w:r w:rsidR="002F0ABC" w:rsidRPr="0044562D">
        <w:rPr>
          <w:rFonts w:ascii="Times New Roman" w:hAnsi="Times New Roman" w:cs="Times New Roman"/>
          <w:sz w:val="22"/>
        </w:rPr>
        <w:t xml:space="preserve"> </w:t>
      </w:r>
    </w:p>
    <w:p w14:paraId="4736587E" w14:textId="77777777" w:rsidR="0070507B" w:rsidRPr="0044562D" w:rsidRDefault="0070507B" w:rsidP="0070507B">
      <w:pPr>
        <w:rPr>
          <w:rFonts w:ascii="Times New Roman" w:hAnsi="Times New Roman" w:cs="Times New Roman"/>
          <w:sz w:val="22"/>
        </w:rPr>
      </w:pPr>
      <w:r w:rsidRPr="0044562D">
        <w:rPr>
          <w:rFonts w:ascii="Times New Roman" w:hAnsi="Times New Roman" w:cs="Times New Roman"/>
          <w:sz w:val="22"/>
        </w:rPr>
        <w:t>A discussion of certificates should include the following components:</w:t>
      </w:r>
    </w:p>
    <w:p w14:paraId="0AEDAAED" w14:textId="77777777" w:rsidR="0070507B" w:rsidRPr="0044562D" w:rsidRDefault="0070507B" w:rsidP="0070507B">
      <w:pPr>
        <w:pStyle w:val="ListParagraph"/>
        <w:numPr>
          <w:ilvl w:val="0"/>
          <w:numId w:val="11"/>
        </w:numPr>
        <w:rPr>
          <w:rFonts w:ascii="Times New Roman" w:hAnsi="Times New Roman" w:cs="Times New Roman"/>
          <w:sz w:val="22"/>
        </w:rPr>
      </w:pPr>
      <w:r w:rsidRPr="0044562D">
        <w:rPr>
          <w:rFonts w:ascii="Times New Roman" w:hAnsi="Times New Roman" w:cs="Times New Roman"/>
          <w:sz w:val="22"/>
        </w:rPr>
        <w:t xml:space="preserve">The purpose of the certificate </w:t>
      </w:r>
    </w:p>
    <w:p w14:paraId="5AC2EEB5" w14:textId="77777777" w:rsidR="0070507B" w:rsidRPr="0044562D" w:rsidRDefault="0070507B" w:rsidP="0070507B">
      <w:pPr>
        <w:pStyle w:val="ListParagraph"/>
        <w:numPr>
          <w:ilvl w:val="0"/>
          <w:numId w:val="11"/>
        </w:numPr>
        <w:rPr>
          <w:rFonts w:ascii="Times New Roman" w:hAnsi="Times New Roman" w:cs="Times New Roman"/>
          <w:sz w:val="22"/>
        </w:rPr>
      </w:pPr>
      <w:r w:rsidRPr="0044562D">
        <w:rPr>
          <w:rFonts w:ascii="Times New Roman" w:hAnsi="Times New Roman" w:cs="Times New Roman"/>
          <w:sz w:val="22"/>
        </w:rPr>
        <w:t>Student enrollment and characteristics of student participants (</w:t>
      </w:r>
      <w:r w:rsidR="002743C3" w:rsidRPr="0044562D">
        <w:rPr>
          <w:rFonts w:ascii="Times New Roman" w:hAnsi="Times New Roman" w:cs="Times New Roman"/>
          <w:sz w:val="22"/>
        </w:rPr>
        <w:t>e.g</w:t>
      </w:r>
      <w:r w:rsidRPr="0044562D">
        <w:rPr>
          <w:rFonts w:ascii="Times New Roman" w:hAnsi="Times New Roman" w:cs="Times New Roman"/>
          <w:sz w:val="22"/>
        </w:rPr>
        <w:t>. Who does the program serve?)</w:t>
      </w:r>
    </w:p>
    <w:p w14:paraId="034C80D5" w14:textId="77777777" w:rsidR="0070507B" w:rsidRPr="0044562D" w:rsidRDefault="0070507B" w:rsidP="0070507B">
      <w:pPr>
        <w:pStyle w:val="ListParagraph"/>
        <w:numPr>
          <w:ilvl w:val="0"/>
          <w:numId w:val="11"/>
        </w:numPr>
        <w:rPr>
          <w:rFonts w:ascii="Times New Roman" w:hAnsi="Times New Roman" w:cs="Times New Roman"/>
          <w:sz w:val="22"/>
        </w:rPr>
      </w:pPr>
      <w:r w:rsidRPr="0044562D">
        <w:rPr>
          <w:rFonts w:ascii="Times New Roman" w:hAnsi="Times New Roman" w:cs="Times New Roman"/>
          <w:sz w:val="22"/>
        </w:rPr>
        <w:t>Assessment of at least two outcomes</w:t>
      </w:r>
    </w:p>
    <w:p w14:paraId="28F70E26" w14:textId="77777777" w:rsidR="0070507B" w:rsidRPr="0044562D" w:rsidRDefault="0070507B" w:rsidP="0070507B">
      <w:pPr>
        <w:pStyle w:val="ListParagraph"/>
        <w:numPr>
          <w:ilvl w:val="1"/>
          <w:numId w:val="11"/>
        </w:numPr>
        <w:rPr>
          <w:rFonts w:ascii="Times New Roman" w:hAnsi="Times New Roman" w:cs="Times New Roman"/>
          <w:sz w:val="22"/>
        </w:rPr>
      </w:pPr>
      <w:r w:rsidRPr="0044562D">
        <w:rPr>
          <w:rFonts w:ascii="Times New Roman" w:hAnsi="Times New Roman" w:cs="Times New Roman"/>
          <w:sz w:val="22"/>
        </w:rPr>
        <w:t>One must be a learning outcome; others may be program outcomes</w:t>
      </w:r>
    </w:p>
    <w:p w14:paraId="28E68613" w14:textId="77777777" w:rsidR="005D46F6" w:rsidRPr="0044562D" w:rsidRDefault="0070507B" w:rsidP="005D46F6">
      <w:pPr>
        <w:pStyle w:val="ListParagraph"/>
        <w:numPr>
          <w:ilvl w:val="1"/>
          <w:numId w:val="11"/>
        </w:numPr>
        <w:rPr>
          <w:rFonts w:ascii="Times New Roman" w:hAnsi="Times New Roman" w:cs="Times New Roman"/>
          <w:sz w:val="22"/>
        </w:rPr>
      </w:pPr>
      <w:r w:rsidRPr="0044562D">
        <w:rPr>
          <w:rFonts w:ascii="Times New Roman" w:hAnsi="Times New Roman" w:cs="Times New Roman"/>
          <w:sz w:val="22"/>
        </w:rPr>
        <w:t>Assessment of learning outcomes must include direct assessment of student work</w:t>
      </w:r>
      <w:bookmarkStart w:id="34" w:name="_Toc244071785"/>
      <w:bookmarkStart w:id="35" w:name="_Toc497314886"/>
    </w:p>
    <w:p w14:paraId="2EB24F36" w14:textId="77777777" w:rsidR="005D46F6" w:rsidRPr="0044562D" w:rsidRDefault="005D46F6" w:rsidP="00EF455D">
      <w:pPr>
        <w:pStyle w:val="Heading3"/>
        <w:rPr>
          <w:rFonts w:ascii="Times New Roman" w:hAnsi="Times New Roman" w:cs="Times New Roman"/>
          <w:sz w:val="22"/>
        </w:rPr>
      </w:pPr>
    </w:p>
    <w:p w14:paraId="099588F6" w14:textId="77777777" w:rsidR="00EF455D" w:rsidRPr="0044562D" w:rsidRDefault="00EF455D" w:rsidP="00EF455D">
      <w:pPr>
        <w:pStyle w:val="Heading3"/>
        <w:rPr>
          <w:rFonts w:ascii="Times New Roman" w:hAnsi="Times New Roman" w:cs="Times New Roman"/>
          <w:sz w:val="22"/>
        </w:rPr>
      </w:pPr>
      <w:r w:rsidRPr="0044562D">
        <w:rPr>
          <w:rFonts w:ascii="Times New Roman" w:hAnsi="Times New Roman" w:cs="Times New Roman"/>
          <w:sz w:val="22"/>
        </w:rPr>
        <w:t>Concluding Statement</w:t>
      </w:r>
      <w:bookmarkEnd w:id="34"/>
      <w:bookmarkEnd w:id="35"/>
      <w:r w:rsidRPr="0044562D">
        <w:rPr>
          <w:rFonts w:ascii="Times New Roman" w:hAnsi="Times New Roman" w:cs="Times New Roman"/>
          <w:sz w:val="22"/>
        </w:rPr>
        <w:t xml:space="preserve"> </w:t>
      </w:r>
    </w:p>
    <w:p w14:paraId="48B3FDA3" w14:textId="77777777" w:rsidR="00EF455D" w:rsidRPr="0044562D" w:rsidRDefault="00EF455D" w:rsidP="00EF455D">
      <w:pPr>
        <w:rPr>
          <w:rFonts w:ascii="Times New Roman" w:hAnsi="Times New Roman" w:cs="Times New Roman"/>
          <w:b/>
          <w:sz w:val="22"/>
        </w:rPr>
      </w:pPr>
      <w:r w:rsidRPr="0044562D">
        <w:rPr>
          <w:rFonts w:ascii="Times New Roman" w:hAnsi="Times New Roman" w:cs="Times New Roman"/>
          <w:sz w:val="22"/>
        </w:rPr>
        <w:t>Discuss the main accomplishments, concerns or issues, and resources needed to carry out plans</w:t>
      </w:r>
      <w:r w:rsidR="00330FFA" w:rsidRPr="0044562D">
        <w:rPr>
          <w:rFonts w:ascii="Times New Roman" w:hAnsi="Times New Roman" w:cs="Times New Roman"/>
          <w:sz w:val="22"/>
        </w:rPr>
        <w:t xml:space="preserve">. </w:t>
      </w:r>
      <w:r w:rsidR="002743C3" w:rsidRPr="0044562D">
        <w:rPr>
          <w:rFonts w:ascii="Times New Roman" w:hAnsi="Times New Roman" w:cs="Times New Roman"/>
          <w:sz w:val="22"/>
        </w:rPr>
        <w:t>Acknowledge upcoming</w:t>
      </w:r>
      <w:r w:rsidRPr="0044562D">
        <w:rPr>
          <w:rFonts w:ascii="Times New Roman" w:hAnsi="Times New Roman" w:cs="Times New Roman"/>
          <w:sz w:val="22"/>
        </w:rPr>
        <w:t xml:space="preserve"> involvements or issues to consider.</w:t>
      </w:r>
      <w:r w:rsidR="005F4F37" w:rsidRPr="0044562D">
        <w:rPr>
          <w:rFonts w:ascii="Times New Roman" w:hAnsi="Times New Roman" w:cs="Times New Roman"/>
          <w:sz w:val="22"/>
        </w:rPr>
        <w:t xml:space="preserve"> Discuss decisions and recommendations for the unit’s programs.</w:t>
      </w:r>
    </w:p>
    <w:p w14:paraId="7222D317" w14:textId="77777777" w:rsidR="0044562D" w:rsidRDefault="0044562D" w:rsidP="0005427E">
      <w:pPr>
        <w:pStyle w:val="Heading2"/>
        <w:rPr>
          <w:rFonts w:ascii="Times New Roman" w:hAnsi="Times New Roman" w:cs="Times New Roman"/>
          <w:sz w:val="22"/>
        </w:rPr>
      </w:pPr>
      <w:bookmarkStart w:id="36" w:name="_Toc497314887"/>
    </w:p>
    <w:p w14:paraId="3C163FDD" w14:textId="496BC0E6" w:rsidR="00FB0169" w:rsidRDefault="00FB0169" w:rsidP="0005427E">
      <w:pPr>
        <w:pStyle w:val="Heading2"/>
        <w:rPr>
          <w:rFonts w:ascii="Times New Roman" w:hAnsi="Times New Roman" w:cs="Times New Roman"/>
          <w:sz w:val="22"/>
        </w:rPr>
      </w:pPr>
      <w:r w:rsidRPr="004059E2">
        <w:rPr>
          <w:rFonts w:ascii="Times New Roman" w:hAnsi="Times New Roman" w:cs="Times New Roman"/>
          <w:sz w:val="22"/>
        </w:rPr>
        <w:t>Tips</w:t>
      </w:r>
      <w:r w:rsidR="000E240A" w:rsidRPr="004059E2">
        <w:rPr>
          <w:rFonts w:ascii="Times New Roman" w:hAnsi="Times New Roman" w:cs="Times New Roman"/>
          <w:sz w:val="22"/>
        </w:rPr>
        <w:t xml:space="preserve"> for Report Writing</w:t>
      </w:r>
      <w:bookmarkEnd w:id="36"/>
    </w:p>
    <w:p w14:paraId="0044988B" w14:textId="77777777" w:rsidR="0044562D" w:rsidRPr="0044562D" w:rsidRDefault="0044562D" w:rsidP="0044562D">
      <w:pPr>
        <w:pStyle w:val="ListParagraph"/>
        <w:numPr>
          <w:ilvl w:val="0"/>
          <w:numId w:val="33"/>
        </w:numPr>
        <w:autoSpaceDE w:val="0"/>
        <w:autoSpaceDN w:val="0"/>
        <w:adjustRightInd w:val="0"/>
        <w:rPr>
          <w:rFonts w:ascii="Times New Roman" w:hAnsi="Times New Roman" w:cs="Times New Roman"/>
          <w:sz w:val="22"/>
        </w:rPr>
      </w:pPr>
      <w:r w:rsidRPr="0044562D">
        <w:rPr>
          <w:rFonts w:ascii="Times New Roman" w:hAnsi="Times New Roman" w:cs="Times New Roman"/>
          <w:b/>
          <w:bCs/>
          <w:sz w:val="22"/>
        </w:rPr>
        <w:t>Plan ahead.</w:t>
      </w:r>
      <w:r w:rsidRPr="0044562D">
        <w:rPr>
          <w:rFonts w:ascii="Times New Roman" w:hAnsi="Times New Roman" w:cs="Times New Roman"/>
          <w:sz w:val="22"/>
        </w:rPr>
        <w:t xml:space="preserve"> Do not wait until the last minute to write the report. Readers can easily spot a report that was written in a hurry.</w:t>
      </w:r>
    </w:p>
    <w:p w14:paraId="629CBE52" w14:textId="77777777" w:rsidR="0044562D" w:rsidRPr="0044562D" w:rsidRDefault="0044562D" w:rsidP="0044562D">
      <w:pPr>
        <w:pStyle w:val="ListParagraph"/>
        <w:numPr>
          <w:ilvl w:val="0"/>
          <w:numId w:val="33"/>
        </w:numPr>
        <w:autoSpaceDE w:val="0"/>
        <w:autoSpaceDN w:val="0"/>
        <w:adjustRightInd w:val="0"/>
        <w:rPr>
          <w:rFonts w:ascii="Times New Roman" w:hAnsi="Times New Roman" w:cs="Times New Roman"/>
          <w:sz w:val="22"/>
        </w:rPr>
      </w:pPr>
      <w:r w:rsidRPr="0044562D">
        <w:rPr>
          <w:rFonts w:ascii="Times New Roman" w:hAnsi="Times New Roman" w:cs="Times New Roman"/>
          <w:b/>
          <w:bCs/>
          <w:sz w:val="22"/>
        </w:rPr>
        <w:t>Divide the workload.</w:t>
      </w:r>
      <w:r w:rsidRPr="0044562D">
        <w:rPr>
          <w:rFonts w:ascii="Times New Roman" w:hAnsi="Times New Roman" w:cs="Times New Roman"/>
          <w:sz w:val="22"/>
        </w:rPr>
        <w:t xml:space="preserve"> Several faculty members should be responsible for the report writing. Consider using Google Docs or other file sharing methods so that collaboration is seamless.</w:t>
      </w:r>
    </w:p>
    <w:p w14:paraId="323E47FA" w14:textId="77777777" w:rsidR="0044562D" w:rsidRPr="0044562D" w:rsidRDefault="0044562D" w:rsidP="0044562D">
      <w:pPr>
        <w:pStyle w:val="ListParagraph"/>
        <w:numPr>
          <w:ilvl w:val="0"/>
          <w:numId w:val="33"/>
        </w:numPr>
        <w:autoSpaceDE w:val="0"/>
        <w:autoSpaceDN w:val="0"/>
        <w:adjustRightInd w:val="0"/>
        <w:rPr>
          <w:rFonts w:ascii="Times New Roman" w:hAnsi="Times New Roman" w:cs="Times New Roman"/>
          <w:sz w:val="22"/>
        </w:rPr>
      </w:pPr>
      <w:r w:rsidRPr="0044562D">
        <w:rPr>
          <w:rFonts w:ascii="Times New Roman" w:hAnsi="Times New Roman" w:cs="Times New Roman"/>
          <w:b/>
          <w:bCs/>
          <w:sz w:val="22"/>
        </w:rPr>
        <w:t>Be concise.</w:t>
      </w:r>
      <w:r w:rsidRPr="0044562D">
        <w:rPr>
          <w:rFonts w:ascii="Times New Roman" w:hAnsi="Times New Roman" w:cs="Times New Roman"/>
          <w:sz w:val="22"/>
        </w:rPr>
        <w:t xml:space="preserve"> Many readers will be reading several APR reports over the span of a few weeks. Rambling text and vague claims will make it harder for readers to focus on main points.</w:t>
      </w:r>
    </w:p>
    <w:p w14:paraId="45D40A0D" w14:textId="1A5C112C" w:rsidR="0044562D" w:rsidRPr="0044562D" w:rsidRDefault="0044562D" w:rsidP="0044562D">
      <w:pPr>
        <w:pStyle w:val="ListParagraph"/>
        <w:numPr>
          <w:ilvl w:val="0"/>
          <w:numId w:val="32"/>
        </w:numPr>
        <w:rPr>
          <w:rFonts w:ascii="Times New Roman" w:hAnsi="Times New Roman" w:cs="Times New Roman"/>
          <w:sz w:val="16"/>
          <w:szCs w:val="20"/>
        </w:rPr>
      </w:pPr>
      <w:r w:rsidRPr="0044562D">
        <w:rPr>
          <w:rFonts w:ascii="Times New Roman" w:hAnsi="Times New Roman" w:cs="Times New Roman"/>
          <w:b/>
          <w:bCs/>
          <w:sz w:val="22"/>
        </w:rPr>
        <w:t>Take advantage of this opportunity.</w:t>
      </w:r>
      <w:r w:rsidRPr="0044562D">
        <w:rPr>
          <w:rFonts w:ascii="Times New Roman" w:hAnsi="Times New Roman" w:cs="Times New Roman"/>
          <w:sz w:val="22"/>
        </w:rPr>
        <w:t xml:space="preserve"> The report is the place to highlight the unit’s achievements, to thoughtfully discuss how the unit and its degree programs can be improved, and plan for the future.</w:t>
      </w:r>
    </w:p>
    <w:p w14:paraId="3C9CDF78" w14:textId="77777777" w:rsidR="00FB0169" w:rsidRPr="004059E2" w:rsidRDefault="00FB0169">
      <w:pPr>
        <w:rPr>
          <w:rFonts w:ascii="Times New Roman" w:hAnsi="Times New Roman" w:cs="Times New Roman"/>
          <w:sz w:val="22"/>
        </w:rPr>
      </w:pPr>
    </w:p>
    <w:p w14:paraId="4384D733" w14:textId="77777777" w:rsidR="00FD419C" w:rsidRPr="004059E2" w:rsidRDefault="00FD419C" w:rsidP="00FD419C">
      <w:pPr>
        <w:pStyle w:val="Heading2"/>
        <w:rPr>
          <w:rFonts w:ascii="Times New Roman" w:hAnsi="Times New Roman" w:cs="Times New Roman"/>
          <w:sz w:val="22"/>
        </w:rPr>
      </w:pPr>
      <w:bookmarkStart w:id="37" w:name="_Toc497314888"/>
      <w:r w:rsidRPr="004059E2">
        <w:rPr>
          <w:rFonts w:ascii="Times New Roman" w:hAnsi="Times New Roman" w:cs="Times New Roman"/>
          <w:sz w:val="22"/>
        </w:rPr>
        <w:t>Working Together as a Committee</w:t>
      </w:r>
      <w:bookmarkEnd w:id="37"/>
    </w:p>
    <w:p w14:paraId="7C0BF406" w14:textId="1E5BFC5A" w:rsidR="002743C3" w:rsidRPr="004059E2" w:rsidRDefault="00A85129" w:rsidP="00A85129">
      <w:pPr>
        <w:rPr>
          <w:rFonts w:ascii="Times New Roman" w:hAnsi="Times New Roman" w:cs="Times New Roman"/>
          <w:sz w:val="22"/>
        </w:rPr>
      </w:pPr>
      <w:r w:rsidRPr="004059E2">
        <w:rPr>
          <w:rFonts w:ascii="Times New Roman" w:hAnsi="Times New Roman" w:cs="Times New Roman"/>
          <w:sz w:val="22"/>
        </w:rPr>
        <w:t>A collaborative committee is crucial to the success of the program review. Select a committee of committed and well-respected faculty who are engaged in the research, teaching, and service activities of your program. Establish roles and responsibilities of the committee members, and identify key people outside of the committee who will need to be involved.</w:t>
      </w:r>
      <w:r w:rsidR="00FF7A1F" w:rsidRPr="004059E2">
        <w:rPr>
          <w:rFonts w:ascii="Times New Roman" w:hAnsi="Times New Roman" w:cs="Times New Roman"/>
          <w:sz w:val="22"/>
        </w:rPr>
        <w:t xml:space="preserve"> </w:t>
      </w:r>
      <w:r w:rsidRPr="004059E2">
        <w:rPr>
          <w:rFonts w:ascii="Times New Roman" w:hAnsi="Times New Roman" w:cs="Times New Roman"/>
          <w:sz w:val="22"/>
        </w:rPr>
        <w:t xml:space="preserve">Set up meeting times in advance, keeping in mind the </w:t>
      </w:r>
      <w:r w:rsidR="00B342B4" w:rsidRPr="004059E2">
        <w:rPr>
          <w:rFonts w:ascii="Times New Roman" w:hAnsi="Times New Roman" w:cs="Times New Roman"/>
          <w:sz w:val="22"/>
        </w:rPr>
        <w:t>12</w:t>
      </w:r>
      <w:r w:rsidR="00DB10DF" w:rsidRPr="004059E2">
        <w:rPr>
          <w:rFonts w:ascii="Times New Roman" w:hAnsi="Times New Roman" w:cs="Times New Roman"/>
          <w:sz w:val="22"/>
        </w:rPr>
        <w:t>-month</w:t>
      </w:r>
      <w:r w:rsidRPr="004059E2">
        <w:rPr>
          <w:rFonts w:ascii="Times New Roman" w:hAnsi="Times New Roman" w:cs="Times New Roman"/>
          <w:sz w:val="22"/>
        </w:rPr>
        <w:t xml:space="preserve"> self-study time period</w:t>
      </w:r>
      <w:r w:rsidR="00FF7A1F" w:rsidRPr="004059E2">
        <w:rPr>
          <w:rFonts w:ascii="Times New Roman" w:hAnsi="Times New Roman" w:cs="Times New Roman"/>
          <w:sz w:val="22"/>
        </w:rPr>
        <w:t xml:space="preserve">. </w:t>
      </w:r>
      <w:r w:rsidRPr="004059E2">
        <w:rPr>
          <w:rFonts w:ascii="Times New Roman" w:hAnsi="Times New Roman" w:cs="Times New Roman"/>
          <w:sz w:val="22"/>
        </w:rPr>
        <w:t>Set agendas for each meeting, planning sufficient time for completing tasks in the interim periods</w:t>
      </w:r>
      <w:r w:rsidR="00FF7A1F" w:rsidRPr="004059E2">
        <w:rPr>
          <w:rFonts w:ascii="Times New Roman" w:hAnsi="Times New Roman" w:cs="Times New Roman"/>
          <w:sz w:val="22"/>
        </w:rPr>
        <w:t xml:space="preserve">. </w:t>
      </w:r>
      <w:r w:rsidRPr="004059E2">
        <w:rPr>
          <w:rFonts w:ascii="Times New Roman" w:hAnsi="Times New Roman" w:cs="Times New Roman"/>
          <w:sz w:val="22"/>
        </w:rPr>
        <w:t>Consider setting up a longer retreat or planning period for key pieces of the process</w:t>
      </w:r>
      <w:r w:rsidR="00FF7A1F" w:rsidRPr="004059E2">
        <w:rPr>
          <w:rFonts w:ascii="Times New Roman" w:hAnsi="Times New Roman" w:cs="Times New Roman"/>
          <w:sz w:val="22"/>
        </w:rPr>
        <w:t xml:space="preserve">. </w:t>
      </w:r>
      <w:r w:rsidR="00B342B4" w:rsidRPr="004059E2">
        <w:rPr>
          <w:rFonts w:ascii="Times New Roman" w:hAnsi="Times New Roman" w:cs="Times New Roman"/>
          <w:sz w:val="22"/>
        </w:rPr>
        <w:t xml:space="preserve">A shared space on </w:t>
      </w:r>
      <w:r w:rsidR="00CD1444">
        <w:rPr>
          <w:rFonts w:ascii="Times New Roman" w:hAnsi="Times New Roman" w:cs="Times New Roman"/>
          <w:sz w:val="22"/>
        </w:rPr>
        <w:t>Microsoft Teams</w:t>
      </w:r>
      <w:r w:rsidR="00B342B4" w:rsidRPr="004059E2">
        <w:rPr>
          <w:rFonts w:ascii="Times New Roman" w:hAnsi="Times New Roman" w:cs="Times New Roman"/>
          <w:sz w:val="22"/>
        </w:rPr>
        <w:t xml:space="preserve"> has been set up for APR committee members to share and exchange data, drafts, etc</w:t>
      </w:r>
      <w:r w:rsidR="00FF7A1F" w:rsidRPr="004059E2">
        <w:rPr>
          <w:rFonts w:ascii="Times New Roman" w:hAnsi="Times New Roman" w:cs="Times New Roman"/>
          <w:sz w:val="22"/>
        </w:rPr>
        <w:t>.</w:t>
      </w:r>
    </w:p>
    <w:p w14:paraId="719D7E3E" w14:textId="77777777" w:rsidR="00A85129" w:rsidRPr="004059E2" w:rsidRDefault="00A85129" w:rsidP="00A85129">
      <w:pPr>
        <w:pStyle w:val="ListParagraph"/>
        <w:rPr>
          <w:rFonts w:ascii="Times New Roman" w:eastAsiaTheme="majorEastAsia" w:hAnsi="Times New Roman" w:cs="Times New Roman"/>
          <w:b/>
          <w:bCs/>
          <w:caps/>
          <w:sz w:val="22"/>
        </w:rPr>
      </w:pPr>
    </w:p>
    <w:p w14:paraId="4200F84D" w14:textId="77777777" w:rsidR="00CD0DD9" w:rsidRPr="004059E2" w:rsidRDefault="00CD0DD9" w:rsidP="00322083">
      <w:pPr>
        <w:pStyle w:val="Heading1"/>
        <w:rPr>
          <w:rFonts w:ascii="Times New Roman" w:hAnsi="Times New Roman" w:cs="Times New Roman"/>
          <w:sz w:val="22"/>
        </w:rPr>
      </w:pPr>
      <w:bookmarkStart w:id="38" w:name="_Toc497314889"/>
      <w:r w:rsidRPr="004059E2">
        <w:rPr>
          <w:rFonts w:ascii="Times New Roman" w:hAnsi="Times New Roman" w:cs="Times New Roman"/>
          <w:sz w:val="22"/>
        </w:rPr>
        <w:t>The Review Process</w:t>
      </w:r>
      <w:bookmarkEnd w:id="38"/>
    </w:p>
    <w:p w14:paraId="3A426B7A" w14:textId="77777777" w:rsidR="00CD0DD9" w:rsidRPr="004059E2" w:rsidRDefault="00CD0DD9" w:rsidP="00CD0DD9">
      <w:pPr>
        <w:rPr>
          <w:rFonts w:ascii="Times New Roman" w:hAnsi="Times New Roman" w:cs="Times New Roman"/>
          <w:sz w:val="22"/>
        </w:rPr>
      </w:pPr>
    </w:p>
    <w:p w14:paraId="244E7DE3" w14:textId="396A6E84" w:rsidR="004455E0" w:rsidRDefault="009E23B7" w:rsidP="00C6540A">
      <w:pPr>
        <w:rPr>
          <w:rFonts w:ascii="Times New Roman" w:hAnsi="Times New Roman" w:cs="Times New Roman"/>
          <w:color w:val="2A2A2A"/>
          <w:sz w:val="22"/>
        </w:rPr>
      </w:pPr>
      <w:r>
        <w:rPr>
          <w:rFonts w:ascii="Times New Roman" w:hAnsi="Times New Roman" w:cs="Times New Roman"/>
          <w:color w:val="2A2A2A"/>
          <w:sz w:val="22"/>
        </w:rPr>
        <w:t>All</w:t>
      </w:r>
      <w:r w:rsidR="002065B6">
        <w:rPr>
          <w:rFonts w:ascii="Times New Roman" w:hAnsi="Times New Roman" w:cs="Times New Roman"/>
          <w:color w:val="2A2A2A"/>
          <w:sz w:val="22"/>
        </w:rPr>
        <w:t xml:space="preserve"> program</w:t>
      </w:r>
      <w:r>
        <w:rPr>
          <w:rFonts w:ascii="Times New Roman" w:hAnsi="Times New Roman" w:cs="Times New Roman"/>
          <w:color w:val="2A2A2A"/>
          <w:sz w:val="22"/>
        </w:rPr>
        <w:t>s</w:t>
      </w:r>
      <w:r w:rsidR="002065B6">
        <w:rPr>
          <w:rFonts w:ascii="Times New Roman" w:hAnsi="Times New Roman" w:cs="Times New Roman"/>
          <w:color w:val="2A2A2A"/>
          <w:sz w:val="22"/>
        </w:rPr>
        <w:t xml:space="preserve"> will have their self-study reviewed by an External Review Team comprised of invited faculty at peer and aspirant institutions. The department will submit their self-study to the External Review team in January of 202</w:t>
      </w:r>
      <w:r w:rsidR="00CD1444">
        <w:rPr>
          <w:rFonts w:ascii="Times New Roman" w:hAnsi="Times New Roman" w:cs="Times New Roman"/>
          <w:color w:val="2A2A2A"/>
          <w:sz w:val="22"/>
        </w:rPr>
        <w:t>5</w:t>
      </w:r>
      <w:r w:rsidR="00C6540A">
        <w:rPr>
          <w:rFonts w:ascii="Times New Roman" w:hAnsi="Times New Roman" w:cs="Times New Roman"/>
          <w:color w:val="2A2A2A"/>
          <w:sz w:val="22"/>
        </w:rPr>
        <w:t xml:space="preserve"> and will coordinate a subsequent on-site or virtual visit in which the members of the review team are able to meet with faculty, staff, administrators, and students associated with the department. The site visits should conclude by April and the review team will submit a report three weeks after their visit. Once the report is submitted it will be reviewed by the department and university leadership who will then meet to discuss any outstanding issues because agreeing to a Memorandum of Understanding.  OIEP will provide support and guidance throughout the process.</w:t>
      </w:r>
    </w:p>
    <w:p w14:paraId="304095E8" w14:textId="77777777" w:rsidR="00C6540A" w:rsidRPr="004059E2" w:rsidRDefault="00C6540A" w:rsidP="00C6540A">
      <w:pPr>
        <w:rPr>
          <w:rFonts w:ascii="Times New Roman" w:hAnsi="Times New Roman" w:cs="Times New Roman"/>
          <w:color w:val="2A2A2A"/>
          <w:sz w:val="22"/>
        </w:rPr>
      </w:pPr>
    </w:p>
    <w:p w14:paraId="7240444E" w14:textId="77777777" w:rsidR="004455E0" w:rsidRPr="004059E2" w:rsidRDefault="005B007F" w:rsidP="000F1C8B">
      <w:pPr>
        <w:pStyle w:val="Heading1"/>
        <w:rPr>
          <w:rFonts w:ascii="Times New Roman" w:hAnsi="Times New Roman" w:cs="Times New Roman"/>
          <w:sz w:val="24"/>
          <w:szCs w:val="24"/>
        </w:rPr>
      </w:pPr>
      <w:bookmarkStart w:id="39" w:name="_Toc497313904"/>
      <w:bookmarkStart w:id="40" w:name="_Toc497314890"/>
      <w:r w:rsidRPr="004059E2">
        <w:rPr>
          <w:rFonts w:ascii="Times New Roman" w:hAnsi="Times New Roman" w:cs="Times New Roman"/>
          <w:sz w:val="24"/>
          <w:szCs w:val="24"/>
        </w:rPr>
        <w:lastRenderedPageBreak/>
        <w:t xml:space="preserve">APPENDIX: </w:t>
      </w:r>
      <w:r w:rsidR="004455E0" w:rsidRPr="004059E2">
        <w:rPr>
          <w:rFonts w:ascii="Times New Roman" w:hAnsi="Times New Roman" w:cs="Times New Roman"/>
          <w:sz w:val="24"/>
          <w:szCs w:val="24"/>
        </w:rPr>
        <w:t>Resources for the self-study</w:t>
      </w:r>
      <w:bookmarkEnd w:id="39"/>
      <w:bookmarkEnd w:id="40"/>
    </w:p>
    <w:p w14:paraId="2689522F" w14:textId="77777777" w:rsidR="002D5EF5" w:rsidRPr="004059E2" w:rsidRDefault="002D5EF5" w:rsidP="004455E0">
      <w:pPr>
        <w:rPr>
          <w:rFonts w:ascii="Times New Roman" w:eastAsiaTheme="majorEastAsia" w:hAnsi="Times New Roman" w:cs="Times New Roman"/>
          <w:b/>
          <w:bCs/>
          <w:caps/>
        </w:rPr>
      </w:pPr>
    </w:p>
    <w:p w14:paraId="7D2293A3" w14:textId="77777777" w:rsidR="00254B8F" w:rsidRPr="002065B6" w:rsidRDefault="00254B8F" w:rsidP="00254B8F">
      <w:pPr>
        <w:rPr>
          <w:rFonts w:ascii="Times New Roman" w:hAnsi="Times New Roman" w:cs="Times New Roman"/>
          <w:sz w:val="22"/>
          <w:szCs w:val="28"/>
        </w:rPr>
      </w:pPr>
      <w:r w:rsidRPr="002065B6">
        <w:rPr>
          <w:rFonts w:ascii="Times New Roman" w:hAnsi="Times New Roman" w:cs="Times New Roman"/>
          <w:sz w:val="22"/>
          <w:szCs w:val="28"/>
        </w:rPr>
        <w:t xml:space="preserve">The Office </w:t>
      </w:r>
      <w:r w:rsidR="001D1534" w:rsidRPr="002065B6">
        <w:rPr>
          <w:rFonts w:ascii="Times New Roman" w:hAnsi="Times New Roman" w:cs="Times New Roman"/>
          <w:sz w:val="22"/>
          <w:szCs w:val="28"/>
        </w:rPr>
        <w:t>Institutional Effectiveness and Planning</w:t>
      </w:r>
      <w:r w:rsidRPr="002065B6">
        <w:rPr>
          <w:rFonts w:ascii="Times New Roman" w:hAnsi="Times New Roman" w:cs="Times New Roman"/>
          <w:sz w:val="22"/>
          <w:szCs w:val="28"/>
        </w:rPr>
        <w:t xml:space="preserve"> hosts many useful resources for the self-study on its website. </w:t>
      </w:r>
    </w:p>
    <w:p w14:paraId="3286C7C1" w14:textId="77777777" w:rsidR="00254B8F" w:rsidRPr="002065B6" w:rsidRDefault="00254B8F" w:rsidP="004455E0">
      <w:pPr>
        <w:rPr>
          <w:rFonts w:ascii="Times New Roman" w:hAnsi="Times New Roman" w:cs="Times New Roman"/>
          <w:b/>
          <w:sz w:val="22"/>
          <w:szCs w:val="28"/>
        </w:rPr>
      </w:pPr>
    </w:p>
    <w:p w14:paraId="77AA148C" w14:textId="77777777" w:rsidR="002D5EF5" w:rsidRPr="002065B6" w:rsidRDefault="001D1534" w:rsidP="004455E0">
      <w:pPr>
        <w:rPr>
          <w:rFonts w:ascii="Times New Roman" w:hAnsi="Times New Roman" w:cs="Times New Roman"/>
          <w:b/>
          <w:sz w:val="22"/>
          <w:szCs w:val="28"/>
        </w:rPr>
      </w:pPr>
      <w:r w:rsidRPr="002065B6">
        <w:rPr>
          <w:rFonts w:ascii="Times New Roman" w:hAnsi="Times New Roman" w:cs="Times New Roman"/>
          <w:b/>
          <w:sz w:val="22"/>
          <w:szCs w:val="28"/>
        </w:rPr>
        <w:t>Academic Program Review</w:t>
      </w:r>
    </w:p>
    <w:p w14:paraId="52E32C1B" w14:textId="77777777" w:rsidR="0086152E" w:rsidRPr="002065B6" w:rsidRDefault="00000000" w:rsidP="004455E0">
      <w:pPr>
        <w:rPr>
          <w:rFonts w:ascii="Times New Roman" w:hAnsi="Times New Roman" w:cs="Times New Roman"/>
          <w:sz w:val="22"/>
          <w:szCs w:val="28"/>
        </w:rPr>
      </w:pPr>
      <w:hyperlink r:id="rId23" w:history="1">
        <w:r w:rsidR="0003531F" w:rsidRPr="002065B6">
          <w:rPr>
            <w:rStyle w:val="Hyperlink"/>
            <w:rFonts w:ascii="Times New Roman" w:hAnsi="Times New Roman" w:cs="Times New Roman"/>
            <w:sz w:val="22"/>
            <w:szCs w:val="28"/>
          </w:rPr>
          <w:t>https://oiep.gmu.edu/institutional-effectiveness/academic-program-review/</w:t>
        </w:r>
      </w:hyperlink>
      <w:r w:rsidR="0003531F" w:rsidRPr="002065B6">
        <w:rPr>
          <w:rFonts w:ascii="Times New Roman" w:hAnsi="Times New Roman" w:cs="Times New Roman"/>
          <w:sz w:val="22"/>
          <w:szCs w:val="28"/>
        </w:rPr>
        <w:t xml:space="preserve"> </w:t>
      </w:r>
    </w:p>
    <w:p w14:paraId="701FDB5A" w14:textId="77777777" w:rsidR="0003531F" w:rsidRPr="002065B6" w:rsidRDefault="0003531F" w:rsidP="004455E0">
      <w:pPr>
        <w:rPr>
          <w:rFonts w:ascii="Times New Roman" w:hAnsi="Times New Roman" w:cs="Times New Roman"/>
          <w:sz w:val="22"/>
          <w:szCs w:val="28"/>
        </w:rPr>
      </w:pPr>
    </w:p>
    <w:p w14:paraId="112EF9D8" w14:textId="77777777" w:rsidR="002D5EF5" w:rsidRPr="002065B6" w:rsidRDefault="002D5EF5" w:rsidP="002D5EF5">
      <w:pPr>
        <w:pStyle w:val="ListParagraph"/>
        <w:numPr>
          <w:ilvl w:val="0"/>
          <w:numId w:val="7"/>
        </w:numPr>
        <w:rPr>
          <w:rFonts w:ascii="Times New Roman" w:hAnsi="Times New Roman" w:cs="Times New Roman"/>
          <w:sz w:val="22"/>
          <w:szCs w:val="28"/>
        </w:rPr>
      </w:pPr>
      <w:r w:rsidRPr="002065B6">
        <w:rPr>
          <w:rFonts w:ascii="Times New Roman" w:hAnsi="Times New Roman" w:cs="Times New Roman"/>
          <w:sz w:val="22"/>
          <w:szCs w:val="28"/>
        </w:rPr>
        <w:t>APR Reporting Schedule</w:t>
      </w:r>
    </w:p>
    <w:p w14:paraId="5233878B" w14:textId="77777777" w:rsidR="002D5EF5" w:rsidRPr="002065B6" w:rsidRDefault="002D5EF5" w:rsidP="002D5EF5">
      <w:pPr>
        <w:pStyle w:val="ListParagraph"/>
        <w:numPr>
          <w:ilvl w:val="0"/>
          <w:numId w:val="7"/>
        </w:numPr>
        <w:rPr>
          <w:rFonts w:ascii="Times New Roman" w:hAnsi="Times New Roman" w:cs="Times New Roman"/>
          <w:sz w:val="22"/>
          <w:szCs w:val="28"/>
        </w:rPr>
      </w:pPr>
      <w:r w:rsidRPr="002065B6">
        <w:rPr>
          <w:rFonts w:ascii="Times New Roman" w:hAnsi="Times New Roman" w:cs="Times New Roman"/>
          <w:sz w:val="22"/>
          <w:szCs w:val="28"/>
        </w:rPr>
        <w:t>Data Resources for the APR Self-Study</w:t>
      </w:r>
    </w:p>
    <w:p w14:paraId="1DE3C28E" w14:textId="77777777" w:rsidR="002D5EF5" w:rsidRPr="002065B6" w:rsidRDefault="002D5EF5" w:rsidP="002D5EF5">
      <w:pPr>
        <w:pStyle w:val="ListParagraph"/>
        <w:numPr>
          <w:ilvl w:val="0"/>
          <w:numId w:val="7"/>
        </w:numPr>
        <w:rPr>
          <w:rFonts w:ascii="Times New Roman" w:hAnsi="Times New Roman" w:cs="Times New Roman"/>
          <w:sz w:val="22"/>
          <w:szCs w:val="28"/>
        </w:rPr>
      </w:pPr>
      <w:r w:rsidRPr="002065B6">
        <w:rPr>
          <w:rFonts w:ascii="Times New Roman" w:hAnsi="Times New Roman" w:cs="Times New Roman"/>
          <w:sz w:val="22"/>
          <w:szCs w:val="28"/>
        </w:rPr>
        <w:t>Information for APR Reviewers</w:t>
      </w:r>
    </w:p>
    <w:p w14:paraId="45AB7A02" w14:textId="77777777" w:rsidR="002D5EF5" w:rsidRPr="002065B6" w:rsidRDefault="002D5EF5" w:rsidP="002D5EF5">
      <w:pPr>
        <w:pStyle w:val="ListParagraph"/>
        <w:numPr>
          <w:ilvl w:val="0"/>
          <w:numId w:val="7"/>
        </w:numPr>
        <w:rPr>
          <w:rFonts w:ascii="Times New Roman" w:hAnsi="Times New Roman" w:cs="Times New Roman"/>
          <w:sz w:val="22"/>
          <w:szCs w:val="28"/>
        </w:rPr>
      </w:pPr>
      <w:r w:rsidRPr="002065B6">
        <w:rPr>
          <w:rFonts w:ascii="Times New Roman" w:hAnsi="Times New Roman" w:cs="Times New Roman"/>
          <w:sz w:val="22"/>
          <w:szCs w:val="28"/>
        </w:rPr>
        <w:t>APR Guides</w:t>
      </w:r>
    </w:p>
    <w:p w14:paraId="5E746FF3" w14:textId="77777777" w:rsidR="002D5EF5" w:rsidRPr="002065B6" w:rsidRDefault="002D5EF5" w:rsidP="002D5EF5">
      <w:pPr>
        <w:pStyle w:val="ListParagraph"/>
        <w:numPr>
          <w:ilvl w:val="0"/>
          <w:numId w:val="7"/>
        </w:numPr>
        <w:rPr>
          <w:rFonts w:ascii="Times New Roman" w:hAnsi="Times New Roman" w:cs="Times New Roman"/>
          <w:sz w:val="22"/>
          <w:szCs w:val="28"/>
        </w:rPr>
      </w:pPr>
      <w:r w:rsidRPr="002065B6">
        <w:rPr>
          <w:rFonts w:ascii="Times New Roman" w:hAnsi="Times New Roman" w:cs="Times New Roman"/>
          <w:sz w:val="22"/>
          <w:szCs w:val="28"/>
        </w:rPr>
        <w:t>Institutional surveys and assessment reports</w:t>
      </w:r>
    </w:p>
    <w:p w14:paraId="33F79339" w14:textId="77777777" w:rsidR="00402DB2" w:rsidRPr="002065B6" w:rsidRDefault="00402DB2" w:rsidP="00402DB2">
      <w:pPr>
        <w:rPr>
          <w:rFonts w:ascii="Times New Roman" w:hAnsi="Times New Roman" w:cs="Times New Roman"/>
          <w:sz w:val="22"/>
          <w:szCs w:val="28"/>
        </w:rPr>
      </w:pPr>
    </w:p>
    <w:p w14:paraId="3BD7B24C" w14:textId="77777777" w:rsidR="002D5EF5" w:rsidRPr="002065B6" w:rsidRDefault="002D5EF5" w:rsidP="002D5EF5">
      <w:pPr>
        <w:rPr>
          <w:rFonts w:ascii="Times New Roman" w:hAnsi="Times New Roman" w:cs="Times New Roman"/>
          <w:sz w:val="22"/>
          <w:szCs w:val="28"/>
        </w:rPr>
      </w:pPr>
    </w:p>
    <w:p w14:paraId="5CDFD71D" w14:textId="77777777" w:rsidR="002D5EF5" w:rsidRPr="002065B6" w:rsidRDefault="0003531F" w:rsidP="002D5EF5">
      <w:pPr>
        <w:rPr>
          <w:rFonts w:ascii="Times New Roman" w:hAnsi="Times New Roman" w:cs="Times New Roman"/>
          <w:b/>
          <w:sz w:val="22"/>
          <w:szCs w:val="28"/>
        </w:rPr>
      </w:pPr>
      <w:r w:rsidRPr="002065B6">
        <w:rPr>
          <w:rFonts w:ascii="Times New Roman" w:hAnsi="Times New Roman" w:cs="Times New Roman"/>
          <w:b/>
          <w:sz w:val="22"/>
          <w:szCs w:val="28"/>
        </w:rPr>
        <w:t>Data Analytics and Research</w:t>
      </w:r>
    </w:p>
    <w:p w14:paraId="124C54A5" w14:textId="77777777" w:rsidR="0003531F" w:rsidRPr="002065B6" w:rsidRDefault="00000000" w:rsidP="002D5EF5">
      <w:pPr>
        <w:rPr>
          <w:rFonts w:ascii="Times New Roman" w:hAnsi="Times New Roman" w:cs="Times New Roman"/>
          <w:sz w:val="22"/>
          <w:szCs w:val="28"/>
        </w:rPr>
      </w:pPr>
      <w:hyperlink r:id="rId24" w:history="1">
        <w:r w:rsidR="0003531F" w:rsidRPr="002065B6">
          <w:rPr>
            <w:rStyle w:val="Hyperlink"/>
            <w:rFonts w:ascii="Times New Roman" w:hAnsi="Times New Roman" w:cs="Times New Roman"/>
            <w:sz w:val="22"/>
            <w:szCs w:val="28"/>
          </w:rPr>
          <w:t>https://oiep.gmu.edu/data-analytics-research/</w:t>
        </w:r>
      </w:hyperlink>
      <w:r w:rsidR="0003531F" w:rsidRPr="002065B6">
        <w:rPr>
          <w:rFonts w:ascii="Times New Roman" w:hAnsi="Times New Roman" w:cs="Times New Roman"/>
          <w:sz w:val="22"/>
          <w:szCs w:val="28"/>
        </w:rPr>
        <w:t xml:space="preserve"> </w:t>
      </w:r>
    </w:p>
    <w:p w14:paraId="15580101" w14:textId="77777777" w:rsidR="002D5EF5" w:rsidRPr="002065B6" w:rsidRDefault="002D5EF5" w:rsidP="002D5EF5">
      <w:pPr>
        <w:rPr>
          <w:rFonts w:ascii="Times New Roman" w:hAnsi="Times New Roman" w:cs="Times New Roman"/>
          <w:sz w:val="22"/>
          <w:szCs w:val="28"/>
        </w:rPr>
      </w:pPr>
      <w:r w:rsidRPr="002065B6">
        <w:rPr>
          <w:rFonts w:ascii="Times New Roman" w:hAnsi="Times New Roman" w:cs="Times New Roman"/>
          <w:sz w:val="22"/>
          <w:szCs w:val="28"/>
        </w:rPr>
        <w:t xml:space="preserve">       </w:t>
      </w:r>
    </w:p>
    <w:p w14:paraId="54282225" w14:textId="5206B64B" w:rsidR="002D5EF5" w:rsidRPr="002065B6" w:rsidRDefault="00000000" w:rsidP="00A93CBF">
      <w:pPr>
        <w:pStyle w:val="ListParagraph"/>
        <w:numPr>
          <w:ilvl w:val="0"/>
          <w:numId w:val="10"/>
        </w:numPr>
        <w:rPr>
          <w:rFonts w:ascii="Times New Roman" w:hAnsi="Times New Roman" w:cs="Times New Roman"/>
          <w:sz w:val="22"/>
          <w:szCs w:val="28"/>
        </w:rPr>
      </w:pPr>
      <w:hyperlink r:id="rId25" w:history="1">
        <w:r w:rsidR="002D5EF5" w:rsidRPr="002065B6">
          <w:rPr>
            <w:rStyle w:val="Hyperlink"/>
            <w:rFonts w:ascii="Times New Roman" w:hAnsi="Times New Roman" w:cs="Times New Roman"/>
            <w:sz w:val="22"/>
            <w:szCs w:val="28"/>
          </w:rPr>
          <w:t>Academic Program Review support page</w:t>
        </w:r>
      </w:hyperlink>
      <w:r w:rsidR="00254B8F" w:rsidRPr="002065B6">
        <w:rPr>
          <w:rFonts w:ascii="Times New Roman" w:hAnsi="Times New Roman" w:cs="Times New Roman"/>
          <w:sz w:val="22"/>
          <w:szCs w:val="28"/>
        </w:rPr>
        <w:t xml:space="preserve"> </w:t>
      </w:r>
    </w:p>
    <w:p w14:paraId="22B2B4F1" w14:textId="77777777" w:rsidR="002D5EF5" w:rsidRPr="002065B6" w:rsidRDefault="002D5EF5" w:rsidP="002D5EF5">
      <w:pPr>
        <w:rPr>
          <w:rFonts w:ascii="Times New Roman" w:hAnsi="Times New Roman" w:cs="Times New Roman"/>
          <w:b/>
          <w:sz w:val="22"/>
          <w:szCs w:val="28"/>
        </w:rPr>
      </w:pPr>
    </w:p>
    <w:p w14:paraId="3CD450AD" w14:textId="77777777" w:rsidR="00EE12CB" w:rsidRPr="002065B6" w:rsidRDefault="00EE12CB" w:rsidP="00402DB2">
      <w:pPr>
        <w:rPr>
          <w:rFonts w:ascii="Times New Roman" w:hAnsi="Times New Roman" w:cs="Times New Roman"/>
          <w:sz w:val="22"/>
          <w:szCs w:val="28"/>
        </w:rPr>
      </w:pPr>
    </w:p>
    <w:p w14:paraId="3827CF7F" w14:textId="77777777" w:rsidR="004A0C46" w:rsidRPr="002065B6" w:rsidRDefault="004A0C46" w:rsidP="004A0C46">
      <w:pPr>
        <w:rPr>
          <w:rFonts w:ascii="Times New Roman" w:hAnsi="Times New Roman" w:cs="Times New Roman"/>
          <w:b/>
          <w:sz w:val="22"/>
          <w:szCs w:val="28"/>
        </w:rPr>
      </w:pPr>
      <w:r w:rsidRPr="002065B6">
        <w:rPr>
          <w:rFonts w:ascii="Times New Roman" w:hAnsi="Times New Roman" w:cs="Times New Roman"/>
          <w:b/>
          <w:sz w:val="22"/>
          <w:szCs w:val="28"/>
        </w:rPr>
        <w:t>Contact:</w:t>
      </w:r>
    </w:p>
    <w:p w14:paraId="6A4FFC06" w14:textId="6E7D056E" w:rsidR="004A0C46" w:rsidRPr="002065B6" w:rsidRDefault="00CD1444" w:rsidP="004A0C46">
      <w:pPr>
        <w:rPr>
          <w:rFonts w:ascii="Times New Roman" w:hAnsi="Times New Roman" w:cs="Times New Roman"/>
          <w:sz w:val="22"/>
          <w:szCs w:val="28"/>
        </w:rPr>
      </w:pPr>
      <w:r>
        <w:rPr>
          <w:rFonts w:ascii="Times New Roman" w:hAnsi="Times New Roman" w:cs="Times New Roman"/>
          <w:sz w:val="22"/>
          <w:szCs w:val="28"/>
        </w:rPr>
        <w:t>Sheena G. Serslev</w:t>
      </w:r>
    </w:p>
    <w:p w14:paraId="1984578F" w14:textId="77777777" w:rsidR="004A0C46" w:rsidRPr="002065B6" w:rsidRDefault="004A0C46" w:rsidP="004A0C46">
      <w:pPr>
        <w:rPr>
          <w:rFonts w:ascii="Times New Roman" w:hAnsi="Times New Roman" w:cs="Times New Roman"/>
          <w:sz w:val="22"/>
          <w:szCs w:val="28"/>
        </w:rPr>
      </w:pPr>
      <w:r w:rsidRPr="002065B6">
        <w:rPr>
          <w:rFonts w:ascii="Times New Roman" w:hAnsi="Times New Roman" w:cs="Times New Roman"/>
          <w:sz w:val="22"/>
          <w:szCs w:val="28"/>
        </w:rPr>
        <w:t>George Mason University</w:t>
      </w:r>
    </w:p>
    <w:p w14:paraId="31EAA0F7" w14:textId="069B44F7" w:rsidR="004A0C46" w:rsidRPr="002065B6" w:rsidRDefault="004A0C46" w:rsidP="004A0C46">
      <w:pPr>
        <w:rPr>
          <w:rFonts w:ascii="Times New Roman" w:hAnsi="Times New Roman" w:cs="Times New Roman"/>
          <w:sz w:val="22"/>
          <w:szCs w:val="28"/>
        </w:rPr>
      </w:pPr>
      <w:r w:rsidRPr="002065B6">
        <w:rPr>
          <w:rFonts w:ascii="Times New Roman" w:hAnsi="Times New Roman" w:cs="Times New Roman"/>
          <w:sz w:val="22"/>
          <w:szCs w:val="28"/>
        </w:rPr>
        <w:t xml:space="preserve">Office of Institutional </w:t>
      </w:r>
      <w:r w:rsidR="009F2452" w:rsidRPr="002065B6">
        <w:rPr>
          <w:rFonts w:ascii="Times New Roman" w:hAnsi="Times New Roman" w:cs="Times New Roman"/>
          <w:sz w:val="22"/>
          <w:szCs w:val="28"/>
        </w:rPr>
        <w:t>Effectiveness and Planning</w:t>
      </w:r>
    </w:p>
    <w:p w14:paraId="112DDEED" w14:textId="702A8DBF" w:rsidR="004A0C46" w:rsidRPr="002065B6" w:rsidRDefault="00000000" w:rsidP="004A0C46">
      <w:pPr>
        <w:rPr>
          <w:rFonts w:ascii="Times New Roman" w:hAnsi="Times New Roman" w:cs="Times New Roman"/>
          <w:sz w:val="22"/>
          <w:szCs w:val="28"/>
        </w:rPr>
      </w:pPr>
      <w:hyperlink r:id="rId26" w:history="1">
        <w:r w:rsidR="00CD1444" w:rsidRPr="00626AEB">
          <w:rPr>
            <w:rStyle w:val="Hyperlink"/>
            <w:rFonts w:ascii="Times New Roman" w:hAnsi="Times New Roman" w:cs="Times New Roman"/>
            <w:sz w:val="22"/>
            <w:szCs w:val="28"/>
          </w:rPr>
          <w:t>sserslev@gmu.edu</w:t>
        </w:r>
      </w:hyperlink>
      <w:r w:rsidR="00CD1444">
        <w:rPr>
          <w:rFonts w:ascii="Times New Roman" w:hAnsi="Times New Roman" w:cs="Times New Roman"/>
          <w:sz w:val="22"/>
          <w:szCs w:val="28"/>
        </w:rPr>
        <w:t xml:space="preserve"> </w:t>
      </w:r>
    </w:p>
    <w:p w14:paraId="27CDF09B" w14:textId="77777777" w:rsidR="004A0C46" w:rsidRPr="002065B6" w:rsidRDefault="00790B10" w:rsidP="004A0C46">
      <w:pPr>
        <w:rPr>
          <w:rFonts w:ascii="Times New Roman" w:hAnsi="Times New Roman" w:cs="Times New Roman"/>
          <w:sz w:val="22"/>
          <w:szCs w:val="28"/>
        </w:rPr>
      </w:pPr>
      <w:r w:rsidRPr="002065B6">
        <w:rPr>
          <w:rFonts w:ascii="Times New Roman" w:hAnsi="Times New Roman" w:cs="Times New Roman"/>
          <w:sz w:val="22"/>
          <w:szCs w:val="28"/>
        </w:rPr>
        <w:t>oiep</w:t>
      </w:r>
      <w:r w:rsidR="0003531F" w:rsidRPr="002065B6">
        <w:rPr>
          <w:rFonts w:ascii="Times New Roman" w:hAnsi="Times New Roman" w:cs="Times New Roman"/>
          <w:sz w:val="22"/>
          <w:szCs w:val="28"/>
        </w:rPr>
        <w:t>.</w:t>
      </w:r>
      <w:r w:rsidRPr="002065B6">
        <w:rPr>
          <w:rFonts w:ascii="Times New Roman" w:hAnsi="Times New Roman" w:cs="Times New Roman"/>
          <w:sz w:val="22"/>
          <w:szCs w:val="28"/>
        </w:rPr>
        <w:t>gmu.edu</w:t>
      </w:r>
    </w:p>
    <w:p w14:paraId="2294413A" w14:textId="77777777" w:rsidR="00EE12CB" w:rsidRPr="004059E2" w:rsidRDefault="00EE12CB" w:rsidP="00402DB2">
      <w:pPr>
        <w:rPr>
          <w:rFonts w:ascii="Times New Roman" w:hAnsi="Times New Roman" w:cs="Times New Roman"/>
        </w:rPr>
      </w:pPr>
    </w:p>
    <w:p w14:paraId="2C971C86" w14:textId="77777777" w:rsidR="00EE12CB" w:rsidRPr="004059E2" w:rsidRDefault="00EE12CB" w:rsidP="00402DB2">
      <w:pPr>
        <w:rPr>
          <w:rFonts w:ascii="Times New Roman" w:hAnsi="Times New Roman" w:cs="Times New Roman"/>
        </w:rPr>
      </w:pPr>
    </w:p>
    <w:p w14:paraId="3C2DFAF9" w14:textId="77777777" w:rsidR="00EE12CB" w:rsidRPr="004059E2" w:rsidRDefault="00EE12CB" w:rsidP="00402DB2">
      <w:pPr>
        <w:rPr>
          <w:rFonts w:ascii="Times New Roman" w:hAnsi="Times New Roman" w:cs="Times New Roman"/>
        </w:rPr>
      </w:pPr>
    </w:p>
    <w:p w14:paraId="4B02086F" w14:textId="77777777" w:rsidR="00EE12CB" w:rsidRPr="004059E2" w:rsidRDefault="00EE12CB" w:rsidP="00402DB2">
      <w:pPr>
        <w:rPr>
          <w:rFonts w:ascii="Times New Roman" w:hAnsi="Times New Roman" w:cs="Times New Roman"/>
        </w:rPr>
      </w:pPr>
    </w:p>
    <w:p w14:paraId="280A6C55" w14:textId="77777777" w:rsidR="00EE12CB" w:rsidRPr="004059E2" w:rsidRDefault="00EE12CB" w:rsidP="00402DB2">
      <w:pPr>
        <w:rPr>
          <w:rFonts w:ascii="Times New Roman" w:hAnsi="Times New Roman" w:cs="Times New Roman"/>
        </w:rPr>
      </w:pPr>
    </w:p>
    <w:p w14:paraId="32EAC2D6" w14:textId="77777777" w:rsidR="00EE12CB" w:rsidRPr="004059E2" w:rsidRDefault="00EE12CB" w:rsidP="00402DB2">
      <w:pPr>
        <w:rPr>
          <w:rFonts w:ascii="Times New Roman" w:hAnsi="Times New Roman" w:cs="Times New Roman"/>
        </w:rPr>
      </w:pPr>
    </w:p>
    <w:p w14:paraId="734149EE" w14:textId="77777777" w:rsidR="00EE12CB" w:rsidRPr="004059E2" w:rsidRDefault="00EE12CB" w:rsidP="00402DB2">
      <w:pPr>
        <w:rPr>
          <w:rFonts w:ascii="Times New Roman" w:hAnsi="Times New Roman" w:cs="Times New Roman"/>
        </w:rPr>
      </w:pPr>
    </w:p>
    <w:p w14:paraId="2ABE2686" w14:textId="77777777" w:rsidR="00EE12CB" w:rsidRPr="004059E2" w:rsidRDefault="00EE12CB" w:rsidP="00402DB2">
      <w:pPr>
        <w:rPr>
          <w:rFonts w:ascii="Times New Roman" w:hAnsi="Times New Roman" w:cs="Times New Roman"/>
        </w:rPr>
      </w:pPr>
    </w:p>
    <w:p w14:paraId="5BD8AE48" w14:textId="77777777" w:rsidR="00EE12CB" w:rsidRPr="004059E2" w:rsidRDefault="00EE12CB" w:rsidP="00402DB2">
      <w:pPr>
        <w:rPr>
          <w:rFonts w:ascii="Times New Roman" w:hAnsi="Times New Roman" w:cs="Times New Roman"/>
        </w:rPr>
      </w:pPr>
    </w:p>
    <w:p w14:paraId="22A2E490" w14:textId="77777777" w:rsidR="00EE12CB" w:rsidRPr="004059E2" w:rsidRDefault="00EE12CB" w:rsidP="00402DB2">
      <w:pPr>
        <w:rPr>
          <w:rFonts w:ascii="Times New Roman" w:hAnsi="Times New Roman" w:cs="Times New Roman"/>
        </w:rPr>
      </w:pPr>
    </w:p>
    <w:p w14:paraId="5E272B12" w14:textId="77777777" w:rsidR="00EE12CB" w:rsidRPr="004059E2" w:rsidRDefault="00EE12CB" w:rsidP="00402DB2">
      <w:pPr>
        <w:rPr>
          <w:rFonts w:ascii="Times New Roman" w:hAnsi="Times New Roman" w:cs="Times New Roman"/>
        </w:rPr>
      </w:pPr>
    </w:p>
    <w:p w14:paraId="1FAC4BAD" w14:textId="77777777" w:rsidR="00EE12CB" w:rsidRPr="004059E2" w:rsidRDefault="00EE12CB" w:rsidP="00402DB2">
      <w:pPr>
        <w:rPr>
          <w:rFonts w:ascii="Times New Roman" w:hAnsi="Times New Roman" w:cs="Times New Roman"/>
        </w:rPr>
      </w:pPr>
    </w:p>
    <w:p w14:paraId="2FDFE22C" w14:textId="77777777" w:rsidR="00EE12CB" w:rsidRPr="004059E2" w:rsidRDefault="00EE12CB" w:rsidP="00402DB2">
      <w:pPr>
        <w:rPr>
          <w:rFonts w:ascii="Times New Roman" w:hAnsi="Times New Roman" w:cs="Times New Roman"/>
        </w:rPr>
      </w:pPr>
    </w:p>
    <w:p w14:paraId="3AF47FE9" w14:textId="77777777" w:rsidR="00EE12CB" w:rsidRPr="004059E2" w:rsidRDefault="00EE12CB" w:rsidP="00402DB2">
      <w:pPr>
        <w:rPr>
          <w:rFonts w:ascii="Times New Roman" w:hAnsi="Times New Roman" w:cs="Times New Roman"/>
        </w:rPr>
      </w:pPr>
    </w:p>
    <w:p w14:paraId="50DBE3E3" w14:textId="77777777" w:rsidR="00EE12CB" w:rsidRPr="004059E2" w:rsidRDefault="00EE12CB" w:rsidP="00402DB2">
      <w:pPr>
        <w:rPr>
          <w:rFonts w:ascii="Times New Roman" w:hAnsi="Times New Roman" w:cs="Times New Roman"/>
        </w:rPr>
      </w:pPr>
    </w:p>
    <w:p w14:paraId="1EC257EE" w14:textId="77777777" w:rsidR="00EE12CB" w:rsidRPr="004059E2" w:rsidRDefault="00EE12CB" w:rsidP="00402DB2">
      <w:pPr>
        <w:rPr>
          <w:rFonts w:ascii="Times New Roman" w:hAnsi="Times New Roman" w:cs="Times New Roman"/>
        </w:rPr>
      </w:pPr>
    </w:p>
    <w:p w14:paraId="20B3FE7C" w14:textId="77777777" w:rsidR="00305EC2" w:rsidRPr="004059E2" w:rsidRDefault="00305EC2" w:rsidP="00402DB2">
      <w:pPr>
        <w:rPr>
          <w:rFonts w:ascii="Times New Roman" w:hAnsi="Times New Roman" w:cs="Times New Roman"/>
        </w:rPr>
      </w:pPr>
    </w:p>
    <w:p w14:paraId="3436974A" w14:textId="77777777" w:rsidR="00305EC2" w:rsidRPr="004059E2" w:rsidRDefault="00305EC2" w:rsidP="00402DB2">
      <w:pPr>
        <w:rPr>
          <w:rFonts w:ascii="Times New Roman" w:hAnsi="Times New Roman" w:cs="Times New Roman"/>
        </w:rPr>
      </w:pPr>
    </w:p>
    <w:p w14:paraId="2D56CD39" w14:textId="77777777" w:rsidR="00EE12CB" w:rsidRPr="004059E2" w:rsidRDefault="00EE12CB" w:rsidP="00402DB2">
      <w:pPr>
        <w:rPr>
          <w:rFonts w:ascii="Times New Roman" w:hAnsi="Times New Roman" w:cs="Times New Roman"/>
        </w:rPr>
      </w:pPr>
    </w:p>
    <w:p w14:paraId="760BC74A" w14:textId="77777777" w:rsidR="00EE12CB" w:rsidRPr="004059E2" w:rsidRDefault="00EE12CB" w:rsidP="00402DB2">
      <w:pPr>
        <w:rPr>
          <w:rFonts w:ascii="Times New Roman" w:hAnsi="Times New Roman" w:cs="Times New Roman"/>
        </w:rPr>
      </w:pPr>
    </w:p>
    <w:p w14:paraId="3CE95BF1" w14:textId="77777777" w:rsidR="00EE12CB" w:rsidRPr="004059E2" w:rsidRDefault="00EE12CB" w:rsidP="00402DB2">
      <w:pPr>
        <w:rPr>
          <w:rFonts w:ascii="Times New Roman" w:hAnsi="Times New Roman" w:cs="Times New Roman"/>
        </w:rPr>
      </w:pPr>
    </w:p>
    <w:p w14:paraId="5F790258" w14:textId="77777777" w:rsidR="00EE12CB" w:rsidRPr="004059E2" w:rsidRDefault="00EE12CB" w:rsidP="00402DB2">
      <w:pPr>
        <w:rPr>
          <w:rFonts w:ascii="Times New Roman" w:hAnsi="Times New Roman" w:cs="Times New Roman"/>
        </w:rPr>
      </w:pPr>
    </w:p>
    <w:p w14:paraId="405BC2FC" w14:textId="77777777" w:rsidR="00EE12CB" w:rsidRPr="004059E2" w:rsidRDefault="00EE12CB" w:rsidP="00402DB2">
      <w:pPr>
        <w:rPr>
          <w:rFonts w:ascii="Times New Roman" w:hAnsi="Times New Roman" w:cs="Times New Roman"/>
        </w:rPr>
      </w:pPr>
    </w:p>
    <w:p w14:paraId="1B540F4C" w14:textId="77777777" w:rsidR="00EE12CB" w:rsidRPr="004059E2" w:rsidRDefault="00EE12CB" w:rsidP="00402DB2">
      <w:pPr>
        <w:rPr>
          <w:rFonts w:ascii="Times New Roman" w:hAnsi="Times New Roman" w:cs="Times New Roman"/>
        </w:rPr>
      </w:pPr>
    </w:p>
    <w:p w14:paraId="02DB909C" w14:textId="77777777" w:rsidR="00D41103" w:rsidRPr="004059E2" w:rsidRDefault="00D41103" w:rsidP="00402DB2">
      <w:pPr>
        <w:rPr>
          <w:rFonts w:ascii="Times New Roman" w:hAnsi="Times New Roman" w:cs="Times New Roman"/>
        </w:rPr>
      </w:pPr>
    </w:p>
    <w:p w14:paraId="3C47546A" w14:textId="77777777" w:rsidR="00D41103" w:rsidRPr="004059E2" w:rsidRDefault="00D41103" w:rsidP="00402DB2">
      <w:pPr>
        <w:rPr>
          <w:rFonts w:ascii="Times New Roman" w:hAnsi="Times New Roman" w:cs="Times New Roman"/>
        </w:rPr>
      </w:pPr>
    </w:p>
    <w:p w14:paraId="177E32A4" w14:textId="77777777" w:rsidR="00D41103" w:rsidRPr="004059E2" w:rsidRDefault="00D41103" w:rsidP="00402DB2">
      <w:pPr>
        <w:rPr>
          <w:rFonts w:ascii="Times New Roman" w:hAnsi="Times New Roman" w:cs="Times New Roman"/>
        </w:rPr>
      </w:pPr>
    </w:p>
    <w:p w14:paraId="5F6976AC" w14:textId="77777777" w:rsidR="00D53207" w:rsidRPr="004059E2" w:rsidRDefault="00D53207" w:rsidP="00402DB2">
      <w:pPr>
        <w:rPr>
          <w:rFonts w:ascii="Times New Roman" w:hAnsi="Times New Roman" w:cs="Times New Roman"/>
        </w:rPr>
      </w:pPr>
    </w:p>
    <w:p w14:paraId="1B161B66" w14:textId="77777777" w:rsidR="00CD1444" w:rsidRDefault="00CD1444" w:rsidP="00D41103">
      <w:pPr>
        <w:pStyle w:val="Heading2"/>
        <w:rPr>
          <w:rFonts w:ascii="Times New Roman" w:hAnsi="Times New Roman" w:cs="Times New Roman"/>
        </w:rPr>
      </w:pPr>
      <w:bookmarkStart w:id="41" w:name="_Toc497314891"/>
      <w:bookmarkStart w:id="42" w:name="GoalSet"/>
    </w:p>
    <w:p w14:paraId="6BFA8E0E" w14:textId="2831D71C" w:rsidR="008043E2" w:rsidRPr="004059E2" w:rsidRDefault="00257190" w:rsidP="00D41103">
      <w:pPr>
        <w:pStyle w:val="Heading2"/>
        <w:rPr>
          <w:rFonts w:ascii="Times New Roman" w:hAnsi="Times New Roman" w:cs="Times New Roman"/>
        </w:rPr>
      </w:pPr>
      <w:r w:rsidRPr="004059E2">
        <w:rPr>
          <w:rFonts w:ascii="Times New Roman" w:hAnsi="Times New Roman" w:cs="Times New Roman"/>
        </w:rPr>
        <w:t>GOAL SETTING WORKSHEET</w:t>
      </w:r>
      <w:bookmarkEnd w:id="41"/>
      <w:bookmarkEnd w:id="42"/>
    </w:p>
    <w:p w14:paraId="0628ACAB" w14:textId="77777777" w:rsidR="00D41103" w:rsidRPr="004059E2" w:rsidRDefault="00D41103" w:rsidP="00D41103">
      <w:pPr>
        <w:rPr>
          <w:rFonts w:ascii="Times New Roman" w:hAnsi="Times New Roman" w:cs="Times New Roman"/>
        </w:rPr>
      </w:pPr>
    </w:p>
    <w:p w14:paraId="6174E014" w14:textId="77777777" w:rsidR="008043E2" w:rsidRPr="004059E2" w:rsidRDefault="008043E2" w:rsidP="008043E2">
      <w:pPr>
        <w:outlineLvl w:val="0"/>
        <w:rPr>
          <w:rFonts w:ascii="Times New Roman" w:hAnsi="Times New Roman" w:cs="Times New Roman"/>
          <w:b/>
        </w:rPr>
      </w:pPr>
      <w:r w:rsidRPr="004059E2">
        <w:rPr>
          <w:rFonts w:ascii="Times New Roman" w:hAnsi="Times New Roman" w:cs="Times New Roman"/>
          <w:b/>
        </w:rPr>
        <w:t>STEP 1.  IDENTIFY AND PRIORITIZE</w:t>
      </w:r>
    </w:p>
    <w:p w14:paraId="5BC555CD" w14:textId="77777777" w:rsidR="008043E2" w:rsidRPr="004059E2" w:rsidRDefault="008043E2" w:rsidP="008043E2">
      <w:pPr>
        <w:rPr>
          <w:rFonts w:ascii="Times New Roman" w:hAnsi="Times New Roman" w:cs="Times New Roman"/>
          <w:b/>
          <w:color w:val="E36C0A" w:themeColor="accent6" w:themeShade="BF"/>
        </w:rPr>
      </w:pPr>
    </w:p>
    <w:tbl>
      <w:tblPr>
        <w:tblStyle w:val="TableGrid"/>
        <w:tblW w:w="10885" w:type="dxa"/>
        <w:tblLook w:val="04A0" w:firstRow="1" w:lastRow="0" w:firstColumn="1" w:lastColumn="0" w:noHBand="0" w:noVBand="1"/>
      </w:tblPr>
      <w:tblGrid>
        <w:gridCol w:w="6655"/>
        <w:gridCol w:w="2790"/>
        <w:gridCol w:w="1440"/>
      </w:tblGrid>
      <w:tr w:rsidR="008043E2" w:rsidRPr="004059E2" w14:paraId="09D40112" w14:textId="77777777" w:rsidTr="003A0947">
        <w:trPr>
          <w:trHeight w:val="432"/>
        </w:trPr>
        <w:tc>
          <w:tcPr>
            <w:tcW w:w="6655" w:type="dxa"/>
            <w:vAlign w:val="center"/>
          </w:tcPr>
          <w:p w14:paraId="3C7980F3" w14:textId="77777777" w:rsidR="008043E2" w:rsidRPr="004059E2" w:rsidRDefault="008043E2" w:rsidP="003A0947">
            <w:pPr>
              <w:jc w:val="center"/>
              <w:rPr>
                <w:rFonts w:ascii="Times New Roman" w:hAnsi="Times New Roman" w:cs="Times New Roman"/>
                <w:b/>
              </w:rPr>
            </w:pPr>
            <w:r w:rsidRPr="004059E2">
              <w:rPr>
                <w:rFonts w:ascii="Times New Roman" w:hAnsi="Times New Roman" w:cs="Times New Roman"/>
                <w:b/>
              </w:rPr>
              <w:t>NEEDS, CONCERNS, AREAS FOR IMPROVEMENT</w:t>
            </w:r>
          </w:p>
        </w:tc>
        <w:tc>
          <w:tcPr>
            <w:tcW w:w="2790" w:type="dxa"/>
            <w:vAlign w:val="center"/>
          </w:tcPr>
          <w:p w14:paraId="1C54BE33" w14:textId="77777777" w:rsidR="008043E2" w:rsidRPr="004059E2" w:rsidRDefault="008043E2" w:rsidP="003A0947">
            <w:pPr>
              <w:jc w:val="center"/>
              <w:rPr>
                <w:rFonts w:ascii="Times New Roman" w:hAnsi="Times New Roman" w:cs="Times New Roman"/>
                <w:b/>
                <w:color w:val="E36C0A" w:themeColor="accent6" w:themeShade="BF"/>
              </w:rPr>
            </w:pPr>
            <w:r w:rsidRPr="004059E2">
              <w:rPr>
                <w:rFonts w:ascii="Times New Roman" w:hAnsi="Times New Roman" w:cs="Times New Roman"/>
                <w:b/>
              </w:rPr>
              <w:t>SOURCE OF EVIDENCE</w:t>
            </w:r>
          </w:p>
        </w:tc>
        <w:tc>
          <w:tcPr>
            <w:tcW w:w="1440" w:type="dxa"/>
            <w:vAlign w:val="center"/>
          </w:tcPr>
          <w:p w14:paraId="7A116EC9" w14:textId="77777777" w:rsidR="008043E2" w:rsidRPr="004059E2" w:rsidRDefault="008043E2" w:rsidP="003A0947">
            <w:pPr>
              <w:jc w:val="center"/>
              <w:rPr>
                <w:rFonts w:ascii="Times New Roman" w:hAnsi="Times New Roman" w:cs="Times New Roman"/>
                <w:b/>
              </w:rPr>
            </w:pPr>
            <w:r w:rsidRPr="004059E2">
              <w:rPr>
                <w:rFonts w:ascii="Times New Roman" w:hAnsi="Times New Roman" w:cs="Times New Roman"/>
                <w:b/>
              </w:rPr>
              <w:t>PRIORITY</w:t>
            </w:r>
          </w:p>
        </w:tc>
      </w:tr>
      <w:tr w:rsidR="008043E2" w:rsidRPr="004059E2" w14:paraId="2639E361" w14:textId="77777777" w:rsidTr="003A0947">
        <w:trPr>
          <w:trHeight w:val="432"/>
        </w:trPr>
        <w:tc>
          <w:tcPr>
            <w:tcW w:w="6655" w:type="dxa"/>
          </w:tcPr>
          <w:p w14:paraId="2539C052" w14:textId="77777777" w:rsidR="008043E2" w:rsidRPr="004059E2" w:rsidRDefault="008043E2" w:rsidP="003A0947">
            <w:pPr>
              <w:rPr>
                <w:rFonts w:ascii="Times New Roman" w:hAnsi="Times New Roman" w:cs="Times New Roman"/>
                <w:b/>
                <w:color w:val="E36C0A" w:themeColor="accent6" w:themeShade="BF"/>
              </w:rPr>
            </w:pPr>
          </w:p>
        </w:tc>
        <w:tc>
          <w:tcPr>
            <w:tcW w:w="2790" w:type="dxa"/>
          </w:tcPr>
          <w:p w14:paraId="3393C6C8" w14:textId="77777777" w:rsidR="008043E2" w:rsidRPr="004059E2" w:rsidRDefault="008043E2" w:rsidP="003A0947">
            <w:pPr>
              <w:rPr>
                <w:rFonts w:ascii="Times New Roman" w:hAnsi="Times New Roman" w:cs="Times New Roman"/>
                <w:b/>
                <w:color w:val="E36C0A" w:themeColor="accent6" w:themeShade="BF"/>
              </w:rPr>
            </w:pPr>
          </w:p>
        </w:tc>
        <w:tc>
          <w:tcPr>
            <w:tcW w:w="1440" w:type="dxa"/>
          </w:tcPr>
          <w:p w14:paraId="473DBAF3" w14:textId="77777777" w:rsidR="008043E2" w:rsidRPr="004059E2" w:rsidRDefault="008043E2" w:rsidP="003A0947">
            <w:pPr>
              <w:rPr>
                <w:rFonts w:ascii="Times New Roman" w:hAnsi="Times New Roman" w:cs="Times New Roman"/>
                <w:b/>
                <w:color w:val="E36C0A" w:themeColor="accent6" w:themeShade="BF"/>
              </w:rPr>
            </w:pPr>
          </w:p>
        </w:tc>
      </w:tr>
      <w:tr w:rsidR="008043E2" w:rsidRPr="004059E2" w14:paraId="52A71780" w14:textId="77777777" w:rsidTr="003A0947">
        <w:trPr>
          <w:trHeight w:val="432"/>
        </w:trPr>
        <w:tc>
          <w:tcPr>
            <w:tcW w:w="6655" w:type="dxa"/>
          </w:tcPr>
          <w:p w14:paraId="15D4D7AF" w14:textId="77777777" w:rsidR="008043E2" w:rsidRPr="004059E2" w:rsidRDefault="008043E2" w:rsidP="003A0947">
            <w:pPr>
              <w:rPr>
                <w:rFonts w:ascii="Times New Roman" w:hAnsi="Times New Roman" w:cs="Times New Roman"/>
                <w:b/>
                <w:color w:val="E36C0A" w:themeColor="accent6" w:themeShade="BF"/>
              </w:rPr>
            </w:pPr>
          </w:p>
        </w:tc>
        <w:tc>
          <w:tcPr>
            <w:tcW w:w="2790" w:type="dxa"/>
          </w:tcPr>
          <w:p w14:paraId="21630714" w14:textId="77777777" w:rsidR="008043E2" w:rsidRPr="004059E2" w:rsidRDefault="008043E2" w:rsidP="003A0947">
            <w:pPr>
              <w:rPr>
                <w:rFonts w:ascii="Times New Roman" w:hAnsi="Times New Roman" w:cs="Times New Roman"/>
                <w:b/>
                <w:color w:val="E36C0A" w:themeColor="accent6" w:themeShade="BF"/>
              </w:rPr>
            </w:pPr>
          </w:p>
        </w:tc>
        <w:tc>
          <w:tcPr>
            <w:tcW w:w="1440" w:type="dxa"/>
          </w:tcPr>
          <w:p w14:paraId="6F134E13" w14:textId="77777777" w:rsidR="008043E2" w:rsidRPr="004059E2" w:rsidRDefault="008043E2" w:rsidP="003A0947">
            <w:pPr>
              <w:rPr>
                <w:rFonts w:ascii="Times New Roman" w:hAnsi="Times New Roman" w:cs="Times New Roman"/>
                <w:b/>
                <w:color w:val="E36C0A" w:themeColor="accent6" w:themeShade="BF"/>
              </w:rPr>
            </w:pPr>
          </w:p>
        </w:tc>
      </w:tr>
      <w:tr w:rsidR="008043E2" w:rsidRPr="004059E2" w14:paraId="2FC25F40" w14:textId="77777777" w:rsidTr="003A0947">
        <w:trPr>
          <w:trHeight w:val="432"/>
        </w:trPr>
        <w:tc>
          <w:tcPr>
            <w:tcW w:w="6655" w:type="dxa"/>
          </w:tcPr>
          <w:p w14:paraId="6F3D7937" w14:textId="77777777" w:rsidR="008043E2" w:rsidRPr="004059E2" w:rsidRDefault="008043E2" w:rsidP="003A0947">
            <w:pPr>
              <w:rPr>
                <w:rFonts w:ascii="Times New Roman" w:hAnsi="Times New Roman" w:cs="Times New Roman"/>
                <w:b/>
                <w:color w:val="E36C0A" w:themeColor="accent6" w:themeShade="BF"/>
              </w:rPr>
            </w:pPr>
          </w:p>
        </w:tc>
        <w:tc>
          <w:tcPr>
            <w:tcW w:w="2790" w:type="dxa"/>
          </w:tcPr>
          <w:p w14:paraId="24602C84" w14:textId="77777777" w:rsidR="008043E2" w:rsidRPr="004059E2" w:rsidRDefault="008043E2" w:rsidP="003A0947">
            <w:pPr>
              <w:rPr>
                <w:rFonts w:ascii="Times New Roman" w:hAnsi="Times New Roman" w:cs="Times New Roman"/>
                <w:b/>
                <w:color w:val="E36C0A" w:themeColor="accent6" w:themeShade="BF"/>
              </w:rPr>
            </w:pPr>
          </w:p>
        </w:tc>
        <w:tc>
          <w:tcPr>
            <w:tcW w:w="1440" w:type="dxa"/>
          </w:tcPr>
          <w:p w14:paraId="18988F69" w14:textId="77777777" w:rsidR="008043E2" w:rsidRPr="004059E2" w:rsidRDefault="008043E2" w:rsidP="003A0947">
            <w:pPr>
              <w:rPr>
                <w:rFonts w:ascii="Times New Roman" w:hAnsi="Times New Roman" w:cs="Times New Roman"/>
                <w:b/>
                <w:color w:val="E36C0A" w:themeColor="accent6" w:themeShade="BF"/>
              </w:rPr>
            </w:pPr>
          </w:p>
        </w:tc>
      </w:tr>
      <w:tr w:rsidR="008043E2" w:rsidRPr="004059E2" w14:paraId="34CEEFE7" w14:textId="77777777" w:rsidTr="003A0947">
        <w:trPr>
          <w:trHeight w:val="432"/>
        </w:trPr>
        <w:tc>
          <w:tcPr>
            <w:tcW w:w="6655" w:type="dxa"/>
          </w:tcPr>
          <w:p w14:paraId="4ECCE541" w14:textId="77777777" w:rsidR="008043E2" w:rsidRPr="004059E2" w:rsidRDefault="008043E2" w:rsidP="003A0947">
            <w:pPr>
              <w:rPr>
                <w:rFonts w:ascii="Times New Roman" w:hAnsi="Times New Roman" w:cs="Times New Roman"/>
                <w:b/>
                <w:color w:val="E36C0A" w:themeColor="accent6" w:themeShade="BF"/>
              </w:rPr>
            </w:pPr>
          </w:p>
        </w:tc>
        <w:tc>
          <w:tcPr>
            <w:tcW w:w="2790" w:type="dxa"/>
          </w:tcPr>
          <w:p w14:paraId="2583C1A3" w14:textId="77777777" w:rsidR="008043E2" w:rsidRPr="004059E2" w:rsidRDefault="008043E2" w:rsidP="003A0947">
            <w:pPr>
              <w:rPr>
                <w:rFonts w:ascii="Times New Roman" w:hAnsi="Times New Roman" w:cs="Times New Roman"/>
                <w:b/>
                <w:color w:val="E36C0A" w:themeColor="accent6" w:themeShade="BF"/>
              </w:rPr>
            </w:pPr>
          </w:p>
        </w:tc>
        <w:tc>
          <w:tcPr>
            <w:tcW w:w="1440" w:type="dxa"/>
          </w:tcPr>
          <w:p w14:paraId="4AA84795" w14:textId="77777777" w:rsidR="008043E2" w:rsidRPr="004059E2" w:rsidRDefault="008043E2" w:rsidP="003A0947">
            <w:pPr>
              <w:rPr>
                <w:rFonts w:ascii="Times New Roman" w:hAnsi="Times New Roman" w:cs="Times New Roman"/>
                <w:b/>
                <w:color w:val="E36C0A" w:themeColor="accent6" w:themeShade="BF"/>
              </w:rPr>
            </w:pPr>
          </w:p>
        </w:tc>
      </w:tr>
      <w:tr w:rsidR="008043E2" w:rsidRPr="004059E2" w14:paraId="3C73A486" w14:textId="77777777" w:rsidTr="003A0947">
        <w:trPr>
          <w:trHeight w:val="432"/>
        </w:trPr>
        <w:tc>
          <w:tcPr>
            <w:tcW w:w="6655" w:type="dxa"/>
          </w:tcPr>
          <w:p w14:paraId="01D6436B" w14:textId="77777777" w:rsidR="008043E2" w:rsidRPr="004059E2" w:rsidRDefault="008043E2" w:rsidP="003A0947">
            <w:pPr>
              <w:rPr>
                <w:rFonts w:ascii="Times New Roman" w:hAnsi="Times New Roman" w:cs="Times New Roman"/>
                <w:b/>
                <w:color w:val="E36C0A" w:themeColor="accent6" w:themeShade="BF"/>
              </w:rPr>
            </w:pPr>
          </w:p>
        </w:tc>
        <w:tc>
          <w:tcPr>
            <w:tcW w:w="2790" w:type="dxa"/>
          </w:tcPr>
          <w:p w14:paraId="13E512D3" w14:textId="77777777" w:rsidR="008043E2" w:rsidRPr="004059E2" w:rsidRDefault="008043E2" w:rsidP="003A0947">
            <w:pPr>
              <w:rPr>
                <w:rFonts w:ascii="Times New Roman" w:hAnsi="Times New Roman" w:cs="Times New Roman"/>
                <w:b/>
                <w:color w:val="E36C0A" w:themeColor="accent6" w:themeShade="BF"/>
              </w:rPr>
            </w:pPr>
          </w:p>
        </w:tc>
        <w:tc>
          <w:tcPr>
            <w:tcW w:w="1440" w:type="dxa"/>
          </w:tcPr>
          <w:p w14:paraId="560FEFE9" w14:textId="77777777" w:rsidR="008043E2" w:rsidRPr="004059E2" w:rsidRDefault="008043E2" w:rsidP="003A0947">
            <w:pPr>
              <w:rPr>
                <w:rFonts w:ascii="Times New Roman" w:hAnsi="Times New Roman" w:cs="Times New Roman"/>
                <w:b/>
                <w:color w:val="E36C0A" w:themeColor="accent6" w:themeShade="BF"/>
              </w:rPr>
            </w:pPr>
          </w:p>
        </w:tc>
      </w:tr>
      <w:tr w:rsidR="008043E2" w:rsidRPr="004059E2" w14:paraId="4B784123" w14:textId="77777777" w:rsidTr="003A0947">
        <w:trPr>
          <w:trHeight w:val="432"/>
        </w:trPr>
        <w:tc>
          <w:tcPr>
            <w:tcW w:w="6655" w:type="dxa"/>
          </w:tcPr>
          <w:p w14:paraId="3B7B6B37" w14:textId="77777777" w:rsidR="008043E2" w:rsidRPr="004059E2" w:rsidRDefault="008043E2" w:rsidP="003A0947">
            <w:pPr>
              <w:rPr>
                <w:rFonts w:ascii="Times New Roman" w:hAnsi="Times New Roman" w:cs="Times New Roman"/>
                <w:b/>
                <w:color w:val="E36C0A" w:themeColor="accent6" w:themeShade="BF"/>
              </w:rPr>
            </w:pPr>
          </w:p>
        </w:tc>
        <w:tc>
          <w:tcPr>
            <w:tcW w:w="2790" w:type="dxa"/>
          </w:tcPr>
          <w:p w14:paraId="08CD0236" w14:textId="77777777" w:rsidR="008043E2" w:rsidRPr="004059E2" w:rsidRDefault="008043E2" w:rsidP="003A0947">
            <w:pPr>
              <w:rPr>
                <w:rFonts w:ascii="Times New Roman" w:hAnsi="Times New Roman" w:cs="Times New Roman"/>
                <w:b/>
                <w:color w:val="E36C0A" w:themeColor="accent6" w:themeShade="BF"/>
              </w:rPr>
            </w:pPr>
          </w:p>
        </w:tc>
        <w:tc>
          <w:tcPr>
            <w:tcW w:w="1440" w:type="dxa"/>
          </w:tcPr>
          <w:p w14:paraId="3BDA944E" w14:textId="77777777" w:rsidR="008043E2" w:rsidRPr="004059E2" w:rsidRDefault="008043E2" w:rsidP="003A0947">
            <w:pPr>
              <w:rPr>
                <w:rFonts w:ascii="Times New Roman" w:hAnsi="Times New Roman" w:cs="Times New Roman"/>
                <w:b/>
                <w:color w:val="E36C0A" w:themeColor="accent6" w:themeShade="BF"/>
              </w:rPr>
            </w:pPr>
          </w:p>
        </w:tc>
      </w:tr>
      <w:tr w:rsidR="008043E2" w:rsidRPr="004059E2" w14:paraId="37CDDA3B" w14:textId="77777777" w:rsidTr="003A0947">
        <w:trPr>
          <w:trHeight w:val="432"/>
        </w:trPr>
        <w:tc>
          <w:tcPr>
            <w:tcW w:w="6655" w:type="dxa"/>
          </w:tcPr>
          <w:p w14:paraId="5F67BC85" w14:textId="77777777" w:rsidR="008043E2" w:rsidRPr="004059E2" w:rsidRDefault="008043E2" w:rsidP="003A0947">
            <w:pPr>
              <w:rPr>
                <w:rFonts w:ascii="Times New Roman" w:hAnsi="Times New Roman" w:cs="Times New Roman"/>
                <w:b/>
                <w:color w:val="E36C0A" w:themeColor="accent6" w:themeShade="BF"/>
              </w:rPr>
            </w:pPr>
          </w:p>
        </w:tc>
        <w:tc>
          <w:tcPr>
            <w:tcW w:w="2790" w:type="dxa"/>
          </w:tcPr>
          <w:p w14:paraId="29B82E3B" w14:textId="77777777" w:rsidR="008043E2" w:rsidRPr="004059E2" w:rsidRDefault="008043E2" w:rsidP="003A0947">
            <w:pPr>
              <w:rPr>
                <w:rFonts w:ascii="Times New Roman" w:hAnsi="Times New Roman" w:cs="Times New Roman"/>
                <w:b/>
                <w:color w:val="E36C0A" w:themeColor="accent6" w:themeShade="BF"/>
              </w:rPr>
            </w:pPr>
          </w:p>
        </w:tc>
        <w:tc>
          <w:tcPr>
            <w:tcW w:w="1440" w:type="dxa"/>
          </w:tcPr>
          <w:p w14:paraId="19D26733" w14:textId="77777777" w:rsidR="008043E2" w:rsidRPr="004059E2" w:rsidRDefault="008043E2" w:rsidP="003A0947">
            <w:pPr>
              <w:rPr>
                <w:rFonts w:ascii="Times New Roman" w:hAnsi="Times New Roman" w:cs="Times New Roman"/>
                <w:b/>
                <w:color w:val="E36C0A" w:themeColor="accent6" w:themeShade="BF"/>
              </w:rPr>
            </w:pPr>
          </w:p>
        </w:tc>
      </w:tr>
      <w:tr w:rsidR="008043E2" w:rsidRPr="004059E2" w14:paraId="782D95C5" w14:textId="77777777" w:rsidTr="003A0947">
        <w:trPr>
          <w:trHeight w:val="432"/>
        </w:trPr>
        <w:tc>
          <w:tcPr>
            <w:tcW w:w="6655" w:type="dxa"/>
          </w:tcPr>
          <w:p w14:paraId="6F39E6F1" w14:textId="77777777" w:rsidR="008043E2" w:rsidRPr="004059E2" w:rsidRDefault="008043E2" w:rsidP="003A0947">
            <w:pPr>
              <w:rPr>
                <w:rFonts w:ascii="Times New Roman" w:hAnsi="Times New Roman" w:cs="Times New Roman"/>
                <w:b/>
                <w:color w:val="E36C0A" w:themeColor="accent6" w:themeShade="BF"/>
              </w:rPr>
            </w:pPr>
          </w:p>
        </w:tc>
        <w:tc>
          <w:tcPr>
            <w:tcW w:w="2790" w:type="dxa"/>
          </w:tcPr>
          <w:p w14:paraId="1B5D9FC4" w14:textId="77777777" w:rsidR="008043E2" w:rsidRPr="004059E2" w:rsidRDefault="008043E2" w:rsidP="003A0947">
            <w:pPr>
              <w:rPr>
                <w:rFonts w:ascii="Times New Roman" w:hAnsi="Times New Roman" w:cs="Times New Roman"/>
                <w:b/>
                <w:color w:val="E36C0A" w:themeColor="accent6" w:themeShade="BF"/>
              </w:rPr>
            </w:pPr>
          </w:p>
        </w:tc>
        <w:tc>
          <w:tcPr>
            <w:tcW w:w="1440" w:type="dxa"/>
          </w:tcPr>
          <w:p w14:paraId="71C6F18D" w14:textId="77777777" w:rsidR="008043E2" w:rsidRPr="004059E2" w:rsidRDefault="008043E2" w:rsidP="003A0947">
            <w:pPr>
              <w:rPr>
                <w:rFonts w:ascii="Times New Roman" w:hAnsi="Times New Roman" w:cs="Times New Roman"/>
                <w:b/>
                <w:color w:val="E36C0A" w:themeColor="accent6" w:themeShade="BF"/>
              </w:rPr>
            </w:pPr>
          </w:p>
        </w:tc>
      </w:tr>
      <w:tr w:rsidR="008043E2" w:rsidRPr="004059E2" w14:paraId="4B17D2BB" w14:textId="77777777" w:rsidTr="003A0947">
        <w:trPr>
          <w:trHeight w:val="432"/>
        </w:trPr>
        <w:tc>
          <w:tcPr>
            <w:tcW w:w="6655" w:type="dxa"/>
          </w:tcPr>
          <w:p w14:paraId="07D7A7F9" w14:textId="77777777" w:rsidR="008043E2" w:rsidRPr="004059E2" w:rsidRDefault="008043E2" w:rsidP="003A0947">
            <w:pPr>
              <w:rPr>
                <w:rFonts w:ascii="Times New Roman" w:hAnsi="Times New Roman" w:cs="Times New Roman"/>
                <w:b/>
                <w:color w:val="E36C0A" w:themeColor="accent6" w:themeShade="BF"/>
              </w:rPr>
            </w:pPr>
          </w:p>
        </w:tc>
        <w:tc>
          <w:tcPr>
            <w:tcW w:w="2790" w:type="dxa"/>
          </w:tcPr>
          <w:p w14:paraId="7753A33E" w14:textId="77777777" w:rsidR="008043E2" w:rsidRPr="004059E2" w:rsidRDefault="008043E2" w:rsidP="003A0947">
            <w:pPr>
              <w:rPr>
                <w:rFonts w:ascii="Times New Roman" w:hAnsi="Times New Roman" w:cs="Times New Roman"/>
                <w:b/>
                <w:color w:val="E36C0A" w:themeColor="accent6" w:themeShade="BF"/>
              </w:rPr>
            </w:pPr>
          </w:p>
        </w:tc>
        <w:tc>
          <w:tcPr>
            <w:tcW w:w="1440" w:type="dxa"/>
          </w:tcPr>
          <w:p w14:paraId="5EAA6CAB" w14:textId="77777777" w:rsidR="008043E2" w:rsidRPr="004059E2" w:rsidRDefault="008043E2" w:rsidP="003A0947">
            <w:pPr>
              <w:rPr>
                <w:rFonts w:ascii="Times New Roman" w:hAnsi="Times New Roman" w:cs="Times New Roman"/>
                <w:b/>
                <w:color w:val="E36C0A" w:themeColor="accent6" w:themeShade="BF"/>
              </w:rPr>
            </w:pPr>
          </w:p>
        </w:tc>
      </w:tr>
      <w:tr w:rsidR="008043E2" w:rsidRPr="004059E2" w14:paraId="33EBC41A" w14:textId="77777777" w:rsidTr="003A0947">
        <w:trPr>
          <w:trHeight w:val="432"/>
        </w:trPr>
        <w:tc>
          <w:tcPr>
            <w:tcW w:w="6655" w:type="dxa"/>
          </w:tcPr>
          <w:p w14:paraId="6BFC3E60" w14:textId="77777777" w:rsidR="008043E2" w:rsidRPr="004059E2" w:rsidRDefault="008043E2" w:rsidP="003A0947">
            <w:pPr>
              <w:rPr>
                <w:rFonts w:ascii="Times New Roman" w:hAnsi="Times New Roman" w:cs="Times New Roman"/>
                <w:b/>
                <w:color w:val="E36C0A" w:themeColor="accent6" w:themeShade="BF"/>
              </w:rPr>
            </w:pPr>
          </w:p>
        </w:tc>
        <w:tc>
          <w:tcPr>
            <w:tcW w:w="2790" w:type="dxa"/>
          </w:tcPr>
          <w:p w14:paraId="46F1DF09" w14:textId="77777777" w:rsidR="008043E2" w:rsidRPr="004059E2" w:rsidRDefault="008043E2" w:rsidP="003A0947">
            <w:pPr>
              <w:rPr>
                <w:rFonts w:ascii="Times New Roman" w:hAnsi="Times New Roman" w:cs="Times New Roman"/>
                <w:b/>
                <w:color w:val="E36C0A" w:themeColor="accent6" w:themeShade="BF"/>
              </w:rPr>
            </w:pPr>
          </w:p>
        </w:tc>
        <w:tc>
          <w:tcPr>
            <w:tcW w:w="1440" w:type="dxa"/>
          </w:tcPr>
          <w:p w14:paraId="48064758" w14:textId="77777777" w:rsidR="008043E2" w:rsidRPr="004059E2" w:rsidRDefault="008043E2" w:rsidP="003A0947">
            <w:pPr>
              <w:rPr>
                <w:rFonts w:ascii="Times New Roman" w:hAnsi="Times New Roman" w:cs="Times New Roman"/>
                <w:b/>
                <w:color w:val="E36C0A" w:themeColor="accent6" w:themeShade="BF"/>
              </w:rPr>
            </w:pPr>
          </w:p>
        </w:tc>
      </w:tr>
      <w:tr w:rsidR="008043E2" w:rsidRPr="004059E2" w14:paraId="09C6793A" w14:textId="77777777" w:rsidTr="003A0947">
        <w:trPr>
          <w:trHeight w:val="494"/>
        </w:trPr>
        <w:tc>
          <w:tcPr>
            <w:tcW w:w="6655" w:type="dxa"/>
          </w:tcPr>
          <w:p w14:paraId="76CED7B5" w14:textId="77777777" w:rsidR="008043E2" w:rsidRPr="004059E2" w:rsidRDefault="008043E2" w:rsidP="003A0947">
            <w:pPr>
              <w:rPr>
                <w:rFonts w:ascii="Times New Roman" w:hAnsi="Times New Roman" w:cs="Times New Roman"/>
                <w:b/>
                <w:color w:val="E36C0A" w:themeColor="accent6" w:themeShade="BF"/>
              </w:rPr>
            </w:pPr>
          </w:p>
        </w:tc>
        <w:tc>
          <w:tcPr>
            <w:tcW w:w="2790" w:type="dxa"/>
          </w:tcPr>
          <w:p w14:paraId="783638C8" w14:textId="77777777" w:rsidR="008043E2" w:rsidRPr="004059E2" w:rsidRDefault="008043E2" w:rsidP="003A0947">
            <w:pPr>
              <w:rPr>
                <w:rFonts w:ascii="Times New Roman" w:hAnsi="Times New Roman" w:cs="Times New Roman"/>
                <w:b/>
                <w:color w:val="E36C0A" w:themeColor="accent6" w:themeShade="BF"/>
              </w:rPr>
            </w:pPr>
          </w:p>
        </w:tc>
        <w:tc>
          <w:tcPr>
            <w:tcW w:w="1440" w:type="dxa"/>
          </w:tcPr>
          <w:p w14:paraId="532D3E93" w14:textId="77777777" w:rsidR="008043E2" w:rsidRPr="004059E2" w:rsidRDefault="008043E2" w:rsidP="003A0947">
            <w:pPr>
              <w:rPr>
                <w:rFonts w:ascii="Times New Roman" w:hAnsi="Times New Roman" w:cs="Times New Roman"/>
                <w:b/>
                <w:color w:val="E36C0A" w:themeColor="accent6" w:themeShade="BF"/>
              </w:rPr>
            </w:pPr>
          </w:p>
        </w:tc>
      </w:tr>
      <w:tr w:rsidR="008043E2" w:rsidRPr="004059E2" w14:paraId="7C6272DF" w14:textId="77777777" w:rsidTr="003A0947">
        <w:trPr>
          <w:trHeight w:val="467"/>
        </w:trPr>
        <w:tc>
          <w:tcPr>
            <w:tcW w:w="6655" w:type="dxa"/>
          </w:tcPr>
          <w:p w14:paraId="1E256829" w14:textId="77777777" w:rsidR="008043E2" w:rsidRPr="004059E2" w:rsidRDefault="008043E2" w:rsidP="003A0947">
            <w:pPr>
              <w:rPr>
                <w:rFonts w:ascii="Times New Roman" w:hAnsi="Times New Roman" w:cs="Times New Roman"/>
                <w:b/>
                <w:color w:val="E36C0A" w:themeColor="accent6" w:themeShade="BF"/>
              </w:rPr>
            </w:pPr>
          </w:p>
        </w:tc>
        <w:tc>
          <w:tcPr>
            <w:tcW w:w="2790" w:type="dxa"/>
          </w:tcPr>
          <w:p w14:paraId="1C19A851" w14:textId="77777777" w:rsidR="008043E2" w:rsidRPr="004059E2" w:rsidRDefault="008043E2" w:rsidP="003A0947">
            <w:pPr>
              <w:rPr>
                <w:rFonts w:ascii="Times New Roman" w:hAnsi="Times New Roman" w:cs="Times New Roman"/>
                <w:b/>
                <w:color w:val="E36C0A" w:themeColor="accent6" w:themeShade="BF"/>
              </w:rPr>
            </w:pPr>
          </w:p>
        </w:tc>
        <w:tc>
          <w:tcPr>
            <w:tcW w:w="1440" w:type="dxa"/>
          </w:tcPr>
          <w:p w14:paraId="1F5AE07A" w14:textId="77777777" w:rsidR="008043E2" w:rsidRPr="004059E2" w:rsidRDefault="008043E2" w:rsidP="003A0947">
            <w:pPr>
              <w:rPr>
                <w:rFonts w:ascii="Times New Roman" w:hAnsi="Times New Roman" w:cs="Times New Roman"/>
                <w:b/>
                <w:color w:val="E36C0A" w:themeColor="accent6" w:themeShade="BF"/>
              </w:rPr>
            </w:pPr>
          </w:p>
        </w:tc>
      </w:tr>
      <w:tr w:rsidR="008043E2" w:rsidRPr="004059E2" w14:paraId="152045AE" w14:textId="77777777" w:rsidTr="003A0947">
        <w:trPr>
          <w:trHeight w:val="432"/>
        </w:trPr>
        <w:tc>
          <w:tcPr>
            <w:tcW w:w="6655" w:type="dxa"/>
          </w:tcPr>
          <w:p w14:paraId="67DDCAF2" w14:textId="77777777" w:rsidR="008043E2" w:rsidRPr="004059E2" w:rsidRDefault="008043E2" w:rsidP="003A0947">
            <w:pPr>
              <w:rPr>
                <w:rFonts w:ascii="Times New Roman" w:hAnsi="Times New Roman" w:cs="Times New Roman"/>
                <w:b/>
                <w:color w:val="E36C0A" w:themeColor="accent6" w:themeShade="BF"/>
              </w:rPr>
            </w:pPr>
          </w:p>
        </w:tc>
        <w:tc>
          <w:tcPr>
            <w:tcW w:w="2790" w:type="dxa"/>
          </w:tcPr>
          <w:p w14:paraId="42BFA285" w14:textId="77777777" w:rsidR="008043E2" w:rsidRPr="004059E2" w:rsidRDefault="008043E2" w:rsidP="003A0947">
            <w:pPr>
              <w:rPr>
                <w:rFonts w:ascii="Times New Roman" w:hAnsi="Times New Roman" w:cs="Times New Roman"/>
                <w:b/>
                <w:color w:val="E36C0A" w:themeColor="accent6" w:themeShade="BF"/>
              </w:rPr>
            </w:pPr>
          </w:p>
        </w:tc>
        <w:tc>
          <w:tcPr>
            <w:tcW w:w="1440" w:type="dxa"/>
          </w:tcPr>
          <w:p w14:paraId="4CCAA4C7" w14:textId="77777777" w:rsidR="008043E2" w:rsidRPr="004059E2" w:rsidRDefault="008043E2" w:rsidP="003A0947">
            <w:pPr>
              <w:rPr>
                <w:rFonts w:ascii="Times New Roman" w:hAnsi="Times New Roman" w:cs="Times New Roman"/>
                <w:b/>
                <w:color w:val="E36C0A" w:themeColor="accent6" w:themeShade="BF"/>
              </w:rPr>
            </w:pPr>
          </w:p>
        </w:tc>
      </w:tr>
      <w:tr w:rsidR="008043E2" w:rsidRPr="004059E2" w14:paraId="093499C4" w14:textId="77777777" w:rsidTr="003A0947">
        <w:trPr>
          <w:trHeight w:val="432"/>
        </w:trPr>
        <w:tc>
          <w:tcPr>
            <w:tcW w:w="6655" w:type="dxa"/>
          </w:tcPr>
          <w:p w14:paraId="121DE075" w14:textId="77777777" w:rsidR="008043E2" w:rsidRPr="004059E2" w:rsidRDefault="008043E2" w:rsidP="003A0947">
            <w:pPr>
              <w:rPr>
                <w:rFonts w:ascii="Times New Roman" w:hAnsi="Times New Roman" w:cs="Times New Roman"/>
                <w:b/>
                <w:color w:val="E36C0A" w:themeColor="accent6" w:themeShade="BF"/>
              </w:rPr>
            </w:pPr>
          </w:p>
        </w:tc>
        <w:tc>
          <w:tcPr>
            <w:tcW w:w="2790" w:type="dxa"/>
          </w:tcPr>
          <w:p w14:paraId="1F389D7B" w14:textId="77777777" w:rsidR="008043E2" w:rsidRPr="004059E2" w:rsidRDefault="008043E2" w:rsidP="003A0947">
            <w:pPr>
              <w:rPr>
                <w:rFonts w:ascii="Times New Roman" w:hAnsi="Times New Roman" w:cs="Times New Roman"/>
                <w:b/>
                <w:color w:val="E36C0A" w:themeColor="accent6" w:themeShade="BF"/>
              </w:rPr>
            </w:pPr>
          </w:p>
        </w:tc>
        <w:tc>
          <w:tcPr>
            <w:tcW w:w="1440" w:type="dxa"/>
          </w:tcPr>
          <w:p w14:paraId="59FE3B45" w14:textId="77777777" w:rsidR="008043E2" w:rsidRPr="004059E2" w:rsidRDefault="008043E2" w:rsidP="003A0947">
            <w:pPr>
              <w:rPr>
                <w:rFonts w:ascii="Times New Roman" w:hAnsi="Times New Roman" w:cs="Times New Roman"/>
                <w:b/>
                <w:color w:val="E36C0A" w:themeColor="accent6" w:themeShade="BF"/>
              </w:rPr>
            </w:pPr>
          </w:p>
        </w:tc>
      </w:tr>
      <w:tr w:rsidR="008043E2" w:rsidRPr="004059E2" w14:paraId="621C36FF" w14:textId="77777777" w:rsidTr="003A0947">
        <w:trPr>
          <w:trHeight w:val="432"/>
        </w:trPr>
        <w:tc>
          <w:tcPr>
            <w:tcW w:w="6655" w:type="dxa"/>
          </w:tcPr>
          <w:p w14:paraId="41FBA38F" w14:textId="77777777" w:rsidR="008043E2" w:rsidRPr="004059E2" w:rsidRDefault="008043E2" w:rsidP="003A0947">
            <w:pPr>
              <w:rPr>
                <w:rFonts w:ascii="Times New Roman" w:hAnsi="Times New Roman" w:cs="Times New Roman"/>
                <w:b/>
                <w:color w:val="E36C0A" w:themeColor="accent6" w:themeShade="BF"/>
              </w:rPr>
            </w:pPr>
          </w:p>
        </w:tc>
        <w:tc>
          <w:tcPr>
            <w:tcW w:w="2790" w:type="dxa"/>
          </w:tcPr>
          <w:p w14:paraId="6DBE76FE" w14:textId="77777777" w:rsidR="008043E2" w:rsidRPr="004059E2" w:rsidRDefault="008043E2" w:rsidP="003A0947">
            <w:pPr>
              <w:rPr>
                <w:rFonts w:ascii="Times New Roman" w:hAnsi="Times New Roman" w:cs="Times New Roman"/>
                <w:b/>
                <w:color w:val="E36C0A" w:themeColor="accent6" w:themeShade="BF"/>
              </w:rPr>
            </w:pPr>
          </w:p>
        </w:tc>
        <w:tc>
          <w:tcPr>
            <w:tcW w:w="1440" w:type="dxa"/>
          </w:tcPr>
          <w:p w14:paraId="3EE7EA81" w14:textId="77777777" w:rsidR="008043E2" w:rsidRPr="004059E2" w:rsidRDefault="008043E2" w:rsidP="003A0947">
            <w:pPr>
              <w:rPr>
                <w:rFonts w:ascii="Times New Roman" w:hAnsi="Times New Roman" w:cs="Times New Roman"/>
                <w:b/>
                <w:color w:val="E36C0A" w:themeColor="accent6" w:themeShade="BF"/>
              </w:rPr>
            </w:pPr>
          </w:p>
        </w:tc>
      </w:tr>
      <w:tr w:rsidR="008043E2" w:rsidRPr="004059E2" w14:paraId="0E3A0885" w14:textId="77777777" w:rsidTr="003A0947">
        <w:trPr>
          <w:trHeight w:val="432"/>
        </w:trPr>
        <w:tc>
          <w:tcPr>
            <w:tcW w:w="6655" w:type="dxa"/>
          </w:tcPr>
          <w:p w14:paraId="6F76B032" w14:textId="77777777" w:rsidR="008043E2" w:rsidRPr="004059E2" w:rsidRDefault="008043E2" w:rsidP="003A0947">
            <w:pPr>
              <w:rPr>
                <w:rFonts w:ascii="Times New Roman" w:hAnsi="Times New Roman" w:cs="Times New Roman"/>
                <w:b/>
                <w:color w:val="E36C0A" w:themeColor="accent6" w:themeShade="BF"/>
              </w:rPr>
            </w:pPr>
          </w:p>
        </w:tc>
        <w:tc>
          <w:tcPr>
            <w:tcW w:w="2790" w:type="dxa"/>
          </w:tcPr>
          <w:p w14:paraId="37526D05" w14:textId="77777777" w:rsidR="008043E2" w:rsidRPr="004059E2" w:rsidRDefault="008043E2" w:rsidP="003A0947">
            <w:pPr>
              <w:rPr>
                <w:rFonts w:ascii="Times New Roman" w:hAnsi="Times New Roman" w:cs="Times New Roman"/>
                <w:b/>
                <w:color w:val="E36C0A" w:themeColor="accent6" w:themeShade="BF"/>
              </w:rPr>
            </w:pPr>
          </w:p>
        </w:tc>
        <w:tc>
          <w:tcPr>
            <w:tcW w:w="1440" w:type="dxa"/>
          </w:tcPr>
          <w:p w14:paraId="702D2038" w14:textId="77777777" w:rsidR="008043E2" w:rsidRPr="004059E2" w:rsidRDefault="008043E2" w:rsidP="003A0947">
            <w:pPr>
              <w:rPr>
                <w:rFonts w:ascii="Times New Roman" w:hAnsi="Times New Roman" w:cs="Times New Roman"/>
                <w:b/>
                <w:color w:val="E36C0A" w:themeColor="accent6" w:themeShade="BF"/>
              </w:rPr>
            </w:pPr>
          </w:p>
        </w:tc>
      </w:tr>
    </w:tbl>
    <w:p w14:paraId="636599AD" w14:textId="77777777" w:rsidR="008043E2" w:rsidRPr="004059E2" w:rsidRDefault="008043E2" w:rsidP="008043E2">
      <w:pPr>
        <w:rPr>
          <w:rFonts w:ascii="Times New Roman" w:hAnsi="Times New Roman" w:cs="Times New Roman"/>
          <w:b/>
          <w:color w:val="E36C0A" w:themeColor="accent6" w:themeShade="BF"/>
        </w:rPr>
      </w:pPr>
    </w:p>
    <w:p w14:paraId="4BC56700" w14:textId="77777777" w:rsidR="008043E2" w:rsidRPr="004059E2" w:rsidRDefault="008043E2" w:rsidP="008043E2">
      <w:pPr>
        <w:rPr>
          <w:rFonts w:ascii="Times New Roman" w:hAnsi="Times New Roman" w:cs="Times New Roman"/>
          <w:b/>
        </w:rPr>
      </w:pPr>
    </w:p>
    <w:p w14:paraId="6F0D4D14" w14:textId="77777777" w:rsidR="008043E2" w:rsidRPr="004059E2" w:rsidRDefault="008043E2" w:rsidP="008043E2">
      <w:pPr>
        <w:outlineLvl w:val="0"/>
        <w:rPr>
          <w:rFonts w:ascii="Times New Roman" w:hAnsi="Times New Roman" w:cs="Times New Roman"/>
          <w:b/>
          <w:color w:val="000000" w:themeColor="text1"/>
        </w:rPr>
      </w:pPr>
      <w:r w:rsidRPr="004059E2">
        <w:rPr>
          <w:rFonts w:ascii="Times New Roman" w:hAnsi="Times New Roman" w:cs="Times New Roman"/>
          <w:b/>
          <w:color w:val="000000" w:themeColor="text1"/>
        </w:rPr>
        <w:t>STEP 2.  DEVELOP GOALS</w:t>
      </w:r>
    </w:p>
    <w:p w14:paraId="6C52EF8D" w14:textId="77777777" w:rsidR="008043E2" w:rsidRPr="004059E2" w:rsidRDefault="008043E2" w:rsidP="008043E2">
      <w:pPr>
        <w:rPr>
          <w:rFonts w:ascii="Times New Roman" w:hAnsi="Times New Roman" w:cs="Times New Roman"/>
          <w:b/>
          <w:color w:val="E36C0A" w:themeColor="accent6" w:themeShade="BF"/>
        </w:rPr>
      </w:pPr>
    </w:p>
    <w:p w14:paraId="44BCD4A8" w14:textId="77777777" w:rsidR="008043E2" w:rsidRPr="004059E2" w:rsidRDefault="008043E2" w:rsidP="008043E2">
      <w:pPr>
        <w:pStyle w:val="ListParagraph"/>
        <w:numPr>
          <w:ilvl w:val="0"/>
          <w:numId w:val="24"/>
        </w:numPr>
        <w:spacing w:line="480" w:lineRule="auto"/>
        <w:rPr>
          <w:rFonts w:ascii="Times New Roman" w:hAnsi="Times New Roman" w:cs="Times New Roman"/>
          <w:szCs w:val="20"/>
        </w:rPr>
      </w:pPr>
      <w:r w:rsidRPr="004059E2">
        <w:rPr>
          <w:rFonts w:ascii="Times New Roman" w:hAnsi="Times New Roman" w:cs="Times New Roman"/>
          <w:szCs w:val="20"/>
        </w:rPr>
        <w:t>__________________________________________________________________________________________________________________________________________________________________________</w:t>
      </w:r>
    </w:p>
    <w:p w14:paraId="1B37022E" w14:textId="77777777" w:rsidR="008043E2" w:rsidRPr="004059E2" w:rsidRDefault="008043E2" w:rsidP="008043E2">
      <w:pPr>
        <w:pStyle w:val="ListParagraph"/>
        <w:numPr>
          <w:ilvl w:val="0"/>
          <w:numId w:val="24"/>
        </w:numPr>
        <w:spacing w:line="480" w:lineRule="auto"/>
        <w:rPr>
          <w:rFonts w:ascii="Times New Roman" w:hAnsi="Times New Roman" w:cs="Times New Roman"/>
          <w:szCs w:val="20"/>
        </w:rPr>
      </w:pPr>
      <w:r w:rsidRPr="004059E2">
        <w:rPr>
          <w:rFonts w:ascii="Times New Roman" w:hAnsi="Times New Roman" w:cs="Times New Roman"/>
          <w:szCs w:val="20"/>
        </w:rPr>
        <w:t>__________________________________________________________________________________________________________________________________________________________________________</w:t>
      </w:r>
    </w:p>
    <w:p w14:paraId="285B6DB0" w14:textId="77777777" w:rsidR="008043E2" w:rsidRPr="004059E2" w:rsidRDefault="008043E2" w:rsidP="008043E2">
      <w:pPr>
        <w:pStyle w:val="ListParagraph"/>
        <w:numPr>
          <w:ilvl w:val="0"/>
          <w:numId w:val="24"/>
        </w:numPr>
        <w:spacing w:line="480" w:lineRule="auto"/>
        <w:rPr>
          <w:rFonts w:ascii="Times New Roman" w:hAnsi="Times New Roman" w:cs="Times New Roman"/>
          <w:szCs w:val="20"/>
        </w:rPr>
      </w:pPr>
      <w:r w:rsidRPr="004059E2">
        <w:rPr>
          <w:rFonts w:ascii="Times New Roman" w:hAnsi="Times New Roman" w:cs="Times New Roman"/>
          <w:szCs w:val="20"/>
        </w:rPr>
        <w:t>__________________________________________________________________________________________________________________________________________________________________________</w:t>
      </w:r>
    </w:p>
    <w:p w14:paraId="568BBDA5" w14:textId="77777777" w:rsidR="008043E2" w:rsidRPr="004059E2" w:rsidRDefault="008043E2" w:rsidP="008043E2">
      <w:pPr>
        <w:pStyle w:val="ListParagraph"/>
        <w:numPr>
          <w:ilvl w:val="0"/>
          <w:numId w:val="24"/>
        </w:numPr>
        <w:spacing w:line="480" w:lineRule="auto"/>
        <w:rPr>
          <w:rFonts w:ascii="Times New Roman" w:hAnsi="Times New Roman" w:cs="Times New Roman"/>
          <w:szCs w:val="20"/>
        </w:rPr>
      </w:pPr>
      <w:r w:rsidRPr="004059E2">
        <w:rPr>
          <w:rFonts w:ascii="Times New Roman" w:hAnsi="Times New Roman" w:cs="Times New Roman"/>
          <w:szCs w:val="20"/>
        </w:rPr>
        <w:t>__________________________________________________________________________________________________________________________________________________________________________</w:t>
      </w:r>
    </w:p>
    <w:p w14:paraId="49F7526F" w14:textId="77777777" w:rsidR="00D41103" w:rsidRPr="004059E2" w:rsidRDefault="00D41103" w:rsidP="008043E2">
      <w:pPr>
        <w:outlineLvl w:val="0"/>
        <w:rPr>
          <w:rFonts w:ascii="Times New Roman" w:hAnsi="Times New Roman" w:cs="Times New Roman"/>
          <w:b/>
          <w:color w:val="000000" w:themeColor="text1"/>
        </w:rPr>
      </w:pPr>
    </w:p>
    <w:p w14:paraId="302250F4" w14:textId="77777777" w:rsidR="008043E2" w:rsidRPr="004059E2" w:rsidRDefault="008043E2" w:rsidP="008043E2">
      <w:pPr>
        <w:outlineLvl w:val="0"/>
        <w:rPr>
          <w:rFonts w:ascii="Times New Roman" w:hAnsi="Times New Roman" w:cs="Times New Roman"/>
          <w:b/>
          <w:color w:val="000000" w:themeColor="text1"/>
        </w:rPr>
      </w:pPr>
      <w:r w:rsidRPr="004059E2">
        <w:rPr>
          <w:rFonts w:ascii="Times New Roman" w:hAnsi="Times New Roman" w:cs="Times New Roman"/>
          <w:b/>
          <w:color w:val="000000" w:themeColor="text1"/>
        </w:rPr>
        <w:t>STEP 3.  DEFINE S.M.A.R.T. OBJECTIVES</w:t>
      </w:r>
    </w:p>
    <w:p w14:paraId="2F88784F" w14:textId="77777777" w:rsidR="008043E2" w:rsidRPr="004059E2" w:rsidRDefault="008043E2" w:rsidP="008043E2">
      <w:pPr>
        <w:rPr>
          <w:rFonts w:ascii="Times New Roman" w:hAnsi="Times New Roman" w:cs="Times New Roman"/>
          <w:b/>
        </w:rPr>
      </w:pPr>
    </w:p>
    <w:p w14:paraId="217C361C" w14:textId="77777777" w:rsidR="008043E2" w:rsidRPr="004059E2" w:rsidRDefault="008043E2" w:rsidP="008043E2">
      <w:pPr>
        <w:spacing w:line="360" w:lineRule="auto"/>
        <w:outlineLvl w:val="0"/>
        <w:rPr>
          <w:rFonts w:ascii="Times New Roman" w:hAnsi="Times New Roman" w:cs="Times New Roman"/>
          <w:b/>
        </w:rPr>
      </w:pPr>
      <w:r w:rsidRPr="004059E2">
        <w:rPr>
          <w:rFonts w:ascii="Times New Roman" w:hAnsi="Times New Roman" w:cs="Times New Roman"/>
          <w:b/>
        </w:rPr>
        <w:t>GOAL 1:  ________________________________________________________________________</w:t>
      </w:r>
    </w:p>
    <w:p w14:paraId="3534879F" w14:textId="77777777" w:rsidR="008043E2" w:rsidRPr="004059E2" w:rsidRDefault="008043E2" w:rsidP="008043E2">
      <w:pPr>
        <w:pStyle w:val="ListParagraph"/>
        <w:numPr>
          <w:ilvl w:val="0"/>
          <w:numId w:val="25"/>
        </w:numPr>
        <w:spacing w:line="480" w:lineRule="auto"/>
        <w:ind w:left="360"/>
        <w:rPr>
          <w:rFonts w:ascii="Times New Roman" w:hAnsi="Times New Roman" w:cs="Times New Roman"/>
          <w:szCs w:val="20"/>
        </w:rPr>
      </w:pPr>
      <w:r w:rsidRPr="004059E2">
        <w:rPr>
          <w:rFonts w:ascii="Times New Roman" w:hAnsi="Times New Roman" w:cs="Times New Roman"/>
          <w:szCs w:val="20"/>
        </w:rPr>
        <w:t>__________________________________________________________________________________________________________________________________________________________________________</w:t>
      </w:r>
    </w:p>
    <w:p w14:paraId="3B43A21F" w14:textId="77777777" w:rsidR="008043E2" w:rsidRPr="004059E2" w:rsidRDefault="008043E2" w:rsidP="008043E2">
      <w:pPr>
        <w:pStyle w:val="ListParagraph"/>
        <w:numPr>
          <w:ilvl w:val="0"/>
          <w:numId w:val="25"/>
        </w:numPr>
        <w:spacing w:line="480" w:lineRule="auto"/>
        <w:ind w:left="360"/>
        <w:rPr>
          <w:rFonts w:ascii="Times New Roman" w:hAnsi="Times New Roman" w:cs="Times New Roman"/>
          <w:szCs w:val="20"/>
        </w:rPr>
      </w:pPr>
      <w:r w:rsidRPr="004059E2">
        <w:rPr>
          <w:rFonts w:ascii="Times New Roman" w:hAnsi="Times New Roman" w:cs="Times New Roman"/>
          <w:szCs w:val="20"/>
        </w:rPr>
        <w:t>__________________________________________________________________________________________________________________________________________________________________________</w:t>
      </w:r>
    </w:p>
    <w:p w14:paraId="2CAF646B" w14:textId="77777777" w:rsidR="008043E2" w:rsidRPr="004059E2" w:rsidRDefault="008043E2" w:rsidP="008043E2">
      <w:pPr>
        <w:pStyle w:val="ListParagraph"/>
        <w:numPr>
          <w:ilvl w:val="0"/>
          <w:numId w:val="25"/>
        </w:numPr>
        <w:spacing w:line="480" w:lineRule="auto"/>
        <w:ind w:left="360"/>
        <w:rPr>
          <w:rFonts w:ascii="Times New Roman" w:hAnsi="Times New Roman" w:cs="Times New Roman"/>
          <w:szCs w:val="20"/>
        </w:rPr>
      </w:pPr>
      <w:r w:rsidRPr="004059E2">
        <w:rPr>
          <w:rFonts w:ascii="Times New Roman" w:hAnsi="Times New Roman" w:cs="Times New Roman"/>
          <w:szCs w:val="20"/>
        </w:rPr>
        <w:t>__________________________________________________________________________________________________________________________________________________________________________</w:t>
      </w:r>
    </w:p>
    <w:p w14:paraId="5FAC1896" w14:textId="77777777" w:rsidR="008043E2" w:rsidRPr="004059E2" w:rsidRDefault="008043E2" w:rsidP="008043E2">
      <w:pPr>
        <w:rPr>
          <w:rFonts w:ascii="Times New Roman" w:hAnsi="Times New Roman" w:cs="Times New Roman"/>
          <w:b/>
          <w:color w:val="E36C0A" w:themeColor="accent6" w:themeShade="BF"/>
          <w:sz w:val="10"/>
          <w:szCs w:val="10"/>
        </w:rPr>
      </w:pPr>
    </w:p>
    <w:p w14:paraId="683829C7" w14:textId="77777777" w:rsidR="008043E2" w:rsidRPr="004059E2" w:rsidRDefault="008043E2" w:rsidP="008043E2">
      <w:pPr>
        <w:spacing w:line="360" w:lineRule="auto"/>
        <w:outlineLvl w:val="0"/>
        <w:rPr>
          <w:rFonts w:ascii="Times New Roman" w:hAnsi="Times New Roman" w:cs="Times New Roman"/>
          <w:b/>
        </w:rPr>
      </w:pPr>
      <w:r w:rsidRPr="004059E2">
        <w:rPr>
          <w:rFonts w:ascii="Times New Roman" w:hAnsi="Times New Roman" w:cs="Times New Roman"/>
          <w:b/>
        </w:rPr>
        <w:t>GOAL 2:  ________________________________________________________________________</w:t>
      </w:r>
    </w:p>
    <w:p w14:paraId="4DA797BA" w14:textId="77777777" w:rsidR="008043E2" w:rsidRPr="004059E2" w:rsidRDefault="008043E2" w:rsidP="008043E2">
      <w:pPr>
        <w:pStyle w:val="ListParagraph"/>
        <w:numPr>
          <w:ilvl w:val="0"/>
          <w:numId w:val="26"/>
        </w:numPr>
        <w:spacing w:line="480" w:lineRule="auto"/>
        <w:ind w:left="360"/>
        <w:rPr>
          <w:rFonts w:ascii="Times New Roman" w:hAnsi="Times New Roman" w:cs="Times New Roman"/>
          <w:szCs w:val="20"/>
        </w:rPr>
      </w:pPr>
      <w:r w:rsidRPr="004059E2">
        <w:rPr>
          <w:rFonts w:ascii="Times New Roman" w:hAnsi="Times New Roman" w:cs="Times New Roman"/>
          <w:szCs w:val="20"/>
        </w:rPr>
        <w:t>__________________________________________________________________________________________________________________________________________________________________________</w:t>
      </w:r>
    </w:p>
    <w:p w14:paraId="31748BA5" w14:textId="77777777" w:rsidR="008043E2" w:rsidRPr="004059E2" w:rsidRDefault="008043E2" w:rsidP="008043E2">
      <w:pPr>
        <w:pStyle w:val="ListParagraph"/>
        <w:numPr>
          <w:ilvl w:val="0"/>
          <w:numId w:val="26"/>
        </w:numPr>
        <w:spacing w:line="480" w:lineRule="auto"/>
        <w:ind w:left="360"/>
        <w:rPr>
          <w:rFonts w:ascii="Times New Roman" w:hAnsi="Times New Roman" w:cs="Times New Roman"/>
          <w:szCs w:val="20"/>
        </w:rPr>
      </w:pPr>
      <w:r w:rsidRPr="004059E2">
        <w:rPr>
          <w:rFonts w:ascii="Times New Roman" w:hAnsi="Times New Roman" w:cs="Times New Roman"/>
          <w:szCs w:val="20"/>
        </w:rPr>
        <w:t>__________________________________________________________________________________________________________________________________________________________________________</w:t>
      </w:r>
    </w:p>
    <w:p w14:paraId="5F1E00F2" w14:textId="77777777" w:rsidR="008043E2" w:rsidRPr="004059E2" w:rsidRDefault="008043E2" w:rsidP="008043E2">
      <w:pPr>
        <w:pStyle w:val="ListParagraph"/>
        <w:numPr>
          <w:ilvl w:val="0"/>
          <w:numId w:val="26"/>
        </w:numPr>
        <w:spacing w:line="480" w:lineRule="auto"/>
        <w:ind w:left="360"/>
        <w:rPr>
          <w:rFonts w:ascii="Times New Roman" w:hAnsi="Times New Roman" w:cs="Times New Roman"/>
          <w:szCs w:val="20"/>
        </w:rPr>
      </w:pPr>
      <w:r w:rsidRPr="004059E2">
        <w:rPr>
          <w:rFonts w:ascii="Times New Roman" w:hAnsi="Times New Roman" w:cs="Times New Roman"/>
          <w:szCs w:val="20"/>
        </w:rPr>
        <w:t>__________________________________________________________________________________________________________________________________________________________________________</w:t>
      </w:r>
    </w:p>
    <w:p w14:paraId="1D17331C" w14:textId="77777777" w:rsidR="008043E2" w:rsidRPr="004059E2" w:rsidRDefault="008043E2" w:rsidP="008043E2">
      <w:pPr>
        <w:rPr>
          <w:rFonts w:ascii="Times New Roman" w:hAnsi="Times New Roman" w:cs="Times New Roman"/>
          <w:b/>
          <w:color w:val="E36C0A" w:themeColor="accent6" w:themeShade="BF"/>
          <w:sz w:val="10"/>
          <w:szCs w:val="10"/>
        </w:rPr>
      </w:pPr>
    </w:p>
    <w:p w14:paraId="1E1081EE" w14:textId="77777777" w:rsidR="008043E2" w:rsidRPr="004059E2" w:rsidRDefault="008043E2" w:rsidP="008043E2">
      <w:pPr>
        <w:spacing w:line="360" w:lineRule="auto"/>
        <w:outlineLvl w:val="0"/>
        <w:rPr>
          <w:rFonts w:ascii="Times New Roman" w:hAnsi="Times New Roman" w:cs="Times New Roman"/>
          <w:b/>
        </w:rPr>
      </w:pPr>
      <w:r w:rsidRPr="004059E2">
        <w:rPr>
          <w:rFonts w:ascii="Times New Roman" w:hAnsi="Times New Roman" w:cs="Times New Roman"/>
          <w:b/>
        </w:rPr>
        <w:t>GOAL 3:  ________________________________________________________________________</w:t>
      </w:r>
    </w:p>
    <w:p w14:paraId="7A55493F" w14:textId="77777777" w:rsidR="008043E2" w:rsidRPr="004059E2" w:rsidRDefault="008043E2" w:rsidP="008043E2">
      <w:pPr>
        <w:pStyle w:val="ListParagraph"/>
        <w:numPr>
          <w:ilvl w:val="0"/>
          <w:numId w:val="27"/>
        </w:numPr>
        <w:spacing w:line="480" w:lineRule="auto"/>
        <w:ind w:left="360"/>
        <w:rPr>
          <w:rFonts w:ascii="Times New Roman" w:hAnsi="Times New Roman" w:cs="Times New Roman"/>
          <w:szCs w:val="20"/>
        </w:rPr>
      </w:pPr>
      <w:r w:rsidRPr="004059E2">
        <w:rPr>
          <w:rFonts w:ascii="Times New Roman" w:hAnsi="Times New Roman" w:cs="Times New Roman"/>
          <w:szCs w:val="20"/>
        </w:rPr>
        <w:t>__________________________________________________________________________________________________________________________________________________________________________</w:t>
      </w:r>
    </w:p>
    <w:p w14:paraId="34E7E229" w14:textId="77777777" w:rsidR="008043E2" w:rsidRPr="004059E2" w:rsidRDefault="008043E2" w:rsidP="008043E2">
      <w:pPr>
        <w:pStyle w:val="ListParagraph"/>
        <w:numPr>
          <w:ilvl w:val="0"/>
          <w:numId w:val="27"/>
        </w:numPr>
        <w:spacing w:line="480" w:lineRule="auto"/>
        <w:ind w:left="360"/>
        <w:rPr>
          <w:rFonts w:ascii="Times New Roman" w:hAnsi="Times New Roman" w:cs="Times New Roman"/>
          <w:szCs w:val="20"/>
        </w:rPr>
      </w:pPr>
      <w:r w:rsidRPr="004059E2">
        <w:rPr>
          <w:rFonts w:ascii="Times New Roman" w:hAnsi="Times New Roman" w:cs="Times New Roman"/>
          <w:szCs w:val="20"/>
        </w:rPr>
        <w:t>__________________________________________________________________________________________________________________________________________________________________________</w:t>
      </w:r>
    </w:p>
    <w:p w14:paraId="3EDC0481" w14:textId="77777777" w:rsidR="008043E2" w:rsidRPr="004059E2" w:rsidRDefault="008043E2" w:rsidP="008043E2">
      <w:pPr>
        <w:pStyle w:val="ListParagraph"/>
        <w:numPr>
          <w:ilvl w:val="0"/>
          <w:numId w:val="27"/>
        </w:numPr>
        <w:spacing w:line="480" w:lineRule="auto"/>
        <w:ind w:left="360"/>
        <w:rPr>
          <w:rFonts w:ascii="Times New Roman" w:hAnsi="Times New Roman" w:cs="Times New Roman"/>
          <w:szCs w:val="20"/>
        </w:rPr>
      </w:pPr>
      <w:r w:rsidRPr="004059E2">
        <w:rPr>
          <w:rFonts w:ascii="Times New Roman" w:hAnsi="Times New Roman" w:cs="Times New Roman"/>
          <w:szCs w:val="20"/>
        </w:rPr>
        <w:t>__________________________________________________________________________________________________________________________________________________________________________</w:t>
      </w:r>
    </w:p>
    <w:p w14:paraId="19A598E4" w14:textId="77777777" w:rsidR="008043E2" w:rsidRPr="004059E2" w:rsidRDefault="008043E2" w:rsidP="008043E2">
      <w:pPr>
        <w:rPr>
          <w:rFonts w:ascii="Times New Roman" w:hAnsi="Times New Roman" w:cs="Times New Roman"/>
          <w:b/>
          <w:color w:val="E36C0A" w:themeColor="accent6" w:themeShade="BF"/>
          <w:sz w:val="10"/>
          <w:szCs w:val="10"/>
        </w:rPr>
      </w:pPr>
    </w:p>
    <w:p w14:paraId="00E71602" w14:textId="77777777" w:rsidR="008043E2" w:rsidRPr="004059E2" w:rsidRDefault="008043E2" w:rsidP="008043E2">
      <w:pPr>
        <w:spacing w:line="360" w:lineRule="auto"/>
        <w:outlineLvl w:val="0"/>
        <w:rPr>
          <w:rFonts w:ascii="Times New Roman" w:hAnsi="Times New Roman" w:cs="Times New Roman"/>
          <w:b/>
        </w:rPr>
      </w:pPr>
      <w:r w:rsidRPr="004059E2">
        <w:rPr>
          <w:rFonts w:ascii="Times New Roman" w:hAnsi="Times New Roman" w:cs="Times New Roman"/>
          <w:b/>
        </w:rPr>
        <w:t>GOAL 4:  ________________________________________________________________________</w:t>
      </w:r>
    </w:p>
    <w:p w14:paraId="3C440087" w14:textId="77777777" w:rsidR="008043E2" w:rsidRPr="004059E2" w:rsidRDefault="008043E2" w:rsidP="008043E2">
      <w:pPr>
        <w:pStyle w:val="ListParagraph"/>
        <w:numPr>
          <w:ilvl w:val="0"/>
          <w:numId w:val="28"/>
        </w:numPr>
        <w:spacing w:line="480" w:lineRule="auto"/>
        <w:ind w:left="360"/>
        <w:rPr>
          <w:rFonts w:ascii="Times New Roman" w:hAnsi="Times New Roman" w:cs="Times New Roman"/>
          <w:szCs w:val="20"/>
        </w:rPr>
      </w:pPr>
      <w:r w:rsidRPr="004059E2">
        <w:rPr>
          <w:rFonts w:ascii="Times New Roman" w:hAnsi="Times New Roman" w:cs="Times New Roman"/>
          <w:szCs w:val="20"/>
        </w:rPr>
        <w:t>__________________________________________________________________________________________________________________________________________________________________________</w:t>
      </w:r>
    </w:p>
    <w:p w14:paraId="17D4FE8F" w14:textId="77777777" w:rsidR="008043E2" w:rsidRPr="004059E2" w:rsidRDefault="008043E2" w:rsidP="008043E2">
      <w:pPr>
        <w:pStyle w:val="ListParagraph"/>
        <w:numPr>
          <w:ilvl w:val="0"/>
          <w:numId w:val="28"/>
        </w:numPr>
        <w:spacing w:line="480" w:lineRule="auto"/>
        <w:ind w:left="360"/>
        <w:rPr>
          <w:rFonts w:ascii="Times New Roman" w:hAnsi="Times New Roman" w:cs="Times New Roman"/>
          <w:szCs w:val="20"/>
        </w:rPr>
      </w:pPr>
      <w:r w:rsidRPr="004059E2">
        <w:rPr>
          <w:rFonts w:ascii="Times New Roman" w:hAnsi="Times New Roman" w:cs="Times New Roman"/>
          <w:szCs w:val="20"/>
        </w:rPr>
        <w:t>__________________________________________________________________________________________________________________________________________________________________________</w:t>
      </w:r>
    </w:p>
    <w:p w14:paraId="613665C6" w14:textId="77777777" w:rsidR="008043E2" w:rsidRPr="004059E2" w:rsidRDefault="008043E2" w:rsidP="008043E2">
      <w:pPr>
        <w:pStyle w:val="ListParagraph"/>
        <w:numPr>
          <w:ilvl w:val="0"/>
          <w:numId w:val="28"/>
        </w:numPr>
        <w:spacing w:line="480" w:lineRule="auto"/>
        <w:ind w:left="360"/>
        <w:rPr>
          <w:rFonts w:ascii="Times New Roman" w:hAnsi="Times New Roman" w:cs="Times New Roman"/>
          <w:szCs w:val="20"/>
        </w:rPr>
      </w:pPr>
      <w:r w:rsidRPr="004059E2">
        <w:rPr>
          <w:rFonts w:ascii="Times New Roman" w:hAnsi="Times New Roman" w:cs="Times New Roman"/>
          <w:szCs w:val="20"/>
        </w:rPr>
        <w:t>__________________________________________________________________________________________________________________________________________________________________________</w:t>
      </w:r>
    </w:p>
    <w:p w14:paraId="7EEB551C" w14:textId="77777777" w:rsidR="00FC24E2" w:rsidRPr="00C6540A" w:rsidRDefault="006F03C6" w:rsidP="006F03C6">
      <w:pPr>
        <w:pStyle w:val="Heading2"/>
        <w:rPr>
          <w:rFonts w:ascii="Times New Roman" w:hAnsi="Times New Roman" w:cs="Times New Roman"/>
          <w:sz w:val="22"/>
          <w:szCs w:val="28"/>
        </w:rPr>
      </w:pPr>
      <w:bookmarkStart w:id="43" w:name="_Toc497314892"/>
      <w:bookmarkStart w:id="44" w:name="Peer"/>
      <w:r w:rsidRPr="00C6540A">
        <w:rPr>
          <w:rFonts w:ascii="Times New Roman" w:hAnsi="Times New Roman" w:cs="Times New Roman"/>
          <w:sz w:val="22"/>
          <w:szCs w:val="28"/>
        </w:rPr>
        <w:lastRenderedPageBreak/>
        <w:t>PEER COMPARISON RESOURCES FOR ACADEMIC UNITS</w:t>
      </w:r>
      <w:bookmarkEnd w:id="43"/>
    </w:p>
    <w:bookmarkEnd w:id="44"/>
    <w:p w14:paraId="252D20DD" w14:textId="77777777" w:rsidR="00FC24E2" w:rsidRPr="00C6540A" w:rsidRDefault="00FC24E2" w:rsidP="00FC24E2">
      <w:pPr>
        <w:rPr>
          <w:rFonts w:ascii="Times New Roman" w:hAnsi="Times New Roman" w:cs="Times New Roman"/>
          <w:b/>
          <w:sz w:val="22"/>
        </w:rPr>
      </w:pPr>
    </w:p>
    <w:p w14:paraId="4F528458" w14:textId="77777777" w:rsidR="00FC24E2" w:rsidRPr="00C6540A" w:rsidRDefault="00FC24E2" w:rsidP="00FC24E2">
      <w:pPr>
        <w:rPr>
          <w:rFonts w:ascii="Times New Roman" w:hAnsi="Times New Roman" w:cs="Times New Roman"/>
          <w:b/>
          <w:sz w:val="22"/>
        </w:rPr>
      </w:pPr>
      <w:r w:rsidRPr="00C6540A">
        <w:rPr>
          <w:rFonts w:ascii="Times New Roman" w:hAnsi="Times New Roman" w:cs="Times New Roman"/>
          <w:b/>
          <w:sz w:val="22"/>
        </w:rPr>
        <w:t>Mason Data Resources from the APR Self-Study page:</w:t>
      </w:r>
    </w:p>
    <w:p w14:paraId="2BABF771" w14:textId="77777777" w:rsidR="00FC24E2" w:rsidRPr="00C6540A" w:rsidRDefault="00000000" w:rsidP="00FC24E2">
      <w:pPr>
        <w:rPr>
          <w:rFonts w:ascii="Times New Roman" w:hAnsi="Times New Roman" w:cs="Times New Roman"/>
          <w:sz w:val="22"/>
        </w:rPr>
      </w:pPr>
      <w:hyperlink r:id="rId27" w:history="1">
        <w:r w:rsidR="002B1F2E" w:rsidRPr="00C6540A">
          <w:rPr>
            <w:rStyle w:val="Hyperlink"/>
            <w:rFonts w:ascii="Times New Roman" w:hAnsi="Times New Roman" w:cs="Times New Roman"/>
            <w:sz w:val="22"/>
          </w:rPr>
          <w:t>https://ira.gmu.edu/academic-program-review/resources/</w:t>
        </w:r>
      </w:hyperlink>
      <w:r w:rsidR="002B1F2E" w:rsidRPr="00C6540A">
        <w:rPr>
          <w:rFonts w:ascii="Times New Roman" w:hAnsi="Times New Roman" w:cs="Times New Roman"/>
          <w:sz w:val="22"/>
        </w:rPr>
        <w:t xml:space="preserve"> </w:t>
      </w:r>
    </w:p>
    <w:p w14:paraId="7F406ADC" w14:textId="77777777" w:rsidR="00FC24E2" w:rsidRPr="00C6540A" w:rsidRDefault="00FC24E2" w:rsidP="00FC24E2">
      <w:pPr>
        <w:rPr>
          <w:rFonts w:ascii="Times New Roman" w:hAnsi="Times New Roman" w:cs="Times New Roman"/>
          <w:sz w:val="22"/>
        </w:rPr>
      </w:pPr>
    </w:p>
    <w:p w14:paraId="65507EB1" w14:textId="77777777" w:rsidR="00FC24E2" w:rsidRPr="00C6540A" w:rsidRDefault="00FC24E2" w:rsidP="00FC24E2">
      <w:pPr>
        <w:rPr>
          <w:rFonts w:ascii="Times New Roman" w:hAnsi="Times New Roman" w:cs="Times New Roman"/>
          <w:b/>
          <w:sz w:val="22"/>
        </w:rPr>
      </w:pPr>
      <w:r w:rsidRPr="00C6540A">
        <w:rPr>
          <w:rFonts w:ascii="Times New Roman" w:hAnsi="Times New Roman" w:cs="Times New Roman"/>
          <w:b/>
          <w:sz w:val="22"/>
        </w:rPr>
        <w:t>SCHEV:</w:t>
      </w:r>
    </w:p>
    <w:p w14:paraId="5C194768" w14:textId="77777777" w:rsidR="00FC24E2" w:rsidRPr="00C6540A" w:rsidRDefault="00000000" w:rsidP="00FC24E2">
      <w:pPr>
        <w:rPr>
          <w:rFonts w:ascii="Times New Roman" w:hAnsi="Times New Roman" w:cs="Times New Roman"/>
          <w:sz w:val="22"/>
        </w:rPr>
      </w:pPr>
      <w:hyperlink r:id="rId28" w:history="1">
        <w:r w:rsidR="00FC24E2" w:rsidRPr="00C6540A">
          <w:rPr>
            <w:rStyle w:val="Hyperlink"/>
            <w:rFonts w:ascii="Times New Roman" w:hAnsi="Times New Roman" w:cs="Times New Roman"/>
            <w:sz w:val="22"/>
          </w:rPr>
          <w:t>http://research.schev.edu/</w:t>
        </w:r>
      </w:hyperlink>
    </w:p>
    <w:p w14:paraId="50D54B54" w14:textId="77777777" w:rsidR="00FC24E2" w:rsidRPr="00C6540A" w:rsidRDefault="00FC24E2" w:rsidP="00FC24E2">
      <w:pPr>
        <w:rPr>
          <w:rFonts w:ascii="Times New Roman" w:hAnsi="Times New Roman" w:cs="Times New Roman"/>
          <w:sz w:val="22"/>
        </w:rPr>
      </w:pPr>
      <w:r w:rsidRPr="00C6540A">
        <w:rPr>
          <w:rFonts w:ascii="Times New Roman" w:hAnsi="Times New Roman" w:cs="Times New Roman"/>
          <w:sz w:val="22"/>
        </w:rPr>
        <w:t xml:space="preserve">On this SCHEV Research link the department can find data, by Virginia Institution, on Enrollment and Degree as well as many other areas such as post completion wages.  The data is based on files that each institution submits to SCHEV.  </w:t>
      </w:r>
    </w:p>
    <w:p w14:paraId="21B7BA99" w14:textId="77777777" w:rsidR="00FC24E2" w:rsidRPr="00C6540A" w:rsidRDefault="00FC24E2" w:rsidP="00FC24E2">
      <w:pPr>
        <w:rPr>
          <w:rFonts w:ascii="Times New Roman" w:hAnsi="Times New Roman" w:cs="Times New Roman"/>
          <w:sz w:val="22"/>
        </w:rPr>
      </w:pPr>
    </w:p>
    <w:p w14:paraId="207E3455" w14:textId="77777777" w:rsidR="00FC24E2" w:rsidRPr="00C6540A" w:rsidRDefault="00FC24E2" w:rsidP="00FC24E2">
      <w:pPr>
        <w:rPr>
          <w:rFonts w:ascii="Times New Roman" w:hAnsi="Times New Roman" w:cs="Times New Roman"/>
          <w:sz w:val="22"/>
        </w:rPr>
      </w:pPr>
      <w:r w:rsidRPr="00C6540A">
        <w:rPr>
          <w:rFonts w:ascii="Times New Roman" w:hAnsi="Times New Roman" w:cs="Times New Roman"/>
          <w:i/>
          <w:sz w:val="22"/>
        </w:rPr>
        <w:t xml:space="preserve">In order to find peers, you will need the CIP (classification of instructional program) code to search for other programs or departments.  You can perform a </w:t>
      </w:r>
      <w:r w:rsidRPr="00C6540A">
        <w:rPr>
          <w:rFonts w:ascii="Times New Roman" w:hAnsi="Times New Roman" w:cs="Times New Roman"/>
          <w:i/>
          <w:sz w:val="22"/>
          <w:u w:val="single"/>
        </w:rPr>
        <w:t>simple</w:t>
      </w:r>
      <w:r w:rsidRPr="00C6540A">
        <w:rPr>
          <w:rFonts w:ascii="Times New Roman" w:hAnsi="Times New Roman" w:cs="Times New Roman"/>
          <w:i/>
          <w:sz w:val="22"/>
        </w:rPr>
        <w:t xml:space="preserve"> search for CIP codes at: </w:t>
      </w:r>
      <w:hyperlink r:id="rId29" w:history="1">
        <w:r w:rsidRPr="00C6540A">
          <w:rPr>
            <w:rStyle w:val="Hyperlink"/>
            <w:rFonts w:ascii="Times New Roman" w:hAnsi="Times New Roman" w:cs="Times New Roman"/>
            <w:sz w:val="22"/>
          </w:rPr>
          <w:t>https://nces.ed.gov/ipeds/cipcode/Default.aspx?y=55</w:t>
        </w:r>
      </w:hyperlink>
      <w:r w:rsidRPr="00C6540A">
        <w:rPr>
          <w:rFonts w:ascii="Times New Roman" w:hAnsi="Times New Roman" w:cs="Times New Roman"/>
          <w:sz w:val="22"/>
        </w:rPr>
        <w:t xml:space="preserve">. </w:t>
      </w:r>
    </w:p>
    <w:p w14:paraId="24AA75ED" w14:textId="77777777" w:rsidR="00FC24E2" w:rsidRPr="00C6540A" w:rsidRDefault="00FC24E2" w:rsidP="00FC24E2">
      <w:pPr>
        <w:rPr>
          <w:rFonts w:ascii="Times New Roman" w:hAnsi="Times New Roman" w:cs="Times New Roman"/>
          <w:sz w:val="22"/>
        </w:rPr>
      </w:pPr>
    </w:p>
    <w:p w14:paraId="3A7ABECB" w14:textId="77777777" w:rsidR="00FC24E2" w:rsidRPr="00C6540A" w:rsidRDefault="00FC24E2" w:rsidP="00FC24E2">
      <w:pPr>
        <w:rPr>
          <w:rFonts w:ascii="Times New Roman" w:hAnsi="Times New Roman" w:cs="Times New Roman"/>
          <w:b/>
          <w:sz w:val="22"/>
        </w:rPr>
      </w:pPr>
      <w:r w:rsidRPr="00C6540A">
        <w:rPr>
          <w:rFonts w:ascii="Times New Roman" w:hAnsi="Times New Roman" w:cs="Times New Roman"/>
          <w:b/>
          <w:sz w:val="22"/>
        </w:rPr>
        <w:t>IPEDS:</w:t>
      </w:r>
    </w:p>
    <w:p w14:paraId="11F64658" w14:textId="77777777" w:rsidR="00FC24E2" w:rsidRPr="00C6540A" w:rsidRDefault="00FC24E2" w:rsidP="00FC24E2">
      <w:pPr>
        <w:rPr>
          <w:rFonts w:ascii="Times New Roman" w:hAnsi="Times New Roman" w:cs="Times New Roman"/>
          <w:sz w:val="22"/>
        </w:rPr>
      </w:pPr>
      <w:r w:rsidRPr="00C6540A">
        <w:rPr>
          <w:rFonts w:ascii="Times New Roman" w:hAnsi="Times New Roman" w:cs="Times New Roman"/>
          <w:sz w:val="22"/>
        </w:rPr>
        <w:t xml:space="preserve">Main Data center:  </w:t>
      </w:r>
      <w:hyperlink r:id="rId30" w:history="1">
        <w:r w:rsidRPr="00C6540A">
          <w:rPr>
            <w:rStyle w:val="Hyperlink"/>
            <w:rFonts w:ascii="Times New Roman" w:hAnsi="Times New Roman" w:cs="Times New Roman"/>
            <w:sz w:val="22"/>
          </w:rPr>
          <w:t>http://nces.ed.gov/ipeds/Home/UseTheData</w:t>
        </w:r>
      </w:hyperlink>
    </w:p>
    <w:p w14:paraId="2FF55438" w14:textId="77777777" w:rsidR="009A4517" w:rsidRPr="00C6540A" w:rsidRDefault="00FC24E2" w:rsidP="00FC24E2">
      <w:pPr>
        <w:rPr>
          <w:rFonts w:ascii="Times New Roman" w:hAnsi="Times New Roman" w:cs="Times New Roman"/>
          <w:sz w:val="22"/>
        </w:rPr>
      </w:pPr>
      <w:r w:rsidRPr="00C6540A">
        <w:rPr>
          <w:rFonts w:ascii="Times New Roman" w:hAnsi="Times New Roman" w:cs="Times New Roman"/>
          <w:sz w:val="22"/>
        </w:rPr>
        <w:t xml:space="preserve">Institution Comparisons:  </w:t>
      </w:r>
      <w:hyperlink r:id="rId31" w:history="1">
        <w:r w:rsidRPr="00C6540A">
          <w:rPr>
            <w:rStyle w:val="Hyperlink"/>
            <w:rFonts w:ascii="Times New Roman" w:hAnsi="Times New Roman" w:cs="Times New Roman"/>
            <w:sz w:val="22"/>
          </w:rPr>
          <w:t>https://nces.ed.gov/ipeds/datacenter/login.aspx?gotoReportId=1</w:t>
        </w:r>
      </w:hyperlink>
      <w:r w:rsidRPr="00C6540A">
        <w:rPr>
          <w:rFonts w:ascii="Times New Roman" w:hAnsi="Times New Roman" w:cs="Times New Roman"/>
          <w:sz w:val="22"/>
        </w:rPr>
        <w:t xml:space="preserve">.  </w:t>
      </w:r>
    </w:p>
    <w:p w14:paraId="71ACAF4C" w14:textId="30489F35" w:rsidR="00FC24E2" w:rsidRPr="00C6540A" w:rsidRDefault="00FC24E2" w:rsidP="00FC24E2">
      <w:pPr>
        <w:rPr>
          <w:rFonts w:ascii="Times New Roman" w:hAnsi="Times New Roman" w:cs="Times New Roman"/>
          <w:sz w:val="22"/>
        </w:rPr>
      </w:pPr>
      <w:r w:rsidRPr="00C6540A">
        <w:rPr>
          <w:rFonts w:ascii="Times New Roman" w:hAnsi="Times New Roman" w:cs="Times New Roman"/>
          <w:sz w:val="22"/>
        </w:rPr>
        <w:t xml:space="preserve">The only report for which program CIP codes are reporting is the Degrees completions.  </w:t>
      </w:r>
    </w:p>
    <w:p w14:paraId="08CDF757" w14:textId="77777777" w:rsidR="00FC24E2" w:rsidRPr="00C6540A" w:rsidRDefault="00FC24E2" w:rsidP="00FC24E2">
      <w:pPr>
        <w:rPr>
          <w:rFonts w:ascii="Times New Roman" w:hAnsi="Times New Roman" w:cs="Times New Roman"/>
          <w:sz w:val="22"/>
        </w:rPr>
      </w:pPr>
    </w:p>
    <w:p w14:paraId="60967A7A" w14:textId="77777777" w:rsidR="00FC24E2" w:rsidRPr="00C6540A" w:rsidRDefault="00FC24E2" w:rsidP="00FC24E2">
      <w:pPr>
        <w:rPr>
          <w:rFonts w:ascii="Times New Roman" w:hAnsi="Times New Roman" w:cs="Times New Roman"/>
          <w:b/>
          <w:sz w:val="22"/>
        </w:rPr>
      </w:pPr>
      <w:r w:rsidRPr="00C6540A">
        <w:rPr>
          <w:rFonts w:ascii="Times New Roman" w:hAnsi="Times New Roman" w:cs="Times New Roman"/>
          <w:b/>
          <w:sz w:val="22"/>
        </w:rPr>
        <w:t>National Center for Education Statistics:</w:t>
      </w:r>
    </w:p>
    <w:p w14:paraId="07E58B2B" w14:textId="77777777" w:rsidR="00FC24E2" w:rsidRPr="00C6540A" w:rsidRDefault="00FC24E2" w:rsidP="00FC24E2">
      <w:pPr>
        <w:rPr>
          <w:rFonts w:ascii="Times New Roman" w:hAnsi="Times New Roman" w:cs="Times New Roman"/>
          <w:sz w:val="22"/>
        </w:rPr>
      </w:pPr>
      <w:r w:rsidRPr="00C6540A">
        <w:rPr>
          <w:rFonts w:ascii="Times New Roman" w:hAnsi="Times New Roman" w:cs="Times New Roman"/>
          <w:sz w:val="22"/>
        </w:rPr>
        <w:t xml:space="preserve">Main: </w:t>
      </w:r>
      <w:hyperlink r:id="rId32" w:history="1">
        <w:r w:rsidRPr="00C6540A">
          <w:rPr>
            <w:rStyle w:val="Hyperlink"/>
            <w:rFonts w:ascii="Times New Roman" w:hAnsi="Times New Roman" w:cs="Times New Roman"/>
            <w:sz w:val="22"/>
          </w:rPr>
          <w:t>http://nces.ed.gov/</w:t>
        </w:r>
      </w:hyperlink>
    </w:p>
    <w:p w14:paraId="0C1892DE" w14:textId="77777777" w:rsidR="00FC24E2" w:rsidRPr="00C6540A" w:rsidRDefault="00FC24E2" w:rsidP="00FC24E2">
      <w:pPr>
        <w:rPr>
          <w:rFonts w:ascii="Times New Roman" w:hAnsi="Times New Roman" w:cs="Times New Roman"/>
          <w:sz w:val="22"/>
        </w:rPr>
      </w:pPr>
      <w:r w:rsidRPr="00C6540A">
        <w:rPr>
          <w:rFonts w:ascii="Times New Roman" w:hAnsi="Times New Roman" w:cs="Times New Roman"/>
          <w:sz w:val="22"/>
        </w:rPr>
        <w:t xml:space="preserve">College Navigator: </w:t>
      </w:r>
      <w:hyperlink r:id="rId33" w:history="1">
        <w:r w:rsidRPr="00C6540A">
          <w:rPr>
            <w:rStyle w:val="Hyperlink"/>
            <w:rFonts w:ascii="Times New Roman" w:hAnsi="Times New Roman" w:cs="Times New Roman"/>
            <w:sz w:val="22"/>
          </w:rPr>
          <w:t>http://nces.ed.gov/collegenavigator/</w:t>
        </w:r>
      </w:hyperlink>
      <w:r w:rsidRPr="00C6540A">
        <w:rPr>
          <w:rFonts w:ascii="Times New Roman" w:hAnsi="Times New Roman" w:cs="Times New Roman"/>
          <w:sz w:val="22"/>
        </w:rPr>
        <w:t xml:space="preserve">.  Searchable database by institution name, state, program, degree type and institution type with some program level data.  </w:t>
      </w:r>
    </w:p>
    <w:p w14:paraId="25C70280" w14:textId="77777777" w:rsidR="00FC24E2" w:rsidRPr="00C6540A" w:rsidRDefault="00FC24E2" w:rsidP="00FC24E2">
      <w:pPr>
        <w:rPr>
          <w:rFonts w:ascii="Times New Roman" w:hAnsi="Times New Roman" w:cs="Times New Roman"/>
          <w:sz w:val="22"/>
        </w:rPr>
      </w:pPr>
    </w:p>
    <w:p w14:paraId="5EB7B6A6" w14:textId="77777777" w:rsidR="00FC24E2" w:rsidRPr="00C6540A" w:rsidRDefault="00FC24E2" w:rsidP="00FC24E2">
      <w:pPr>
        <w:rPr>
          <w:rFonts w:ascii="Times New Roman" w:hAnsi="Times New Roman" w:cs="Times New Roman"/>
          <w:b/>
          <w:sz w:val="22"/>
        </w:rPr>
      </w:pPr>
      <w:r w:rsidRPr="00C6540A">
        <w:rPr>
          <w:rFonts w:ascii="Times New Roman" w:hAnsi="Times New Roman" w:cs="Times New Roman"/>
          <w:b/>
          <w:sz w:val="22"/>
        </w:rPr>
        <w:t xml:space="preserve">NSF data: </w:t>
      </w:r>
    </w:p>
    <w:p w14:paraId="48E6E974" w14:textId="77777777" w:rsidR="00FC24E2" w:rsidRPr="00C6540A" w:rsidRDefault="00FC24E2" w:rsidP="00FC24E2">
      <w:pPr>
        <w:rPr>
          <w:rFonts w:ascii="Times New Roman" w:hAnsi="Times New Roman" w:cs="Times New Roman"/>
          <w:sz w:val="22"/>
        </w:rPr>
      </w:pPr>
      <w:r w:rsidRPr="00C6540A">
        <w:rPr>
          <w:rFonts w:ascii="Times New Roman" w:hAnsi="Times New Roman" w:cs="Times New Roman"/>
          <w:sz w:val="22"/>
        </w:rPr>
        <w:t xml:space="preserve">National Center for Science and Engineering Statistics: </w:t>
      </w:r>
      <w:hyperlink r:id="rId34" w:history="1">
        <w:r w:rsidRPr="00C6540A">
          <w:rPr>
            <w:rStyle w:val="Hyperlink"/>
            <w:rFonts w:ascii="Times New Roman" w:hAnsi="Times New Roman" w:cs="Times New Roman"/>
            <w:sz w:val="22"/>
          </w:rPr>
          <w:t>https://www.nsf.gov/statistics/data.cfm</w:t>
        </w:r>
      </w:hyperlink>
      <w:r w:rsidRPr="00C6540A">
        <w:rPr>
          <w:rFonts w:ascii="Times New Roman" w:hAnsi="Times New Roman" w:cs="Times New Roman"/>
          <w:sz w:val="22"/>
        </w:rPr>
        <w:t xml:space="preserve">.  </w:t>
      </w:r>
    </w:p>
    <w:p w14:paraId="5D96D73D" w14:textId="77777777" w:rsidR="00FC24E2" w:rsidRPr="00C6540A" w:rsidRDefault="00FC24E2" w:rsidP="00FC24E2">
      <w:pPr>
        <w:rPr>
          <w:rFonts w:ascii="Times New Roman" w:eastAsia="Times New Roman" w:hAnsi="Times New Roman" w:cs="Times New Roman"/>
          <w:sz w:val="22"/>
        </w:rPr>
      </w:pPr>
      <w:r w:rsidRPr="00C6540A">
        <w:rPr>
          <w:rFonts w:ascii="Times New Roman" w:hAnsi="Times New Roman" w:cs="Times New Roman"/>
          <w:sz w:val="22"/>
        </w:rPr>
        <w:t xml:space="preserve">Academic Institution Profiles: </w:t>
      </w:r>
      <w:hyperlink r:id="rId35" w:history="1">
        <w:r w:rsidRPr="00C6540A">
          <w:rPr>
            <w:rStyle w:val="Hyperlink"/>
            <w:rFonts w:ascii="Times New Roman" w:hAnsi="Times New Roman" w:cs="Times New Roman"/>
            <w:sz w:val="22"/>
          </w:rPr>
          <w:t>https://ncsesdata.nsf.gov/profiles/</w:t>
        </w:r>
      </w:hyperlink>
      <w:r w:rsidRPr="00C6540A">
        <w:rPr>
          <w:rFonts w:ascii="Times New Roman" w:hAnsi="Times New Roman" w:cs="Times New Roman"/>
          <w:sz w:val="22"/>
        </w:rPr>
        <w:t xml:space="preserve">.  </w:t>
      </w:r>
      <w:r w:rsidRPr="00C6540A">
        <w:rPr>
          <w:rFonts w:ascii="Times New Roman" w:eastAsia="Times New Roman" w:hAnsi="Times New Roman" w:cs="Times New Roman"/>
          <w:color w:val="333333"/>
          <w:sz w:val="22"/>
          <w:shd w:val="clear" w:color="auto" w:fill="FFFFFF"/>
        </w:rPr>
        <w:t>Presents selected data for individual institutions on doctorates, graduate students, funding and expenditures from four NCSES surveys. </w:t>
      </w:r>
    </w:p>
    <w:p w14:paraId="7ECC1FAA" w14:textId="77777777" w:rsidR="00FC24E2" w:rsidRPr="00C6540A" w:rsidRDefault="00FC24E2" w:rsidP="00FC24E2">
      <w:pPr>
        <w:rPr>
          <w:rFonts w:ascii="Times New Roman" w:hAnsi="Times New Roman" w:cs="Times New Roman"/>
          <w:sz w:val="22"/>
        </w:rPr>
      </w:pPr>
      <w:r w:rsidRPr="00C6540A">
        <w:rPr>
          <w:rFonts w:ascii="Times New Roman" w:hAnsi="Times New Roman" w:cs="Times New Roman"/>
          <w:sz w:val="22"/>
        </w:rPr>
        <w:t xml:space="preserve"> </w:t>
      </w:r>
    </w:p>
    <w:p w14:paraId="77E7BB29" w14:textId="77777777" w:rsidR="00FC24E2" w:rsidRPr="00C6540A" w:rsidRDefault="00FC24E2" w:rsidP="00FC24E2">
      <w:pPr>
        <w:rPr>
          <w:rFonts w:ascii="Times New Roman" w:hAnsi="Times New Roman" w:cs="Times New Roman"/>
          <w:b/>
          <w:sz w:val="22"/>
        </w:rPr>
      </w:pPr>
      <w:r w:rsidRPr="00C6540A">
        <w:rPr>
          <w:rFonts w:ascii="Times New Roman" w:hAnsi="Times New Roman" w:cs="Times New Roman"/>
          <w:b/>
          <w:sz w:val="22"/>
        </w:rPr>
        <w:t>Chronicle of Higher Education:</w:t>
      </w:r>
    </w:p>
    <w:p w14:paraId="1003FE39" w14:textId="77777777" w:rsidR="00FC24E2" w:rsidRPr="00C6540A" w:rsidRDefault="00FC24E2" w:rsidP="00FC24E2">
      <w:pPr>
        <w:rPr>
          <w:rFonts w:ascii="Times New Roman" w:hAnsi="Times New Roman" w:cs="Times New Roman"/>
          <w:sz w:val="22"/>
        </w:rPr>
      </w:pPr>
      <w:r w:rsidRPr="00C6540A">
        <w:rPr>
          <w:rFonts w:ascii="Times New Roman" w:hAnsi="Times New Roman" w:cs="Times New Roman"/>
          <w:sz w:val="22"/>
        </w:rPr>
        <w:t xml:space="preserve">Main: </w:t>
      </w:r>
      <w:hyperlink r:id="rId36" w:history="1">
        <w:r w:rsidRPr="00C6540A">
          <w:rPr>
            <w:rStyle w:val="Hyperlink"/>
            <w:rFonts w:ascii="Times New Roman" w:hAnsi="Times New Roman" w:cs="Times New Roman"/>
            <w:sz w:val="22"/>
          </w:rPr>
          <w:t>http://www.chronicle.com/section/Facts-Figures/58/?cid=UCHETOPNAV</w:t>
        </w:r>
      </w:hyperlink>
      <w:r w:rsidRPr="00C6540A">
        <w:rPr>
          <w:rFonts w:ascii="Times New Roman" w:hAnsi="Times New Roman" w:cs="Times New Roman"/>
          <w:sz w:val="22"/>
        </w:rPr>
        <w:t xml:space="preserve"> </w:t>
      </w:r>
    </w:p>
    <w:p w14:paraId="043C7A99" w14:textId="77777777" w:rsidR="00FC24E2" w:rsidRPr="00C6540A" w:rsidRDefault="00FC24E2" w:rsidP="00FC24E2">
      <w:pPr>
        <w:rPr>
          <w:rFonts w:ascii="Times New Roman" w:hAnsi="Times New Roman" w:cs="Times New Roman"/>
          <w:sz w:val="22"/>
        </w:rPr>
      </w:pPr>
      <w:r w:rsidRPr="00C6540A">
        <w:rPr>
          <w:rFonts w:ascii="Times New Roman" w:hAnsi="Times New Roman" w:cs="Times New Roman"/>
          <w:sz w:val="22"/>
        </w:rPr>
        <w:t xml:space="preserve">Graduation rates by state and institution: </w:t>
      </w:r>
      <w:hyperlink r:id="rId37" w:history="1">
        <w:r w:rsidRPr="00C6540A">
          <w:rPr>
            <w:rStyle w:val="Hyperlink"/>
            <w:rFonts w:ascii="Times New Roman" w:hAnsi="Times New Roman" w:cs="Times New Roman"/>
            <w:sz w:val="22"/>
          </w:rPr>
          <w:t>http://collegecompletion.chronicle.com/</w:t>
        </w:r>
      </w:hyperlink>
    </w:p>
    <w:p w14:paraId="1F37E14D" w14:textId="77777777" w:rsidR="00FC24E2" w:rsidRPr="00C6540A" w:rsidRDefault="00FC24E2" w:rsidP="00FC24E2">
      <w:pPr>
        <w:rPr>
          <w:rFonts w:ascii="Times New Roman" w:hAnsi="Times New Roman" w:cs="Times New Roman"/>
          <w:sz w:val="22"/>
        </w:rPr>
      </w:pPr>
    </w:p>
    <w:p w14:paraId="3DCB16C6" w14:textId="77777777" w:rsidR="00FC24E2" w:rsidRPr="00C6540A" w:rsidRDefault="00FC24E2" w:rsidP="00FC24E2">
      <w:pPr>
        <w:rPr>
          <w:rFonts w:ascii="Times New Roman" w:hAnsi="Times New Roman" w:cs="Times New Roman"/>
          <w:b/>
          <w:sz w:val="22"/>
        </w:rPr>
      </w:pPr>
      <w:r w:rsidRPr="00C6540A">
        <w:rPr>
          <w:rFonts w:ascii="Times New Roman" w:hAnsi="Times New Roman" w:cs="Times New Roman"/>
          <w:b/>
          <w:sz w:val="22"/>
        </w:rPr>
        <w:t>AAUP:</w:t>
      </w:r>
    </w:p>
    <w:p w14:paraId="33356E91" w14:textId="77777777" w:rsidR="00FC24E2" w:rsidRPr="00C6540A" w:rsidRDefault="00FC24E2" w:rsidP="00FC24E2">
      <w:pPr>
        <w:rPr>
          <w:rFonts w:ascii="Times New Roman" w:hAnsi="Times New Roman" w:cs="Times New Roman"/>
          <w:sz w:val="22"/>
        </w:rPr>
      </w:pPr>
      <w:r w:rsidRPr="00C6540A">
        <w:rPr>
          <w:rFonts w:ascii="Times New Roman" w:hAnsi="Times New Roman" w:cs="Times New Roman"/>
          <w:sz w:val="22"/>
        </w:rPr>
        <w:t xml:space="preserve">Main: </w:t>
      </w:r>
      <w:hyperlink r:id="rId38" w:history="1">
        <w:r w:rsidRPr="00C6540A">
          <w:rPr>
            <w:rStyle w:val="Hyperlink"/>
            <w:rFonts w:ascii="Times New Roman" w:hAnsi="Times New Roman" w:cs="Times New Roman"/>
            <w:sz w:val="22"/>
          </w:rPr>
          <w:t>https://www.aaup.org/</w:t>
        </w:r>
      </w:hyperlink>
      <w:r w:rsidRPr="00C6540A">
        <w:rPr>
          <w:rFonts w:ascii="Times New Roman" w:hAnsi="Times New Roman" w:cs="Times New Roman"/>
          <w:sz w:val="22"/>
        </w:rPr>
        <w:t>.  Publishes information on education issues with an annual faculty salary profile.</w:t>
      </w:r>
    </w:p>
    <w:p w14:paraId="23DF72D7" w14:textId="77777777" w:rsidR="00FC24E2" w:rsidRPr="00C6540A" w:rsidRDefault="00FC24E2" w:rsidP="00FC24E2">
      <w:pPr>
        <w:rPr>
          <w:rFonts w:ascii="Times New Roman" w:hAnsi="Times New Roman" w:cs="Times New Roman"/>
          <w:b/>
          <w:sz w:val="22"/>
        </w:rPr>
      </w:pPr>
    </w:p>
    <w:p w14:paraId="4E45647E" w14:textId="77777777" w:rsidR="00FC24E2" w:rsidRPr="00C6540A" w:rsidRDefault="00FC24E2" w:rsidP="00FC24E2">
      <w:pPr>
        <w:contextualSpacing/>
        <w:rPr>
          <w:rFonts w:ascii="Times New Roman" w:hAnsi="Times New Roman" w:cs="Times New Roman"/>
          <w:b/>
          <w:sz w:val="22"/>
        </w:rPr>
      </w:pPr>
      <w:r w:rsidRPr="00C6540A">
        <w:rPr>
          <w:rFonts w:ascii="Times New Roman" w:hAnsi="Times New Roman" w:cs="Times New Roman"/>
          <w:b/>
          <w:sz w:val="22"/>
        </w:rPr>
        <w:t>Professional Organizations</w:t>
      </w:r>
    </w:p>
    <w:p w14:paraId="572D0D10" w14:textId="77777777" w:rsidR="00FC24E2" w:rsidRPr="004059E2" w:rsidRDefault="00FC24E2" w:rsidP="00FC24E2">
      <w:pPr>
        <w:contextualSpacing/>
        <w:rPr>
          <w:rFonts w:ascii="Times New Roman" w:hAnsi="Times New Roman" w:cs="Times New Roman"/>
          <w:b/>
          <w:szCs w:val="20"/>
        </w:rPr>
      </w:pPr>
    </w:p>
    <w:p w14:paraId="765B101A" w14:textId="77777777" w:rsidR="00FC24E2" w:rsidRPr="004059E2" w:rsidRDefault="00FC24E2" w:rsidP="00FC24E2">
      <w:pPr>
        <w:contextualSpacing/>
        <w:rPr>
          <w:rFonts w:ascii="Times New Roman" w:hAnsi="Times New Roman" w:cs="Times New Roman"/>
          <w:b/>
          <w:szCs w:val="20"/>
        </w:rPr>
      </w:pPr>
    </w:p>
    <w:p w14:paraId="1E85A7DD" w14:textId="77777777" w:rsidR="00FC24E2" w:rsidRPr="004059E2" w:rsidRDefault="00FC24E2" w:rsidP="00FC24E2">
      <w:pPr>
        <w:contextualSpacing/>
        <w:rPr>
          <w:rFonts w:ascii="Times New Roman" w:hAnsi="Times New Roman" w:cs="Times New Roman"/>
          <w:b/>
          <w:szCs w:val="20"/>
        </w:rPr>
      </w:pPr>
    </w:p>
    <w:p w14:paraId="08858ADA" w14:textId="77777777" w:rsidR="00FC24E2" w:rsidRPr="004059E2" w:rsidRDefault="00FC24E2" w:rsidP="00FC24E2">
      <w:pPr>
        <w:contextualSpacing/>
        <w:rPr>
          <w:rFonts w:ascii="Times New Roman" w:hAnsi="Times New Roman" w:cs="Times New Roman"/>
          <w:b/>
          <w:szCs w:val="20"/>
        </w:rPr>
      </w:pPr>
    </w:p>
    <w:p w14:paraId="062C7E34" w14:textId="77777777" w:rsidR="00FC24E2" w:rsidRPr="004059E2" w:rsidRDefault="00FC24E2" w:rsidP="00FC24E2">
      <w:pPr>
        <w:contextualSpacing/>
        <w:rPr>
          <w:rFonts w:ascii="Times New Roman" w:hAnsi="Times New Roman" w:cs="Times New Roman"/>
          <w:b/>
          <w:szCs w:val="20"/>
        </w:rPr>
      </w:pPr>
    </w:p>
    <w:p w14:paraId="73F23C6C" w14:textId="77777777" w:rsidR="00FC24E2" w:rsidRPr="004059E2" w:rsidRDefault="00FC24E2" w:rsidP="00FC24E2">
      <w:pPr>
        <w:contextualSpacing/>
        <w:rPr>
          <w:rFonts w:ascii="Times New Roman" w:hAnsi="Times New Roman" w:cs="Times New Roman"/>
          <w:b/>
          <w:szCs w:val="20"/>
        </w:rPr>
      </w:pPr>
    </w:p>
    <w:p w14:paraId="2F04E988" w14:textId="77777777" w:rsidR="00FC24E2" w:rsidRPr="004059E2" w:rsidRDefault="00FC24E2" w:rsidP="00FC24E2">
      <w:pPr>
        <w:contextualSpacing/>
        <w:rPr>
          <w:rFonts w:ascii="Times New Roman" w:hAnsi="Times New Roman" w:cs="Times New Roman"/>
          <w:b/>
          <w:szCs w:val="20"/>
        </w:rPr>
      </w:pPr>
    </w:p>
    <w:p w14:paraId="6A7FC844" w14:textId="77777777" w:rsidR="00FC24E2" w:rsidRPr="004059E2" w:rsidRDefault="00FC24E2" w:rsidP="00FC24E2">
      <w:pPr>
        <w:contextualSpacing/>
        <w:rPr>
          <w:rFonts w:ascii="Times New Roman" w:hAnsi="Times New Roman" w:cs="Times New Roman"/>
          <w:b/>
          <w:szCs w:val="20"/>
        </w:rPr>
      </w:pPr>
    </w:p>
    <w:p w14:paraId="4332CBF1" w14:textId="77777777" w:rsidR="00FC24E2" w:rsidRPr="004059E2" w:rsidRDefault="00FC24E2" w:rsidP="00FC24E2">
      <w:pPr>
        <w:contextualSpacing/>
        <w:rPr>
          <w:rFonts w:ascii="Times New Roman" w:hAnsi="Times New Roman" w:cs="Times New Roman"/>
          <w:b/>
          <w:szCs w:val="20"/>
        </w:rPr>
      </w:pPr>
    </w:p>
    <w:p w14:paraId="0EC6C454" w14:textId="77777777" w:rsidR="00FC24E2" w:rsidRPr="004059E2" w:rsidRDefault="00FC24E2" w:rsidP="00FC24E2">
      <w:pPr>
        <w:contextualSpacing/>
        <w:rPr>
          <w:rFonts w:ascii="Times New Roman" w:hAnsi="Times New Roman" w:cs="Times New Roman"/>
          <w:b/>
          <w:szCs w:val="20"/>
        </w:rPr>
      </w:pPr>
    </w:p>
    <w:p w14:paraId="7A6693F1" w14:textId="77777777" w:rsidR="00FC24E2" w:rsidRPr="004059E2" w:rsidRDefault="00FC24E2" w:rsidP="00FC24E2">
      <w:pPr>
        <w:contextualSpacing/>
        <w:rPr>
          <w:rFonts w:ascii="Times New Roman" w:hAnsi="Times New Roman" w:cs="Times New Roman"/>
          <w:b/>
          <w:szCs w:val="20"/>
        </w:rPr>
      </w:pPr>
    </w:p>
    <w:p w14:paraId="4C46850D" w14:textId="77777777" w:rsidR="00FC24E2" w:rsidRPr="004059E2" w:rsidRDefault="00FC24E2" w:rsidP="00FC24E2">
      <w:pPr>
        <w:contextualSpacing/>
        <w:rPr>
          <w:rFonts w:ascii="Times New Roman" w:hAnsi="Times New Roman" w:cs="Times New Roman"/>
          <w:b/>
          <w:szCs w:val="20"/>
        </w:rPr>
      </w:pPr>
    </w:p>
    <w:p w14:paraId="486B3158" w14:textId="77777777" w:rsidR="00FC24E2" w:rsidRPr="004059E2" w:rsidRDefault="00FC24E2" w:rsidP="00FC24E2">
      <w:pPr>
        <w:contextualSpacing/>
        <w:rPr>
          <w:rFonts w:ascii="Times New Roman" w:hAnsi="Times New Roman" w:cs="Times New Roman"/>
          <w:b/>
          <w:szCs w:val="20"/>
        </w:rPr>
      </w:pPr>
    </w:p>
    <w:p w14:paraId="5350CCD7" w14:textId="2839C71A" w:rsidR="00FC24E2" w:rsidRDefault="00FC24E2" w:rsidP="00FC24E2">
      <w:pPr>
        <w:contextualSpacing/>
        <w:rPr>
          <w:rFonts w:ascii="Times New Roman" w:hAnsi="Times New Roman" w:cs="Times New Roman"/>
          <w:b/>
          <w:szCs w:val="20"/>
        </w:rPr>
      </w:pPr>
    </w:p>
    <w:p w14:paraId="4B97EB0A" w14:textId="1E20BA1F" w:rsidR="002065B6" w:rsidRDefault="002065B6" w:rsidP="00FC24E2">
      <w:pPr>
        <w:contextualSpacing/>
        <w:rPr>
          <w:rFonts w:ascii="Times New Roman" w:hAnsi="Times New Roman" w:cs="Times New Roman"/>
          <w:b/>
          <w:szCs w:val="20"/>
        </w:rPr>
      </w:pPr>
    </w:p>
    <w:p w14:paraId="689108C8" w14:textId="77777777" w:rsidR="002065B6" w:rsidRPr="004059E2" w:rsidRDefault="002065B6" w:rsidP="00FC24E2">
      <w:pPr>
        <w:contextualSpacing/>
        <w:rPr>
          <w:rFonts w:ascii="Times New Roman" w:hAnsi="Times New Roman" w:cs="Times New Roman"/>
          <w:b/>
          <w:szCs w:val="20"/>
        </w:rPr>
      </w:pPr>
    </w:p>
    <w:p w14:paraId="5DCF4612" w14:textId="77777777" w:rsidR="00FC24E2" w:rsidRPr="004059E2" w:rsidRDefault="00FC24E2" w:rsidP="00FC24E2">
      <w:pPr>
        <w:contextualSpacing/>
        <w:rPr>
          <w:rFonts w:ascii="Times New Roman" w:hAnsi="Times New Roman" w:cs="Times New Roman"/>
          <w:b/>
          <w:szCs w:val="20"/>
        </w:rPr>
      </w:pPr>
    </w:p>
    <w:p w14:paraId="73C004F1" w14:textId="77777777" w:rsidR="00FC24E2" w:rsidRPr="004059E2" w:rsidRDefault="00FC24E2" w:rsidP="00FC24E2">
      <w:pPr>
        <w:contextualSpacing/>
        <w:rPr>
          <w:rFonts w:ascii="Times New Roman" w:hAnsi="Times New Roman" w:cs="Times New Roman"/>
          <w:b/>
          <w:szCs w:val="20"/>
        </w:rPr>
      </w:pPr>
    </w:p>
    <w:p w14:paraId="288A7AAD" w14:textId="77777777" w:rsidR="00FC24E2" w:rsidRPr="004059E2" w:rsidRDefault="00FC24E2" w:rsidP="00FC24E2">
      <w:pPr>
        <w:contextualSpacing/>
        <w:rPr>
          <w:rFonts w:ascii="Times New Roman" w:hAnsi="Times New Roman" w:cs="Times New Roman"/>
          <w:b/>
          <w:szCs w:val="20"/>
        </w:rPr>
      </w:pPr>
    </w:p>
    <w:p w14:paraId="639112B1" w14:textId="77777777" w:rsidR="00FC24E2" w:rsidRPr="004059E2" w:rsidRDefault="00FC24E2" w:rsidP="00FC24E2">
      <w:pPr>
        <w:contextualSpacing/>
        <w:rPr>
          <w:rFonts w:ascii="Times New Roman" w:hAnsi="Times New Roman" w:cs="Times New Roman"/>
          <w:b/>
          <w:szCs w:val="20"/>
        </w:rPr>
      </w:pPr>
    </w:p>
    <w:p w14:paraId="4F86F3F4" w14:textId="77777777" w:rsidR="0096002E" w:rsidRPr="004059E2" w:rsidRDefault="0096002E" w:rsidP="00FC24E2">
      <w:pPr>
        <w:contextualSpacing/>
        <w:rPr>
          <w:rFonts w:ascii="Times New Roman" w:hAnsi="Times New Roman" w:cs="Times New Roman"/>
          <w:b/>
          <w:szCs w:val="20"/>
        </w:rPr>
      </w:pPr>
    </w:p>
    <w:p w14:paraId="0749C7D0" w14:textId="77777777" w:rsidR="00FC24E2" w:rsidRPr="004059E2" w:rsidRDefault="009D76ED" w:rsidP="006F03C6">
      <w:pPr>
        <w:pStyle w:val="Heading2"/>
        <w:rPr>
          <w:rFonts w:ascii="Times New Roman" w:hAnsi="Times New Roman" w:cs="Times New Roman"/>
        </w:rPr>
      </w:pPr>
      <w:bookmarkStart w:id="45" w:name="Action"/>
      <w:bookmarkStart w:id="46" w:name="_Toc497314893"/>
      <w:r w:rsidRPr="004059E2">
        <w:rPr>
          <w:rFonts w:ascii="Times New Roman" w:hAnsi="Times New Roman" w:cs="Times New Roman"/>
          <w:spacing w:val="-1"/>
        </w:rPr>
        <w:t>A</w:t>
      </w:r>
      <w:r w:rsidRPr="004059E2">
        <w:rPr>
          <w:rFonts w:ascii="Times New Roman" w:hAnsi="Times New Roman" w:cs="Times New Roman"/>
        </w:rPr>
        <w:t>CT</w:t>
      </w:r>
      <w:r w:rsidRPr="004059E2">
        <w:rPr>
          <w:rFonts w:ascii="Times New Roman" w:hAnsi="Times New Roman" w:cs="Times New Roman"/>
          <w:spacing w:val="1"/>
        </w:rPr>
        <w:t>IO</w:t>
      </w:r>
      <w:r w:rsidRPr="004059E2">
        <w:rPr>
          <w:rFonts w:ascii="Times New Roman" w:hAnsi="Times New Roman" w:cs="Times New Roman"/>
        </w:rPr>
        <w:t xml:space="preserve">N </w:t>
      </w:r>
      <w:bookmarkEnd w:id="45"/>
      <w:r w:rsidRPr="004059E2">
        <w:rPr>
          <w:rFonts w:ascii="Times New Roman" w:hAnsi="Times New Roman" w:cs="Times New Roman"/>
          <w:spacing w:val="-4"/>
        </w:rPr>
        <w:t>P</w:t>
      </w:r>
      <w:r w:rsidRPr="004059E2">
        <w:rPr>
          <w:rFonts w:ascii="Times New Roman" w:hAnsi="Times New Roman" w:cs="Times New Roman"/>
          <w:spacing w:val="1"/>
        </w:rPr>
        <w:t>LA</w:t>
      </w:r>
      <w:r w:rsidRPr="004059E2">
        <w:rPr>
          <w:rFonts w:ascii="Times New Roman" w:hAnsi="Times New Roman" w:cs="Times New Roman"/>
        </w:rPr>
        <w:t xml:space="preserve">N </w:t>
      </w:r>
      <w:r w:rsidRPr="004059E2">
        <w:rPr>
          <w:rFonts w:ascii="Times New Roman" w:hAnsi="Times New Roman" w:cs="Times New Roman"/>
          <w:spacing w:val="-3"/>
        </w:rPr>
        <w:t>T</w:t>
      </w:r>
      <w:r w:rsidRPr="004059E2">
        <w:rPr>
          <w:rFonts w:ascii="Times New Roman" w:hAnsi="Times New Roman" w:cs="Times New Roman"/>
        </w:rPr>
        <w:t>E</w:t>
      </w:r>
      <w:r w:rsidRPr="004059E2">
        <w:rPr>
          <w:rFonts w:ascii="Times New Roman" w:hAnsi="Times New Roman" w:cs="Times New Roman"/>
          <w:spacing w:val="-3"/>
        </w:rPr>
        <w:t>M</w:t>
      </w:r>
      <w:r w:rsidRPr="004059E2">
        <w:rPr>
          <w:rFonts w:ascii="Times New Roman" w:hAnsi="Times New Roman" w:cs="Times New Roman"/>
        </w:rPr>
        <w:t>P</w:t>
      </w:r>
      <w:r w:rsidRPr="004059E2">
        <w:rPr>
          <w:rFonts w:ascii="Times New Roman" w:hAnsi="Times New Roman" w:cs="Times New Roman"/>
          <w:spacing w:val="1"/>
        </w:rPr>
        <w:t>L</w:t>
      </w:r>
      <w:r w:rsidRPr="004059E2">
        <w:rPr>
          <w:rFonts w:ascii="Times New Roman" w:hAnsi="Times New Roman" w:cs="Times New Roman"/>
          <w:spacing w:val="-1"/>
        </w:rPr>
        <w:t>A</w:t>
      </w:r>
      <w:r w:rsidRPr="004059E2">
        <w:rPr>
          <w:rFonts w:ascii="Times New Roman" w:hAnsi="Times New Roman" w:cs="Times New Roman"/>
        </w:rPr>
        <w:t>TE</w:t>
      </w:r>
      <w:bookmarkEnd w:id="46"/>
    </w:p>
    <w:p w14:paraId="348326D1" w14:textId="77777777" w:rsidR="00FC24E2" w:rsidRPr="004059E2" w:rsidRDefault="00FC24E2" w:rsidP="00FC24E2">
      <w:pPr>
        <w:spacing w:before="9" w:line="160" w:lineRule="exact"/>
        <w:rPr>
          <w:rFonts w:ascii="Times New Roman" w:hAnsi="Times New Roman" w:cs="Times New Roman"/>
          <w:sz w:val="17"/>
          <w:szCs w:val="17"/>
        </w:rPr>
      </w:pPr>
    </w:p>
    <w:p w14:paraId="2674F8DE" w14:textId="77777777" w:rsidR="00FC24E2" w:rsidRPr="004059E2" w:rsidRDefault="00FC24E2" w:rsidP="00FC24E2">
      <w:pPr>
        <w:ind w:left="116"/>
        <w:rPr>
          <w:rFonts w:ascii="Times New Roman" w:hAnsi="Times New Roman" w:cs="Times New Roman"/>
          <w:szCs w:val="20"/>
        </w:rPr>
      </w:pPr>
      <w:r w:rsidRPr="004059E2">
        <w:rPr>
          <w:rFonts w:ascii="Times New Roman" w:hAnsi="Times New Roman" w:cs="Times New Roman"/>
          <w:b/>
          <w:i/>
          <w:szCs w:val="20"/>
        </w:rPr>
        <w:t xml:space="preserve">Purpose:        </w:t>
      </w:r>
      <w:r w:rsidRPr="004059E2">
        <w:rPr>
          <w:rFonts w:ascii="Times New Roman" w:hAnsi="Times New Roman" w:cs="Times New Roman"/>
          <w:b/>
          <w:i/>
          <w:spacing w:val="6"/>
          <w:szCs w:val="20"/>
        </w:rPr>
        <w:t xml:space="preserve"> </w:t>
      </w:r>
      <w:r w:rsidRPr="004059E2">
        <w:rPr>
          <w:rFonts w:ascii="Times New Roman" w:hAnsi="Times New Roman" w:cs="Times New Roman"/>
          <w:szCs w:val="20"/>
        </w:rPr>
        <w:t xml:space="preserve">To </w:t>
      </w:r>
      <w:r w:rsidRPr="004059E2">
        <w:rPr>
          <w:rFonts w:ascii="Times New Roman" w:hAnsi="Times New Roman" w:cs="Times New Roman"/>
          <w:spacing w:val="-1"/>
          <w:szCs w:val="20"/>
        </w:rPr>
        <w:t>c</w:t>
      </w:r>
      <w:r w:rsidRPr="004059E2">
        <w:rPr>
          <w:rFonts w:ascii="Times New Roman" w:hAnsi="Times New Roman" w:cs="Times New Roman"/>
          <w:szCs w:val="20"/>
        </w:rPr>
        <w:t>re</w:t>
      </w:r>
      <w:r w:rsidRPr="004059E2">
        <w:rPr>
          <w:rFonts w:ascii="Times New Roman" w:hAnsi="Times New Roman" w:cs="Times New Roman"/>
          <w:spacing w:val="-1"/>
          <w:szCs w:val="20"/>
        </w:rPr>
        <w:t>a</w:t>
      </w:r>
      <w:r w:rsidRPr="004059E2">
        <w:rPr>
          <w:rFonts w:ascii="Times New Roman" w:hAnsi="Times New Roman" w:cs="Times New Roman"/>
          <w:szCs w:val="20"/>
        </w:rPr>
        <w:t>te a</w:t>
      </w:r>
      <w:r w:rsidRPr="004059E2">
        <w:rPr>
          <w:rFonts w:ascii="Times New Roman" w:hAnsi="Times New Roman" w:cs="Times New Roman"/>
          <w:spacing w:val="1"/>
          <w:szCs w:val="20"/>
        </w:rPr>
        <w:t xml:space="preserve"> </w:t>
      </w:r>
      <w:r w:rsidRPr="004059E2">
        <w:rPr>
          <w:rFonts w:ascii="Times New Roman" w:hAnsi="Times New Roman" w:cs="Times New Roman"/>
          <w:spacing w:val="-1"/>
          <w:szCs w:val="20"/>
        </w:rPr>
        <w:t>“</w:t>
      </w:r>
      <w:r w:rsidRPr="004059E2">
        <w:rPr>
          <w:rFonts w:ascii="Times New Roman" w:hAnsi="Times New Roman" w:cs="Times New Roman"/>
          <w:szCs w:val="20"/>
        </w:rPr>
        <w:t>s</w:t>
      </w:r>
      <w:r w:rsidRPr="004059E2">
        <w:rPr>
          <w:rFonts w:ascii="Times New Roman" w:hAnsi="Times New Roman" w:cs="Times New Roman"/>
          <w:spacing w:val="-1"/>
          <w:szCs w:val="20"/>
        </w:rPr>
        <w:t>c</w:t>
      </w:r>
      <w:r w:rsidRPr="004059E2">
        <w:rPr>
          <w:rFonts w:ascii="Times New Roman" w:hAnsi="Times New Roman" w:cs="Times New Roman"/>
          <w:szCs w:val="20"/>
        </w:rPr>
        <w:t>ript”</w:t>
      </w:r>
      <w:r w:rsidRPr="004059E2">
        <w:rPr>
          <w:rFonts w:ascii="Times New Roman" w:hAnsi="Times New Roman" w:cs="Times New Roman"/>
          <w:spacing w:val="-1"/>
          <w:szCs w:val="20"/>
        </w:rPr>
        <w:t xml:space="preserve"> </w:t>
      </w:r>
      <w:r w:rsidRPr="004059E2">
        <w:rPr>
          <w:rFonts w:ascii="Times New Roman" w:hAnsi="Times New Roman" w:cs="Times New Roman"/>
          <w:szCs w:val="20"/>
        </w:rPr>
        <w:t>f</w:t>
      </w:r>
      <w:r w:rsidRPr="004059E2">
        <w:rPr>
          <w:rFonts w:ascii="Times New Roman" w:hAnsi="Times New Roman" w:cs="Times New Roman"/>
          <w:spacing w:val="1"/>
          <w:szCs w:val="20"/>
        </w:rPr>
        <w:t>o</w:t>
      </w:r>
      <w:r w:rsidRPr="004059E2">
        <w:rPr>
          <w:rFonts w:ascii="Times New Roman" w:hAnsi="Times New Roman" w:cs="Times New Roman"/>
          <w:szCs w:val="20"/>
        </w:rPr>
        <w:t>r</w:t>
      </w:r>
      <w:r w:rsidRPr="004059E2">
        <w:rPr>
          <w:rFonts w:ascii="Times New Roman" w:hAnsi="Times New Roman" w:cs="Times New Roman"/>
          <w:spacing w:val="4"/>
          <w:szCs w:val="20"/>
        </w:rPr>
        <w:t xml:space="preserve"> </w:t>
      </w:r>
      <w:r w:rsidRPr="004059E2">
        <w:rPr>
          <w:rFonts w:ascii="Times New Roman" w:hAnsi="Times New Roman" w:cs="Times New Roman"/>
          <w:spacing w:val="-2"/>
          <w:szCs w:val="20"/>
        </w:rPr>
        <w:t>y</w:t>
      </w:r>
      <w:r w:rsidRPr="004059E2">
        <w:rPr>
          <w:rFonts w:ascii="Times New Roman" w:hAnsi="Times New Roman" w:cs="Times New Roman"/>
          <w:szCs w:val="20"/>
        </w:rPr>
        <w:t>our improv</w:t>
      </w:r>
      <w:r w:rsidRPr="004059E2">
        <w:rPr>
          <w:rFonts w:ascii="Times New Roman" w:hAnsi="Times New Roman" w:cs="Times New Roman"/>
          <w:spacing w:val="-1"/>
          <w:szCs w:val="20"/>
        </w:rPr>
        <w:t>e</w:t>
      </w:r>
      <w:r w:rsidRPr="004059E2">
        <w:rPr>
          <w:rFonts w:ascii="Times New Roman" w:hAnsi="Times New Roman" w:cs="Times New Roman"/>
          <w:szCs w:val="20"/>
        </w:rPr>
        <w:t xml:space="preserve">ment </w:t>
      </w:r>
      <w:r w:rsidRPr="004059E2">
        <w:rPr>
          <w:rFonts w:ascii="Times New Roman" w:hAnsi="Times New Roman" w:cs="Times New Roman"/>
          <w:spacing w:val="-1"/>
          <w:szCs w:val="20"/>
        </w:rPr>
        <w:t>e</w:t>
      </w:r>
      <w:r w:rsidRPr="004059E2">
        <w:rPr>
          <w:rFonts w:ascii="Times New Roman" w:hAnsi="Times New Roman" w:cs="Times New Roman"/>
          <w:spacing w:val="1"/>
          <w:szCs w:val="20"/>
        </w:rPr>
        <w:t>f</w:t>
      </w:r>
      <w:r w:rsidRPr="004059E2">
        <w:rPr>
          <w:rFonts w:ascii="Times New Roman" w:hAnsi="Times New Roman" w:cs="Times New Roman"/>
          <w:szCs w:val="20"/>
        </w:rPr>
        <w:t>fo</w:t>
      </w:r>
      <w:r w:rsidRPr="004059E2">
        <w:rPr>
          <w:rFonts w:ascii="Times New Roman" w:hAnsi="Times New Roman" w:cs="Times New Roman"/>
          <w:spacing w:val="-1"/>
          <w:szCs w:val="20"/>
        </w:rPr>
        <w:t>r</w:t>
      </w:r>
      <w:r w:rsidRPr="004059E2">
        <w:rPr>
          <w:rFonts w:ascii="Times New Roman" w:hAnsi="Times New Roman" w:cs="Times New Roman"/>
          <w:spacing w:val="3"/>
          <w:szCs w:val="20"/>
        </w:rPr>
        <w:t>t</w:t>
      </w:r>
      <w:r w:rsidRPr="004059E2">
        <w:rPr>
          <w:rFonts w:ascii="Times New Roman" w:hAnsi="Times New Roman" w:cs="Times New Roman"/>
          <w:szCs w:val="20"/>
        </w:rPr>
        <w:t>s</w:t>
      </w:r>
      <w:r w:rsidRPr="004059E2">
        <w:rPr>
          <w:rFonts w:ascii="Times New Roman" w:hAnsi="Times New Roman" w:cs="Times New Roman"/>
          <w:spacing w:val="3"/>
          <w:szCs w:val="20"/>
        </w:rPr>
        <w:t xml:space="preserve"> </w:t>
      </w:r>
      <w:r w:rsidRPr="004059E2">
        <w:rPr>
          <w:rFonts w:ascii="Times New Roman" w:hAnsi="Times New Roman" w:cs="Times New Roman"/>
          <w:spacing w:val="-1"/>
          <w:szCs w:val="20"/>
        </w:rPr>
        <w:t>a</w:t>
      </w:r>
      <w:r w:rsidRPr="004059E2">
        <w:rPr>
          <w:rFonts w:ascii="Times New Roman" w:hAnsi="Times New Roman" w:cs="Times New Roman"/>
          <w:szCs w:val="20"/>
        </w:rPr>
        <w:t>nd support i</w:t>
      </w:r>
      <w:r w:rsidRPr="004059E2">
        <w:rPr>
          <w:rFonts w:ascii="Times New Roman" w:hAnsi="Times New Roman" w:cs="Times New Roman"/>
          <w:spacing w:val="1"/>
          <w:szCs w:val="20"/>
        </w:rPr>
        <w:t>m</w:t>
      </w:r>
      <w:r w:rsidRPr="004059E2">
        <w:rPr>
          <w:rFonts w:ascii="Times New Roman" w:hAnsi="Times New Roman" w:cs="Times New Roman"/>
          <w:szCs w:val="20"/>
        </w:rPr>
        <w:t>plem</w:t>
      </w:r>
      <w:r w:rsidRPr="004059E2">
        <w:rPr>
          <w:rFonts w:ascii="Times New Roman" w:hAnsi="Times New Roman" w:cs="Times New Roman"/>
          <w:spacing w:val="-1"/>
          <w:szCs w:val="20"/>
        </w:rPr>
        <w:t>e</w:t>
      </w:r>
      <w:r w:rsidRPr="004059E2">
        <w:rPr>
          <w:rFonts w:ascii="Times New Roman" w:hAnsi="Times New Roman" w:cs="Times New Roman"/>
          <w:szCs w:val="20"/>
        </w:rPr>
        <w:t>ntation.</w:t>
      </w:r>
    </w:p>
    <w:p w14:paraId="707C276D" w14:textId="77777777" w:rsidR="00FC24E2" w:rsidRPr="004059E2" w:rsidRDefault="00FC24E2" w:rsidP="00FC24E2">
      <w:pPr>
        <w:spacing w:before="2" w:line="180" w:lineRule="exact"/>
        <w:rPr>
          <w:rFonts w:ascii="Times New Roman" w:hAnsi="Times New Roman" w:cs="Times New Roman"/>
          <w:szCs w:val="20"/>
        </w:rPr>
      </w:pPr>
    </w:p>
    <w:p w14:paraId="66016513" w14:textId="77777777" w:rsidR="00FC24E2" w:rsidRPr="004059E2" w:rsidRDefault="00FC24E2" w:rsidP="00FC24E2">
      <w:pPr>
        <w:ind w:left="1556" w:right="84" w:hanging="1440"/>
        <w:rPr>
          <w:rFonts w:ascii="Times New Roman" w:hAnsi="Times New Roman" w:cs="Times New Roman"/>
          <w:szCs w:val="20"/>
        </w:rPr>
      </w:pPr>
      <w:r w:rsidRPr="004059E2">
        <w:rPr>
          <w:rFonts w:ascii="Times New Roman" w:hAnsi="Times New Roman" w:cs="Times New Roman"/>
          <w:b/>
          <w:i/>
          <w:szCs w:val="20"/>
        </w:rPr>
        <w:t>Dir</w:t>
      </w:r>
      <w:r w:rsidRPr="004059E2">
        <w:rPr>
          <w:rFonts w:ascii="Times New Roman" w:hAnsi="Times New Roman" w:cs="Times New Roman"/>
          <w:b/>
          <w:i/>
          <w:spacing w:val="-1"/>
          <w:szCs w:val="20"/>
        </w:rPr>
        <w:t>ec</w:t>
      </w:r>
      <w:r w:rsidRPr="004059E2">
        <w:rPr>
          <w:rFonts w:ascii="Times New Roman" w:hAnsi="Times New Roman" w:cs="Times New Roman"/>
          <w:b/>
          <w:i/>
          <w:szCs w:val="20"/>
        </w:rPr>
        <w:t>t</w:t>
      </w:r>
      <w:r w:rsidRPr="004059E2">
        <w:rPr>
          <w:rFonts w:ascii="Times New Roman" w:hAnsi="Times New Roman" w:cs="Times New Roman"/>
          <w:b/>
          <w:i/>
          <w:spacing w:val="1"/>
          <w:szCs w:val="20"/>
        </w:rPr>
        <w:t>i</w:t>
      </w:r>
      <w:r w:rsidRPr="004059E2">
        <w:rPr>
          <w:rFonts w:ascii="Times New Roman" w:hAnsi="Times New Roman" w:cs="Times New Roman"/>
          <w:b/>
          <w:i/>
          <w:szCs w:val="20"/>
        </w:rPr>
        <w:t>o</w:t>
      </w:r>
      <w:r w:rsidRPr="004059E2">
        <w:rPr>
          <w:rFonts w:ascii="Times New Roman" w:hAnsi="Times New Roman" w:cs="Times New Roman"/>
          <w:b/>
          <w:i/>
          <w:spacing w:val="1"/>
          <w:szCs w:val="20"/>
        </w:rPr>
        <w:t>n</w:t>
      </w:r>
      <w:r w:rsidRPr="004059E2">
        <w:rPr>
          <w:rFonts w:ascii="Times New Roman" w:hAnsi="Times New Roman" w:cs="Times New Roman"/>
          <w:b/>
          <w:i/>
          <w:szCs w:val="20"/>
        </w:rPr>
        <w:t xml:space="preserve">s:    </w:t>
      </w:r>
      <w:r w:rsidRPr="004059E2">
        <w:rPr>
          <w:rFonts w:ascii="Times New Roman" w:hAnsi="Times New Roman" w:cs="Times New Roman"/>
          <w:b/>
          <w:i/>
          <w:spacing w:val="34"/>
          <w:szCs w:val="20"/>
        </w:rPr>
        <w:t xml:space="preserve"> </w:t>
      </w:r>
      <w:r w:rsidRPr="004059E2">
        <w:rPr>
          <w:rFonts w:ascii="Times New Roman" w:hAnsi="Times New Roman" w:cs="Times New Roman"/>
          <w:szCs w:val="20"/>
        </w:rPr>
        <w:t>Using</w:t>
      </w:r>
      <w:r w:rsidRPr="004059E2">
        <w:rPr>
          <w:rFonts w:ascii="Times New Roman" w:hAnsi="Times New Roman" w:cs="Times New Roman"/>
          <w:spacing w:val="-2"/>
          <w:szCs w:val="20"/>
        </w:rPr>
        <w:t xml:space="preserve"> </w:t>
      </w:r>
      <w:r w:rsidRPr="004059E2">
        <w:rPr>
          <w:rFonts w:ascii="Times New Roman" w:hAnsi="Times New Roman" w:cs="Times New Roman"/>
          <w:szCs w:val="20"/>
        </w:rPr>
        <w:t>this fo</w:t>
      </w:r>
      <w:r w:rsidRPr="004059E2">
        <w:rPr>
          <w:rFonts w:ascii="Times New Roman" w:hAnsi="Times New Roman" w:cs="Times New Roman"/>
          <w:spacing w:val="-1"/>
          <w:szCs w:val="20"/>
        </w:rPr>
        <w:t>r</w:t>
      </w:r>
      <w:r w:rsidRPr="004059E2">
        <w:rPr>
          <w:rFonts w:ascii="Times New Roman" w:hAnsi="Times New Roman" w:cs="Times New Roman"/>
          <w:szCs w:val="20"/>
        </w:rPr>
        <w:t>m as</w:t>
      </w:r>
      <w:r w:rsidRPr="004059E2">
        <w:rPr>
          <w:rFonts w:ascii="Times New Roman" w:hAnsi="Times New Roman" w:cs="Times New Roman"/>
          <w:spacing w:val="2"/>
          <w:szCs w:val="20"/>
        </w:rPr>
        <w:t xml:space="preserve"> </w:t>
      </w:r>
      <w:r w:rsidRPr="004059E2">
        <w:rPr>
          <w:rFonts w:ascii="Times New Roman" w:hAnsi="Times New Roman" w:cs="Times New Roman"/>
          <w:szCs w:val="20"/>
        </w:rPr>
        <w:t>a</w:t>
      </w:r>
      <w:r w:rsidRPr="004059E2">
        <w:rPr>
          <w:rFonts w:ascii="Times New Roman" w:hAnsi="Times New Roman" w:cs="Times New Roman"/>
          <w:spacing w:val="-1"/>
          <w:szCs w:val="20"/>
        </w:rPr>
        <w:t xml:space="preserve"> </w:t>
      </w:r>
      <w:r w:rsidRPr="004059E2">
        <w:rPr>
          <w:rFonts w:ascii="Times New Roman" w:hAnsi="Times New Roman" w:cs="Times New Roman"/>
          <w:i/>
          <w:szCs w:val="20"/>
        </w:rPr>
        <w:t>templat</w:t>
      </w:r>
      <w:r w:rsidRPr="004059E2">
        <w:rPr>
          <w:rFonts w:ascii="Times New Roman" w:hAnsi="Times New Roman" w:cs="Times New Roman"/>
          <w:i/>
          <w:spacing w:val="-1"/>
          <w:szCs w:val="20"/>
        </w:rPr>
        <w:t>e</w:t>
      </w:r>
      <w:r w:rsidRPr="004059E2">
        <w:rPr>
          <w:rFonts w:ascii="Times New Roman" w:hAnsi="Times New Roman" w:cs="Times New Roman"/>
          <w:szCs w:val="20"/>
        </w:rPr>
        <w:t>, d</w:t>
      </w:r>
      <w:r w:rsidRPr="004059E2">
        <w:rPr>
          <w:rFonts w:ascii="Times New Roman" w:hAnsi="Times New Roman" w:cs="Times New Roman"/>
          <w:spacing w:val="-1"/>
          <w:szCs w:val="20"/>
        </w:rPr>
        <w:t>e</w:t>
      </w:r>
      <w:r w:rsidRPr="004059E2">
        <w:rPr>
          <w:rFonts w:ascii="Times New Roman" w:hAnsi="Times New Roman" w:cs="Times New Roman"/>
          <w:szCs w:val="20"/>
        </w:rPr>
        <w:t>v</w:t>
      </w:r>
      <w:r w:rsidRPr="004059E2">
        <w:rPr>
          <w:rFonts w:ascii="Times New Roman" w:hAnsi="Times New Roman" w:cs="Times New Roman"/>
          <w:spacing w:val="-1"/>
          <w:szCs w:val="20"/>
        </w:rPr>
        <w:t>e</w:t>
      </w:r>
      <w:r w:rsidRPr="004059E2">
        <w:rPr>
          <w:rFonts w:ascii="Times New Roman" w:hAnsi="Times New Roman" w:cs="Times New Roman"/>
          <w:szCs w:val="20"/>
        </w:rPr>
        <w:t>lop an</w:t>
      </w:r>
      <w:r w:rsidRPr="004059E2">
        <w:rPr>
          <w:rFonts w:ascii="Times New Roman" w:hAnsi="Times New Roman" w:cs="Times New Roman"/>
          <w:spacing w:val="2"/>
          <w:szCs w:val="20"/>
        </w:rPr>
        <w:t xml:space="preserve"> </w:t>
      </w:r>
      <w:r w:rsidRPr="004059E2">
        <w:rPr>
          <w:rFonts w:ascii="Times New Roman" w:hAnsi="Times New Roman" w:cs="Times New Roman"/>
          <w:spacing w:val="-1"/>
          <w:szCs w:val="20"/>
        </w:rPr>
        <w:t>ac</w:t>
      </w:r>
      <w:r w:rsidRPr="004059E2">
        <w:rPr>
          <w:rFonts w:ascii="Times New Roman" w:hAnsi="Times New Roman" w:cs="Times New Roman"/>
          <w:szCs w:val="20"/>
        </w:rPr>
        <w:t>t</w:t>
      </w:r>
      <w:r w:rsidRPr="004059E2">
        <w:rPr>
          <w:rFonts w:ascii="Times New Roman" w:hAnsi="Times New Roman" w:cs="Times New Roman"/>
          <w:spacing w:val="1"/>
          <w:szCs w:val="20"/>
        </w:rPr>
        <w:t>i</w:t>
      </w:r>
      <w:r w:rsidRPr="004059E2">
        <w:rPr>
          <w:rFonts w:ascii="Times New Roman" w:hAnsi="Times New Roman" w:cs="Times New Roman"/>
          <w:szCs w:val="20"/>
        </w:rPr>
        <w:t>on</w:t>
      </w:r>
      <w:r w:rsidRPr="004059E2">
        <w:rPr>
          <w:rFonts w:ascii="Times New Roman" w:hAnsi="Times New Roman" w:cs="Times New Roman"/>
          <w:spacing w:val="2"/>
          <w:szCs w:val="20"/>
        </w:rPr>
        <w:t xml:space="preserve"> </w:t>
      </w:r>
      <w:r w:rsidRPr="004059E2">
        <w:rPr>
          <w:rFonts w:ascii="Times New Roman" w:hAnsi="Times New Roman" w:cs="Times New Roman"/>
          <w:szCs w:val="20"/>
        </w:rPr>
        <w:t xml:space="preserve">plan </w:t>
      </w:r>
      <w:r w:rsidRPr="004059E2">
        <w:rPr>
          <w:rFonts w:ascii="Times New Roman" w:hAnsi="Times New Roman" w:cs="Times New Roman"/>
          <w:spacing w:val="-1"/>
          <w:szCs w:val="20"/>
        </w:rPr>
        <w:t>f</w:t>
      </w:r>
      <w:r w:rsidRPr="004059E2">
        <w:rPr>
          <w:rFonts w:ascii="Times New Roman" w:hAnsi="Times New Roman" w:cs="Times New Roman"/>
          <w:szCs w:val="20"/>
        </w:rPr>
        <w:t>or e</w:t>
      </w:r>
      <w:r w:rsidRPr="004059E2">
        <w:rPr>
          <w:rFonts w:ascii="Times New Roman" w:hAnsi="Times New Roman" w:cs="Times New Roman"/>
          <w:spacing w:val="-1"/>
          <w:szCs w:val="20"/>
        </w:rPr>
        <w:t>ac</w:t>
      </w:r>
      <w:r w:rsidRPr="004059E2">
        <w:rPr>
          <w:rFonts w:ascii="Times New Roman" w:hAnsi="Times New Roman" w:cs="Times New Roman"/>
          <w:szCs w:val="20"/>
        </w:rPr>
        <w:t>h</w:t>
      </w:r>
      <w:r w:rsidRPr="004059E2">
        <w:rPr>
          <w:rFonts w:ascii="Times New Roman" w:hAnsi="Times New Roman" w:cs="Times New Roman"/>
          <w:spacing w:val="2"/>
          <w:szCs w:val="20"/>
        </w:rPr>
        <w:t xml:space="preserve"> </w:t>
      </w:r>
      <w:r w:rsidRPr="004059E2">
        <w:rPr>
          <w:rFonts w:ascii="Times New Roman" w:hAnsi="Times New Roman" w:cs="Times New Roman"/>
          <w:spacing w:val="-2"/>
          <w:szCs w:val="20"/>
        </w:rPr>
        <w:t>g</w:t>
      </w:r>
      <w:r w:rsidRPr="004059E2">
        <w:rPr>
          <w:rFonts w:ascii="Times New Roman" w:hAnsi="Times New Roman" w:cs="Times New Roman"/>
          <w:szCs w:val="20"/>
        </w:rPr>
        <w:t>o</w:t>
      </w:r>
      <w:r w:rsidRPr="004059E2">
        <w:rPr>
          <w:rFonts w:ascii="Times New Roman" w:hAnsi="Times New Roman" w:cs="Times New Roman"/>
          <w:spacing w:val="-1"/>
          <w:szCs w:val="20"/>
        </w:rPr>
        <w:t>a</w:t>
      </w:r>
      <w:r w:rsidRPr="004059E2">
        <w:rPr>
          <w:rFonts w:ascii="Times New Roman" w:hAnsi="Times New Roman" w:cs="Times New Roman"/>
          <w:szCs w:val="20"/>
        </w:rPr>
        <w:t xml:space="preserve">l </w:t>
      </w:r>
      <w:r w:rsidRPr="004059E2">
        <w:rPr>
          <w:rFonts w:ascii="Times New Roman" w:hAnsi="Times New Roman" w:cs="Times New Roman"/>
          <w:spacing w:val="1"/>
          <w:szCs w:val="20"/>
        </w:rPr>
        <w:t>i</w:t>
      </w:r>
      <w:r w:rsidRPr="004059E2">
        <w:rPr>
          <w:rFonts w:ascii="Times New Roman" w:hAnsi="Times New Roman" w:cs="Times New Roman"/>
          <w:szCs w:val="20"/>
        </w:rPr>
        <w:t>d</w:t>
      </w:r>
      <w:r w:rsidRPr="004059E2">
        <w:rPr>
          <w:rFonts w:ascii="Times New Roman" w:hAnsi="Times New Roman" w:cs="Times New Roman"/>
          <w:spacing w:val="-1"/>
          <w:szCs w:val="20"/>
        </w:rPr>
        <w:t>e</w:t>
      </w:r>
      <w:r w:rsidRPr="004059E2">
        <w:rPr>
          <w:rFonts w:ascii="Times New Roman" w:hAnsi="Times New Roman" w:cs="Times New Roman"/>
          <w:szCs w:val="20"/>
        </w:rPr>
        <w:t>nt</w:t>
      </w:r>
      <w:r w:rsidRPr="004059E2">
        <w:rPr>
          <w:rFonts w:ascii="Times New Roman" w:hAnsi="Times New Roman" w:cs="Times New Roman"/>
          <w:spacing w:val="1"/>
          <w:szCs w:val="20"/>
        </w:rPr>
        <w:t>if</w:t>
      </w:r>
      <w:r w:rsidRPr="004059E2">
        <w:rPr>
          <w:rFonts w:ascii="Times New Roman" w:hAnsi="Times New Roman" w:cs="Times New Roman"/>
          <w:szCs w:val="20"/>
        </w:rPr>
        <w:t>ied th</w:t>
      </w:r>
      <w:r w:rsidRPr="004059E2">
        <w:rPr>
          <w:rFonts w:ascii="Times New Roman" w:hAnsi="Times New Roman" w:cs="Times New Roman"/>
          <w:spacing w:val="-1"/>
          <w:szCs w:val="20"/>
        </w:rPr>
        <w:t>r</w:t>
      </w:r>
      <w:r w:rsidRPr="004059E2">
        <w:rPr>
          <w:rFonts w:ascii="Times New Roman" w:hAnsi="Times New Roman" w:cs="Times New Roman"/>
          <w:szCs w:val="20"/>
        </w:rPr>
        <w:t>ou</w:t>
      </w:r>
      <w:r w:rsidRPr="004059E2">
        <w:rPr>
          <w:rFonts w:ascii="Times New Roman" w:hAnsi="Times New Roman" w:cs="Times New Roman"/>
          <w:spacing w:val="-2"/>
          <w:szCs w:val="20"/>
        </w:rPr>
        <w:t>g</w:t>
      </w:r>
      <w:r w:rsidRPr="004059E2">
        <w:rPr>
          <w:rFonts w:ascii="Times New Roman" w:hAnsi="Times New Roman" w:cs="Times New Roman"/>
          <w:szCs w:val="20"/>
        </w:rPr>
        <w:t xml:space="preserve">h the </w:t>
      </w:r>
      <w:r w:rsidRPr="004059E2">
        <w:rPr>
          <w:rFonts w:ascii="Times New Roman" w:hAnsi="Times New Roman" w:cs="Times New Roman"/>
          <w:spacing w:val="-1"/>
          <w:szCs w:val="20"/>
        </w:rPr>
        <w:t>a</w:t>
      </w:r>
      <w:r w:rsidRPr="004059E2">
        <w:rPr>
          <w:rFonts w:ascii="Times New Roman" w:hAnsi="Times New Roman" w:cs="Times New Roman"/>
          <w:szCs w:val="20"/>
        </w:rPr>
        <w:t>ssessment p</w:t>
      </w:r>
      <w:r w:rsidRPr="004059E2">
        <w:rPr>
          <w:rFonts w:ascii="Times New Roman" w:hAnsi="Times New Roman" w:cs="Times New Roman"/>
          <w:spacing w:val="-1"/>
          <w:szCs w:val="20"/>
        </w:rPr>
        <w:t>r</w:t>
      </w:r>
      <w:r w:rsidRPr="004059E2">
        <w:rPr>
          <w:rFonts w:ascii="Times New Roman" w:hAnsi="Times New Roman" w:cs="Times New Roman"/>
          <w:szCs w:val="20"/>
        </w:rPr>
        <w:t>o</w:t>
      </w:r>
      <w:r w:rsidRPr="004059E2">
        <w:rPr>
          <w:rFonts w:ascii="Times New Roman" w:hAnsi="Times New Roman" w:cs="Times New Roman"/>
          <w:spacing w:val="1"/>
          <w:szCs w:val="20"/>
        </w:rPr>
        <w:t>c</w:t>
      </w:r>
      <w:r w:rsidRPr="004059E2">
        <w:rPr>
          <w:rFonts w:ascii="Times New Roman" w:hAnsi="Times New Roman" w:cs="Times New Roman"/>
          <w:spacing w:val="-1"/>
          <w:szCs w:val="20"/>
        </w:rPr>
        <w:t>e</w:t>
      </w:r>
      <w:r w:rsidRPr="004059E2">
        <w:rPr>
          <w:rFonts w:ascii="Times New Roman" w:hAnsi="Times New Roman" w:cs="Times New Roman"/>
          <w:szCs w:val="20"/>
        </w:rPr>
        <w:t>ss.</w:t>
      </w:r>
      <w:r w:rsidRPr="004059E2">
        <w:rPr>
          <w:rFonts w:ascii="Times New Roman" w:hAnsi="Times New Roman" w:cs="Times New Roman"/>
          <w:spacing w:val="3"/>
          <w:szCs w:val="20"/>
        </w:rPr>
        <w:t xml:space="preserve"> </w:t>
      </w:r>
      <w:r w:rsidRPr="004059E2">
        <w:rPr>
          <w:rFonts w:ascii="Times New Roman" w:hAnsi="Times New Roman" w:cs="Times New Roman"/>
          <w:b/>
          <w:szCs w:val="20"/>
        </w:rPr>
        <w:t>Modi</w:t>
      </w:r>
      <w:r w:rsidRPr="004059E2">
        <w:rPr>
          <w:rFonts w:ascii="Times New Roman" w:hAnsi="Times New Roman" w:cs="Times New Roman"/>
          <w:b/>
          <w:spacing w:val="1"/>
          <w:szCs w:val="20"/>
        </w:rPr>
        <w:t>f</w:t>
      </w:r>
      <w:r w:rsidRPr="004059E2">
        <w:rPr>
          <w:rFonts w:ascii="Times New Roman" w:hAnsi="Times New Roman" w:cs="Times New Roman"/>
          <w:b/>
          <w:szCs w:val="20"/>
        </w:rPr>
        <w:t>y</w:t>
      </w:r>
      <w:r w:rsidRPr="004059E2">
        <w:rPr>
          <w:rFonts w:ascii="Times New Roman" w:hAnsi="Times New Roman" w:cs="Times New Roman"/>
          <w:b/>
          <w:spacing w:val="-5"/>
          <w:szCs w:val="20"/>
        </w:rPr>
        <w:t xml:space="preserve"> </w:t>
      </w:r>
      <w:r w:rsidRPr="004059E2">
        <w:rPr>
          <w:rFonts w:ascii="Times New Roman" w:hAnsi="Times New Roman" w:cs="Times New Roman"/>
          <w:b/>
          <w:szCs w:val="20"/>
        </w:rPr>
        <w:t>the</w:t>
      </w:r>
      <w:r w:rsidRPr="004059E2">
        <w:rPr>
          <w:rFonts w:ascii="Times New Roman" w:hAnsi="Times New Roman" w:cs="Times New Roman"/>
          <w:b/>
          <w:spacing w:val="2"/>
          <w:szCs w:val="20"/>
        </w:rPr>
        <w:t xml:space="preserve"> </w:t>
      </w:r>
      <w:r w:rsidRPr="004059E2">
        <w:rPr>
          <w:rFonts w:ascii="Times New Roman" w:hAnsi="Times New Roman" w:cs="Times New Roman"/>
          <w:b/>
          <w:szCs w:val="20"/>
        </w:rPr>
        <w:t>fo</w:t>
      </w:r>
      <w:r w:rsidRPr="004059E2">
        <w:rPr>
          <w:rFonts w:ascii="Times New Roman" w:hAnsi="Times New Roman" w:cs="Times New Roman"/>
          <w:b/>
          <w:spacing w:val="-1"/>
          <w:szCs w:val="20"/>
        </w:rPr>
        <w:t>r</w:t>
      </w:r>
      <w:r w:rsidRPr="004059E2">
        <w:rPr>
          <w:rFonts w:ascii="Times New Roman" w:hAnsi="Times New Roman" w:cs="Times New Roman"/>
          <w:b/>
          <w:szCs w:val="20"/>
        </w:rPr>
        <w:t>m as n</w:t>
      </w:r>
      <w:r w:rsidRPr="004059E2">
        <w:rPr>
          <w:rFonts w:ascii="Times New Roman" w:hAnsi="Times New Roman" w:cs="Times New Roman"/>
          <w:b/>
          <w:spacing w:val="1"/>
          <w:szCs w:val="20"/>
        </w:rPr>
        <w:t>e</w:t>
      </w:r>
      <w:r w:rsidRPr="004059E2">
        <w:rPr>
          <w:rFonts w:ascii="Times New Roman" w:hAnsi="Times New Roman" w:cs="Times New Roman"/>
          <w:b/>
          <w:spacing w:val="-1"/>
          <w:szCs w:val="20"/>
        </w:rPr>
        <w:t>e</w:t>
      </w:r>
      <w:r w:rsidRPr="004059E2">
        <w:rPr>
          <w:rFonts w:ascii="Times New Roman" w:hAnsi="Times New Roman" w:cs="Times New Roman"/>
          <w:b/>
          <w:spacing w:val="2"/>
          <w:szCs w:val="20"/>
        </w:rPr>
        <w:t>d</w:t>
      </w:r>
      <w:r w:rsidRPr="004059E2">
        <w:rPr>
          <w:rFonts w:ascii="Times New Roman" w:hAnsi="Times New Roman" w:cs="Times New Roman"/>
          <w:b/>
          <w:spacing w:val="-1"/>
          <w:szCs w:val="20"/>
        </w:rPr>
        <w:t>e</w:t>
      </w:r>
      <w:r w:rsidRPr="004059E2">
        <w:rPr>
          <w:rFonts w:ascii="Times New Roman" w:hAnsi="Times New Roman" w:cs="Times New Roman"/>
          <w:b/>
          <w:szCs w:val="20"/>
        </w:rPr>
        <w:t>d to fit</w:t>
      </w:r>
      <w:r w:rsidRPr="004059E2">
        <w:rPr>
          <w:rFonts w:ascii="Times New Roman" w:hAnsi="Times New Roman" w:cs="Times New Roman"/>
          <w:b/>
          <w:spacing w:val="3"/>
          <w:szCs w:val="20"/>
        </w:rPr>
        <w:t xml:space="preserve"> </w:t>
      </w:r>
      <w:r w:rsidRPr="004059E2">
        <w:rPr>
          <w:rFonts w:ascii="Times New Roman" w:hAnsi="Times New Roman" w:cs="Times New Roman"/>
          <w:b/>
          <w:spacing w:val="-5"/>
          <w:szCs w:val="20"/>
        </w:rPr>
        <w:t>y</w:t>
      </w:r>
      <w:r w:rsidRPr="004059E2">
        <w:rPr>
          <w:rFonts w:ascii="Times New Roman" w:hAnsi="Times New Roman" w:cs="Times New Roman"/>
          <w:b/>
          <w:szCs w:val="20"/>
        </w:rPr>
        <w:t xml:space="preserve">our </w:t>
      </w:r>
      <w:r w:rsidRPr="004059E2">
        <w:rPr>
          <w:rFonts w:ascii="Times New Roman" w:hAnsi="Times New Roman" w:cs="Times New Roman"/>
          <w:b/>
          <w:spacing w:val="-1"/>
          <w:szCs w:val="20"/>
        </w:rPr>
        <w:t>u</w:t>
      </w:r>
      <w:r w:rsidRPr="004059E2">
        <w:rPr>
          <w:rFonts w:ascii="Times New Roman" w:hAnsi="Times New Roman" w:cs="Times New Roman"/>
          <w:b/>
          <w:szCs w:val="20"/>
        </w:rPr>
        <w:t>niq</w:t>
      </w:r>
      <w:r w:rsidRPr="004059E2">
        <w:rPr>
          <w:rFonts w:ascii="Times New Roman" w:hAnsi="Times New Roman" w:cs="Times New Roman"/>
          <w:b/>
          <w:spacing w:val="3"/>
          <w:szCs w:val="20"/>
        </w:rPr>
        <w:t>u</w:t>
      </w:r>
      <w:r w:rsidRPr="004059E2">
        <w:rPr>
          <w:rFonts w:ascii="Times New Roman" w:hAnsi="Times New Roman" w:cs="Times New Roman"/>
          <w:b/>
          <w:szCs w:val="20"/>
        </w:rPr>
        <w:t>e</w:t>
      </w:r>
      <w:r w:rsidRPr="004059E2">
        <w:rPr>
          <w:rFonts w:ascii="Times New Roman" w:hAnsi="Times New Roman" w:cs="Times New Roman"/>
          <w:b/>
          <w:spacing w:val="-1"/>
          <w:szCs w:val="20"/>
        </w:rPr>
        <w:t xml:space="preserve"> c</w:t>
      </w:r>
      <w:r w:rsidRPr="004059E2">
        <w:rPr>
          <w:rFonts w:ascii="Times New Roman" w:hAnsi="Times New Roman" w:cs="Times New Roman"/>
          <w:b/>
          <w:szCs w:val="20"/>
        </w:rPr>
        <w:t>on</w:t>
      </w:r>
      <w:r w:rsidRPr="004059E2">
        <w:rPr>
          <w:rFonts w:ascii="Times New Roman" w:hAnsi="Times New Roman" w:cs="Times New Roman"/>
          <w:b/>
          <w:spacing w:val="3"/>
          <w:szCs w:val="20"/>
        </w:rPr>
        <w:t>t</w:t>
      </w:r>
      <w:r w:rsidRPr="004059E2">
        <w:rPr>
          <w:rFonts w:ascii="Times New Roman" w:hAnsi="Times New Roman" w:cs="Times New Roman"/>
          <w:b/>
          <w:spacing w:val="-1"/>
          <w:szCs w:val="20"/>
        </w:rPr>
        <w:t>e</w:t>
      </w:r>
      <w:r w:rsidRPr="004059E2">
        <w:rPr>
          <w:rFonts w:ascii="Times New Roman" w:hAnsi="Times New Roman" w:cs="Times New Roman"/>
          <w:b/>
          <w:spacing w:val="2"/>
          <w:szCs w:val="20"/>
        </w:rPr>
        <w:t>x</w:t>
      </w:r>
      <w:r w:rsidRPr="004059E2">
        <w:rPr>
          <w:rFonts w:ascii="Times New Roman" w:hAnsi="Times New Roman" w:cs="Times New Roman"/>
          <w:b/>
          <w:szCs w:val="20"/>
        </w:rPr>
        <w:t>t</w:t>
      </w:r>
      <w:r w:rsidRPr="004059E2">
        <w:rPr>
          <w:rFonts w:ascii="Times New Roman" w:hAnsi="Times New Roman" w:cs="Times New Roman"/>
          <w:szCs w:val="20"/>
        </w:rPr>
        <w:t>.</w:t>
      </w:r>
    </w:p>
    <w:p w14:paraId="5E8F7A12" w14:textId="77777777" w:rsidR="00FC24E2" w:rsidRPr="004059E2" w:rsidRDefault="00FC24E2" w:rsidP="00FC24E2">
      <w:pPr>
        <w:spacing w:before="1" w:line="160" w:lineRule="exact"/>
        <w:rPr>
          <w:rFonts w:ascii="Times New Roman" w:hAnsi="Times New Roman" w:cs="Times New Roman"/>
          <w:szCs w:val="20"/>
        </w:rPr>
      </w:pPr>
    </w:p>
    <w:p w14:paraId="414ADB28" w14:textId="77777777" w:rsidR="00FC24E2" w:rsidRPr="004059E2" w:rsidRDefault="00FC24E2" w:rsidP="00FC24E2">
      <w:pPr>
        <w:spacing w:before="29"/>
        <w:ind w:left="116"/>
        <w:rPr>
          <w:rFonts w:ascii="Times New Roman" w:hAnsi="Times New Roman" w:cs="Times New Roman"/>
          <w:szCs w:val="20"/>
        </w:rPr>
      </w:pPr>
      <w:r w:rsidRPr="004059E2">
        <w:rPr>
          <w:rFonts w:ascii="Times New Roman" w:hAnsi="Times New Roman" w:cs="Times New Roman"/>
          <w:b/>
          <w:spacing w:val="-2"/>
          <w:szCs w:val="20"/>
        </w:rPr>
        <w:t>G</w:t>
      </w:r>
      <w:r w:rsidRPr="004059E2">
        <w:rPr>
          <w:rFonts w:ascii="Times New Roman" w:hAnsi="Times New Roman" w:cs="Times New Roman"/>
          <w:b/>
          <w:szCs w:val="20"/>
        </w:rPr>
        <w:t>oal:</w:t>
      </w:r>
    </w:p>
    <w:p w14:paraId="6FC66678" w14:textId="77777777" w:rsidR="00FC24E2" w:rsidRPr="004059E2" w:rsidRDefault="00FC24E2" w:rsidP="00FC24E2">
      <w:pPr>
        <w:spacing w:line="260" w:lineRule="exact"/>
        <w:rPr>
          <w:rFonts w:ascii="Times New Roman" w:hAnsi="Times New Roman" w:cs="Times New Roman"/>
          <w:szCs w:val="20"/>
        </w:rPr>
      </w:pPr>
    </w:p>
    <w:p w14:paraId="2955FABD" w14:textId="77777777" w:rsidR="00FC24E2" w:rsidRPr="004059E2" w:rsidRDefault="00FC24E2" w:rsidP="00FC24E2">
      <w:pPr>
        <w:spacing w:before="19" w:line="260" w:lineRule="exact"/>
        <w:rPr>
          <w:rFonts w:ascii="Times New Roman" w:hAnsi="Times New Roman" w:cs="Times New Roman"/>
          <w:szCs w:val="20"/>
        </w:rPr>
      </w:pPr>
    </w:p>
    <w:tbl>
      <w:tblPr>
        <w:tblW w:w="10590" w:type="dxa"/>
        <w:tblInd w:w="114" w:type="dxa"/>
        <w:tblLayout w:type="fixed"/>
        <w:tblCellMar>
          <w:left w:w="0" w:type="dxa"/>
          <w:right w:w="0" w:type="dxa"/>
        </w:tblCellMar>
        <w:tblLook w:val="01E0" w:firstRow="1" w:lastRow="1" w:firstColumn="1" w:lastColumn="1" w:noHBand="0" w:noVBand="0"/>
      </w:tblPr>
      <w:tblGrid>
        <w:gridCol w:w="3110"/>
        <w:gridCol w:w="2030"/>
        <w:gridCol w:w="1400"/>
        <w:gridCol w:w="2070"/>
        <w:gridCol w:w="1980"/>
      </w:tblGrid>
      <w:tr w:rsidR="005955CD" w:rsidRPr="004059E2" w14:paraId="058E75C5" w14:textId="77777777" w:rsidTr="003A0947">
        <w:trPr>
          <w:trHeight w:hRule="exact" w:val="498"/>
        </w:trPr>
        <w:tc>
          <w:tcPr>
            <w:tcW w:w="10590" w:type="dxa"/>
            <w:gridSpan w:val="5"/>
            <w:tcBorders>
              <w:top w:val="single" w:sz="5" w:space="0" w:color="000000"/>
              <w:left w:val="single" w:sz="5" w:space="0" w:color="000000"/>
              <w:bottom w:val="single" w:sz="5" w:space="0" w:color="000000"/>
              <w:right w:val="single" w:sz="5" w:space="0" w:color="000000"/>
            </w:tcBorders>
            <w:vAlign w:val="center"/>
          </w:tcPr>
          <w:p w14:paraId="6280E2EC" w14:textId="77777777" w:rsidR="005955CD" w:rsidRPr="004059E2" w:rsidRDefault="005955CD" w:rsidP="003A0947">
            <w:pPr>
              <w:spacing w:line="260" w:lineRule="exact"/>
              <w:ind w:left="393"/>
              <w:jc w:val="center"/>
              <w:rPr>
                <w:rFonts w:ascii="Times New Roman" w:hAnsi="Times New Roman" w:cs="Times New Roman"/>
                <w:b/>
                <w:spacing w:val="-3"/>
              </w:rPr>
            </w:pPr>
            <w:r w:rsidRPr="004059E2">
              <w:rPr>
                <w:rFonts w:ascii="Times New Roman" w:hAnsi="Times New Roman" w:cs="Times New Roman"/>
                <w:b/>
                <w:spacing w:val="-3"/>
              </w:rPr>
              <w:t>ACTION PLAN TEMPLATE</w:t>
            </w:r>
          </w:p>
        </w:tc>
      </w:tr>
      <w:tr w:rsidR="00343E88" w:rsidRPr="004059E2" w14:paraId="28594AA2" w14:textId="77777777" w:rsidTr="00C82E2A">
        <w:trPr>
          <w:trHeight w:hRule="exact" w:val="1848"/>
        </w:trPr>
        <w:tc>
          <w:tcPr>
            <w:tcW w:w="3110" w:type="dxa"/>
            <w:tcBorders>
              <w:top w:val="single" w:sz="5" w:space="0" w:color="000000"/>
              <w:left w:val="single" w:sz="5" w:space="0" w:color="000000"/>
              <w:bottom w:val="single" w:sz="5" w:space="0" w:color="000000"/>
              <w:right w:val="single" w:sz="5" w:space="0" w:color="000000"/>
            </w:tcBorders>
          </w:tcPr>
          <w:p w14:paraId="4548A79C" w14:textId="77777777" w:rsidR="00343E88" w:rsidRPr="004059E2" w:rsidRDefault="00343E88" w:rsidP="003A0947">
            <w:pPr>
              <w:spacing w:line="260" w:lineRule="exact"/>
              <w:ind w:left="102"/>
              <w:rPr>
                <w:rFonts w:ascii="Times New Roman" w:hAnsi="Times New Roman" w:cs="Times New Roman"/>
                <w:b/>
              </w:rPr>
            </w:pPr>
            <w:r w:rsidRPr="004059E2">
              <w:rPr>
                <w:rFonts w:ascii="Times New Roman" w:hAnsi="Times New Roman" w:cs="Times New Roman"/>
                <w:b/>
              </w:rPr>
              <w:t>GOAL:</w:t>
            </w:r>
          </w:p>
        </w:tc>
        <w:tc>
          <w:tcPr>
            <w:tcW w:w="7480" w:type="dxa"/>
            <w:gridSpan w:val="4"/>
            <w:tcBorders>
              <w:top w:val="single" w:sz="5" w:space="0" w:color="000000"/>
              <w:left w:val="single" w:sz="5" w:space="0" w:color="000000"/>
              <w:bottom w:val="single" w:sz="5" w:space="0" w:color="000000"/>
              <w:right w:val="single" w:sz="5" w:space="0" w:color="000000"/>
            </w:tcBorders>
          </w:tcPr>
          <w:p w14:paraId="0F52E97C" w14:textId="77777777" w:rsidR="00343E88" w:rsidRPr="004059E2" w:rsidRDefault="00343E88" w:rsidP="003A0947">
            <w:pPr>
              <w:spacing w:line="260" w:lineRule="exact"/>
              <w:ind w:left="120"/>
              <w:rPr>
                <w:rFonts w:ascii="Times New Roman" w:hAnsi="Times New Roman" w:cs="Times New Roman"/>
                <w:b/>
              </w:rPr>
            </w:pPr>
            <w:r w:rsidRPr="004059E2">
              <w:rPr>
                <w:rFonts w:ascii="Times New Roman" w:hAnsi="Times New Roman" w:cs="Times New Roman"/>
                <w:b/>
              </w:rPr>
              <w:t xml:space="preserve">OBJECTIVES SUPPORTED: </w:t>
            </w:r>
          </w:p>
          <w:p w14:paraId="7AD3FD67" w14:textId="77777777" w:rsidR="00343E88" w:rsidRPr="004059E2" w:rsidRDefault="00343E88" w:rsidP="003A0947">
            <w:pPr>
              <w:spacing w:line="260" w:lineRule="exact"/>
              <w:ind w:left="120"/>
              <w:rPr>
                <w:rFonts w:ascii="Times New Roman" w:hAnsi="Times New Roman" w:cs="Times New Roman"/>
                <w:b/>
              </w:rPr>
            </w:pPr>
            <w:r w:rsidRPr="004059E2">
              <w:rPr>
                <w:rFonts w:ascii="Times New Roman" w:hAnsi="Times New Roman" w:cs="Times New Roman"/>
                <w:b/>
              </w:rPr>
              <w:t>1.</w:t>
            </w:r>
          </w:p>
          <w:p w14:paraId="31AD63F0" w14:textId="77777777" w:rsidR="00343E88" w:rsidRPr="004059E2" w:rsidRDefault="00343E88" w:rsidP="003A0947">
            <w:pPr>
              <w:spacing w:line="260" w:lineRule="exact"/>
              <w:ind w:left="120"/>
              <w:rPr>
                <w:rFonts w:ascii="Times New Roman" w:hAnsi="Times New Roman" w:cs="Times New Roman"/>
                <w:b/>
              </w:rPr>
            </w:pPr>
          </w:p>
          <w:p w14:paraId="63DFAA0E" w14:textId="77777777" w:rsidR="00343E88" w:rsidRPr="004059E2" w:rsidRDefault="00343E88" w:rsidP="003A0947">
            <w:pPr>
              <w:spacing w:line="260" w:lineRule="exact"/>
              <w:ind w:left="120"/>
              <w:rPr>
                <w:rFonts w:ascii="Times New Roman" w:hAnsi="Times New Roman" w:cs="Times New Roman"/>
                <w:b/>
              </w:rPr>
            </w:pPr>
            <w:r w:rsidRPr="004059E2">
              <w:rPr>
                <w:rFonts w:ascii="Times New Roman" w:hAnsi="Times New Roman" w:cs="Times New Roman"/>
                <w:b/>
              </w:rPr>
              <w:t>2.</w:t>
            </w:r>
          </w:p>
          <w:p w14:paraId="168BB9F3" w14:textId="77777777" w:rsidR="00343E88" w:rsidRPr="004059E2" w:rsidRDefault="00343E88" w:rsidP="003A0947">
            <w:pPr>
              <w:spacing w:line="260" w:lineRule="exact"/>
              <w:ind w:left="120"/>
              <w:rPr>
                <w:rFonts w:ascii="Times New Roman" w:hAnsi="Times New Roman" w:cs="Times New Roman"/>
                <w:b/>
              </w:rPr>
            </w:pPr>
          </w:p>
          <w:p w14:paraId="0969511C" w14:textId="77777777" w:rsidR="00343E88" w:rsidRPr="004059E2" w:rsidRDefault="00343E88" w:rsidP="003A0947">
            <w:pPr>
              <w:spacing w:line="260" w:lineRule="exact"/>
              <w:ind w:left="120"/>
              <w:rPr>
                <w:rFonts w:ascii="Times New Roman" w:hAnsi="Times New Roman" w:cs="Times New Roman"/>
                <w:b/>
                <w:spacing w:val="-3"/>
              </w:rPr>
            </w:pPr>
            <w:r w:rsidRPr="004059E2">
              <w:rPr>
                <w:rFonts w:ascii="Times New Roman" w:hAnsi="Times New Roman" w:cs="Times New Roman"/>
                <w:b/>
              </w:rPr>
              <w:t>3.</w:t>
            </w:r>
          </w:p>
        </w:tc>
      </w:tr>
      <w:tr w:rsidR="005955CD" w:rsidRPr="004059E2" w14:paraId="598B2370" w14:textId="77777777" w:rsidTr="003A0947">
        <w:trPr>
          <w:trHeight w:hRule="exact" w:val="732"/>
        </w:trPr>
        <w:tc>
          <w:tcPr>
            <w:tcW w:w="3110" w:type="dxa"/>
            <w:tcBorders>
              <w:top w:val="single" w:sz="5" w:space="0" w:color="000000"/>
              <w:left w:val="single" w:sz="5" w:space="0" w:color="000000"/>
              <w:bottom w:val="single" w:sz="5" w:space="0" w:color="000000"/>
              <w:right w:val="single" w:sz="5" w:space="0" w:color="000000"/>
            </w:tcBorders>
            <w:vAlign w:val="center"/>
          </w:tcPr>
          <w:p w14:paraId="0490E9D1" w14:textId="77777777" w:rsidR="005955CD" w:rsidRPr="004059E2" w:rsidRDefault="00343E88" w:rsidP="003A0947">
            <w:pPr>
              <w:spacing w:line="260" w:lineRule="exact"/>
              <w:ind w:left="83" w:right="84"/>
              <w:jc w:val="center"/>
              <w:rPr>
                <w:rFonts w:ascii="Times New Roman" w:hAnsi="Times New Roman" w:cs="Times New Roman"/>
              </w:rPr>
            </w:pPr>
            <w:r w:rsidRPr="004059E2">
              <w:rPr>
                <w:rFonts w:ascii="Times New Roman" w:hAnsi="Times New Roman" w:cs="Times New Roman"/>
                <w:b/>
              </w:rPr>
              <w:t>Strategies</w:t>
            </w:r>
          </w:p>
          <w:p w14:paraId="4666BCE9" w14:textId="77777777" w:rsidR="005955CD" w:rsidRPr="004059E2" w:rsidRDefault="005955CD" w:rsidP="003A0947">
            <w:pPr>
              <w:spacing w:line="260" w:lineRule="exact"/>
              <w:ind w:left="102"/>
              <w:jc w:val="center"/>
              <w:rPr>
                <w:rFonts w:ascii="Times New Roman" w:hAnsi="Times New Roman" w:cs="Times New Roman"/>
                <w:i/>
              </w:rPr>
            </w:pPr>
          </w:p>
        </w:tc>
        <w:tc>
          <w:tcPr>
            <w:tcW w:w="2030" w:type="dxa"/>
            <w:tcBorders>
              <w:top w:val="single" w:sz="5" w:space="0" w:color="000000"/>
              <w:left w:val="single" w:sz="5" w:space="0" w:color="000000"/>
              <w:bottom w:val="single" w:sz="5" w:space="0" w:color="000000"/>
              <w:right w:val="single" w:sz="5" w:space="0" w:color="000000"/>
            </w:tcBorders>
            <w:vAlign w:val="center"/>
          </w:tcPr>
          <w:p w14:paraId="6E6A0325" w14:textId="77777777" w:rsidR="005955CD" w:rsidRPr="004059E2" w:rsidRDefault="005955CD" w:rsidP="003A0947">
            <w:pPr>
              <w:spacing w:line="260" w:lineRule="exact"/>
              <w:ind w:left="-77"/>
              <w:jc w:val="center"/>
              <w:rPr>
                <w:rFonts w:ascii="Times New Roman" w:hAnsi="Times New Roman" w:cs="Times New Roman"/>
              </w:rPr>
            </w:pPr>
            <w:r w:rsidRPr="004059E2">
              <w:rPr>
                <w:rFonts w:ascii="Times New Roman" w:hAnsi="Times New Roman" w:cs="Times New Roman"/>
                <w:b/>
              </w:rPr>
              <w:t>Responsible Party</w:t>
            </w:r>
          </w:p>
          <w:p w14:paraId="74078DBC" w14:textId="77777777" w:rsidR="005955CD" w:rsidRPr="004059E2" w:rsidRDefault="005955CD" w:rsidP="003A0947">
            <w:pPr>
              <w:spacing w:line="260" w:lineRule="exact"/>
              <w:ind w:left="112"/>
              <w:jc w:val="center"/>
              <w:rPr>
                <w:rFonts w:ascii="Times New Roman" w:hAnsi="Times New Roman" w:cs="Times New Roman"/>
              </w:rPr>
            </w:pPr>
          </w:p>
        </w:tc>
        <w:tc>
          <w:tcPr>
            <w:tcW w:w="1400" w:type="dxa"/>
            <w:tcBorders>
              <w:top w:val="single" w:sz="5" w:space="0" w:color="000000"/>
              <w:left w:val="single" w:sz="5" w:space="0" w:color="000000"/>
              <w:bottom w:val="single" w:sz="5" w:space="0" w:color="000000"/>
              <w:right w:val="single" w:sz="5" w:space="0" w:color="000000"/>
            </w:tcBorders>
            <w:vAlign w:val="center"/>
          </w:tcPr>
          <w:p w14:paraId="60D569B2" w14:textId="77777777" w:rsidR="005955CD" w:rsidRPr="004059E2" w:rsidRDefault="005955CD" w:rsidP="003A0947">
            <w:pPr>
              <w:spacing w:line="260" w:lineRule="exact"/>
              <w:ind w:left="249" w:right="253"/>
              <w:jc w:val="center"/>
              <w:rPr>
                <w:rFonts w:ascii="Times New Roman" w:hAnsi="Times New Roman" w:cs="Times New Roman"/>
              </w:rPr>
            </w:pPr>
            <w:r w:rsidRPr="004059E2">
              <w:rPr>
                <w:rFonts w:ascii="Times New Roman" w:hAnsi="Times New Roman" w:cs="Times New Roman"/>
                <w:b/>
              </w:rPr>
              <w:t>Ti</w:t>
            </w:r>
            <w:r w:rsidRPr="004059E2">
              <w:rPr>
                <w:rFonts w:ascii="Times New Roman" w:hAnsi="Times New Roman" w:cs="Times New Roman"/>
                <w:b/>
                <w:spacing w:val="-3"/>
              </w:rPr>
              <w:t>m</w:t>
            </w:r>
            <w:r w:rsidRPr="004059E2">
              <w:rPr>
                <w:rFonts w:ascii="Times New Roman" w:hAnsi="Times New Roman" w:cs="Times New Roman"/>
                <w:b/>
                <w:spacing w:val="-1"/>
              </w:rPr>
              <w:t>e</w:t>
            </w:r>
            <w:r w:rsidRPr="004059E2">
              <w:rPr>
                <w:rFonts w:ascii="Times New Roman" w:hAnsi="Times New Roman" w:cs="Times New Roman"/>
                <w:b/>
              </w:rPr>
              <w:t>l</w:t>
            </w:r>
            <w:r w:rsidRPr="004059E2">
              <w:rPr>
                <w:rFonts w:ascii="Times New Roman" w:hAnsi="Times New Roman" w:cs="Times New Roman"/>
                <w:b/>
                <w:spacing w:val="1"/>
              </w:rPr>
              <w:t>in</w:t>
            </w:r>
            <w:r w:rsidRPr="004059E2">
              <w:rPr>
                <w:rFonts w:ascii="Times New Roman" w:hAnsi="Times New Roman" w:cs="Times New Roman"/>
                <w:b/>
              </w:rPr>
              <w:t>e</w:t>
            </w:r>
          </w:p>
          <w:p w14:paraId="7644AA00" w14:textId="77777777" w:rsidR="005955CD" w:rsidRPr="004059E2" w:rsidRDefault="005955CD" w:rsidP="003A0947">
            <w:pPr>
              <w:ind w:left="79" w:right="81"/>
              <w:jc w:val="center"/>
              <w:rPr>
                <w:rFonts w:ascii="Times New Roman" w:hAnsi="Times New Roman" w:cs="Times New Roman"/>
              </w:rPr>
            </w:pPr>
          </w:p>
        </w:tc>
        <w:tc>
          <w:tcPr>
            <w:tcW w:w="2070" w:type="dxa"/>
            <w:tcBorders>
              <w:top w:val="single" w:sz="5" w:space="0" w:color="000000"/>
              <w:left w:val="single" w:sz="5" w:space="0" w:color="000000"/>
              <w:bottom w:val="single" w:sz="5" w:space="0" w:color="000000"/>
              <w:right w:val="single" w:sz="5" w:space="0" w:color="000000"/>
            </w:tcBorders>
            <w:vAlign w:val="center"/>
          </w:tcPr>
          <w:p w14:paraId="433AC81F" w14:textId="77777777" w:rsidR="005955CD" w:rsidRPr="004059E2" w:rsidRDefault="005955CD" w:rsidP="003A0947">
            <w:pPr>
              <w:spacing w:line="260" w:lineRule="exact"/>
              <w:ind w:left="280" w:right="286"/>
              <w:jc w:val="center"/>
              <w:rPr>
                <w:rFonts w:ascii="Times New Roman" w:hAnsi="Times New Roman" w:cs="Times New Roman"/>
                <w:b/>
              </w:rPr>
            </w:pPr>
            <w:r w:rsidRPr="004059E2">
              <w:rPr>
                <w:rFonts w:ascii="Times New Roman" w:hAnsi="Times New Roman" w:cs="Times New Roman"/>
                <w:b/>
              </w:rPr>
              <w:t>R</w:t>
            </w:r>
            <w:r w:rsidRPr="004059E2">
              <w:rPr>
                <w:rFonts w:ascii="Times New Roman" w:hAnsi="Times New Roman" w:cs="Times New Roman"/>
                <w:b/>
                <w:spacing w:val="-1"/>
              </w:rPr>
              <w:t>e</w:t>
            </w:r>
            <w:r w:rsidRPr="004059E2">
              <w:rPr>
                <w:rFonts w:ascii="Times New Roman" w:hAnsi="Times New Roman" w:cs="Times New Roman"/>
                <w:b/>
              </w:rPr>
              <w:t>so</w:t>
            </w:r>
            <w:r w:rsidRPr="004059E2">
              <w:rPr>
                <w:rFonts w:ascii="Times New Roman" w:hAnsi="Times New Roman" w:cs="Times New Roman"/>
                <w:b/>
                <w:spacing w:val="1"/>
              </w:rPr>
              <w:t>u</w:t>
            </w:r>
            <w:r w:rsidRPr="004059E2">
              <w:rPr>
                <w:rFonts w:ascii="Times New Roman" w:hAnsi="Times New Roman" w:cs="Times New Roman"/>
                <w:b/>
                <w:spacing w:val="-1"/>
              </w:rPr>
              <w:t>rce</w:t>
            </w:r>
            <w:r w:rsidRPr="004059E2">
              <w:rPr>
                <w:rFonts w:ascii="Times New Roman" w:hAnsi="Times New Roman" w:cs="Times New Roman"/>
                <w:b/>
              </w:rPr>
              <w:t>s</w:t>
            </w:r>
            <w:r w:rsidRPr="004059E2">
              <w:rPr>
                <w:rFonts w:ascii="Times New Roman" w:hAnsi="Times New Roman" w:cs="Times New Roman"/>
              </w:rPr>
              <w:t xml:space="preserve"> </w:t>
            </w:r>
            <w:r w:rsidRPr="004059E2">
              <w:rPr>
                <w:rFonts w:ascii="Times New Roman" w:hAnsi="Times New Roman" w:cs="Times New Roman"/>
                <w:b/>
              </w:rPr>
              <w:t>Requirements</w:t>
            </w:r>
          </w:p>
          <w:p w14:paraId="411C2C7F" w14:textId="77777777" w:rsidR="005955CD" w:rsidRPr="004059E2" w:rsidRDefault="005955CD" w:rsidP="003A0947">
            <w:pPr>
              <w:ind w:left="462" w:right="130" w:hanging="360"/>
              <w:jc w:val="center"/>
              <w:rPr>
                <w:rFonts w:ascii="Times New Roman" w:hAnsi="Times New Roman" w:cs="Times New Roman"/>
              </w:rPr>
            </w:pPr>
          </w:p>
        </w:tc>
        <w:tc>
          <w:tcPr>
            <w:tcW w:w="1980" w:type="dxa"/>
            <w:tcBorders>
              <w:top w:val="single" w:sz="5" w:space="0" w:color="000000"/>
              <w:left w:val="single" w:sz="5" w:space="0" w:color="000000"/>
              <w:bottom w:val="single" w:sz="5" w:space="0" w:color="000000"/>
              <w:right w:val="single" w:sz="5" w:space="0" w:color="000000"/>
            </w:tcBorders>
            <w:vAlign w:val="center"/>
          </w:tcPr>
          <w:p w14:paraId="70E3D8CE" w14:textId="77777777" w:rsidR="005955CD" w:rsidRPr="004059E2" w:rsidRDefault="005955CD" w:rsidP="003A0947">
            <w:pPr>
              <w:spacing w:line="260" w:lineRule="exact"/>
              <w:ind w:left="-92"/>
              <w:jc w:val="center"/>
              <w:rPr>
                <w:rFonts w:ascii="Times New Roman" w:hAnsi="Times New Roman" w:cs="Times New Roman"/>
              </w:rPr>
            </w:pPr>
            <w:r w:rsidRPr="004059E2">
              <w:rPr>
                <w:rFonts w:ascii="Times New Roman" w:hAnsi="Times New Roman" w:cs="Times New Roman"/>
                <w:b/>
                <w:spacing w:val="-3"/>
              </w:rPr>
              <w:t>P</w:t>
            </w:r>
            <w:r w:rsidRPr="004059E2">
              <w:rPr>
                <w:rFonts w:ascii="Times New Roman" w:hAnsi="Times New Roman" w:cs="Times New Roman"/>
                <w:b/>
              </w:rPr>
              <w:t>o</w:t>
            </w:r>
            <w:r w:rsidRPr="004059E2">
              <w:rPr>
                <w:rFonts w:ascii="Times New Roman" w:hAnsi="Times New Roman" w:cs="Times New Roman"/>
                <w:b/>
                <w:spacing w:val="1"/>
              </w:rPr>
              <w:t>t</w:t>
            </w:r>
            <w:r w:rsidRPr="004059E2">
              <w:rPr>
                <w:rFonts w:ascii="Times New Roman" w:hAnsi="Times New Roman" w:cs="Times New Roman"/>
                <w:b/>
                <w:spacing w:val="-1"/>
              </w:rPr>
              <w:t>e</w:t>
            </w:r>
            <w:r w:rsidRPr="004059E2">
              <w:rPr>
                <w:rFonts w:ascii="Times New Roman" w:hAnsi="Times New Roman" w:cs="Times New Roman"/>
                <w:b/>
                <w:spacing w:val="1"/>
              </w:rPr>
              <w:t>n</w:t>
            </w:r>
            <w:r w:rsidRPr="004059E2">
              <w:rPr>
                <w:rFonts w:ascii="Times New Roman" w:hAnsi="Times New Roman" w:cs="Times New Roman"/>
                <w:b/>
              </w:rPr>
              <w:t>tial</w:t>
            </w:r>
          </w:p>
          <w:p w14:paraId="70013A6A" w14:textId="77777777" w:rsidR="005955CD" w:rsidRPr="004059E2" w:rsidRDefault="005955CD" w:rsidP="003A0947">
            <w:pPr>
              <w:ind w:left="-92"/>
              <w:jc w:val="center"/>
              <w:rPr>
                <w:rFonts w:ascii="Times New Roman" w:hAnsi="Times New Roman" w:cs="Times New Roman"/>
              </w:rPr>
            </w:pPr>
            <w:r w:rsidRPr="004059E2">
              <w:rPr>
                <w:rFonts w:ascii="Times New Roman" w:hAnsi="Times New Roman" w:cs="Times New Roman"/>
                <w:b/>
              </w:rPr>
              <w:t>Ba</w:t>
            </w:r>
            <w:r w:rsidRPr="004059E2">
              <w:rPr>
                <w:rFonts w:ascii="Times New Roman" w:hAnsi="Times New Roman" w:cs="Times New Roman"/>
                <w:b/>
                <w:spacing w:val="-1"/>
              </w:rPr>
              <w:t>rr</w:t>
            </w:r>
            <w:r w:rsidRPr="004059E2">
              <w:rPr>
                <w:rFonts w:ascii="Times New Roman" w:hAnsi="Times New Roman" w:cs="Times New Roman"/>
                <w:b/>
              </w:rPr>
              <w:t>ie</w:t>
            </w:r>
            <w:r w:rsidRPr="004059E2">
              <w:rPr>
                <w:rFonts w:ascii="Times New Roman" w:hAnsi="Times New Roman" w:cs="Times New Roman"/>
                <w:b/>
                <w:spacing w:val="-1"/>
              </w:rPr>
              <w:t>r</w:t>
            </w:r>
            <w:r w:rsidRPr="004059E2">
              <w:rPr>
                <w:rFonts w:ascii="Times New Roman" w:hAnsi="Times New Roman" w:cs="Times New Roman"/>
                <w:b/>
              </w:rPr>
              <w:t>s</w:t>
            </w:r>
          </w:p>
          <w:p w14:paraId="7A2ADDC7" w14:textId="77777777" w:rsidR="005955CD" w:rsidRPr="004059E2" w:rsidRDefault="005955CD" w:rsidP="003A0947">
            <w:pPr>
              <w:ind w:left="462" w:right="122" w:hanging="360"/>
              <w:jc w:val="center"/>
              <w:rPr>
                <w:rFonts w:ascii="Times New Roman" w:hAnsi="Times New Roman" w:cs="Times New Roman"/>
              </w:rPr>
            </w:pPr>
          </w:p>
        </w:tc>
      </w:tr>
      <w:tr w:rsidR="005955CD" w:rsidRPr="004059E2" w14:paraId="1AFF24D2" w14:textId="77777777" w:rsidTr="003A0947">
        <w:trPr>
          <w:trHeight w:hRule="exact" w:val="1022"/>
        </w:trPr>
        <w:tc>
          <w:tcPr>
            <w:tcW w:w="3110" w:type="dxa"/>
            <w:tcBorders>
              <w:top w:val="single" w:sz="5" w:space="0" w:color="000000"/>
              <w:left w:val="single" w:sz="5" w:space="0" w:color="000000"/>
              <w:bottom w:val="single" w:sz="5" w:space="0" w:color="000000"/>
              <w:right w:val="single" w:sz="5" w:space="0" w:color="000000"/>
            </w:tcBorders>
          </w:tcPr>
          <w:p w14:paraId="49DB5B2D" w14:textId="77777777" w:rsidR="005955CD" w:rsidRPr="004059E2" w:rsidRDefault="005955CD" w:rsidP="003A0947">
            <w:pPr>
              <w:rPr>
                <w:rFonts w:ascii="Times New Roman" w:hAnsi="Times New Roman" w:cs="Times New Roman"/>
              </w:rPr>
            </w:pPr>
            <w:r w:rsidRPr="004059E2">
              <w:rPr>
                <w:rFonts w:ascii="Times New Roman" w:hAnsi="Times New Roman" w:cs="Times New Roman"/>
                <w:b/>
              </w:rPr>
              <w:t>1:</w:t>
            </w:r>
          </w:p>
        </w:tc>
        <w:tc>
          <w:tcPr>
            <w:tcW w:w="2030" w:type="dxa"/>
            <w:tcBorders>
              <w:top w:val="single" w:sz="5" w:space="0" w:color="000000"/>
              <w:left w:val="single" w:sz="5" w:space="0" w:color="000000"/>
              <w:bottom w:val="single" w:sz="5" w:space="0" w:color="000000"/>
              <w:right w:val="single" w:sz="5" w:space="0" w:color="000000"/>
            </w:tcBorders>
          </w:tcPr>
          <w:p w14:paraId="7F459EDE" w14:textId="77777777" w:rsidR="005955CD" w:rsidRPr="004059E2" w:rsidRDefault="005955CD" w:rsidP="003A0947">
            <w:pPr>
              <w:rPr>
                <w:rFonts w:ascii="Times New Roman" w:hAnsi="Times New Roman" w:cs="Times New Roman"/>
              </w:rPr>
            </w:pPr>
          </w:p>
        </w:tc>
        <w:tc>
          <w:tcPr>
            <w:tcW w:w="1400" w:type="dxa"/>
            <w:tcBorders>
              <w:top w:val="single" w:sz="5" w:space="0" w:color="000000"/>
              <w:left w:val="single" w:sz="5" w:space="0" w:color="000000"/>
              <w:bottom w:val="single" w:sz="5" w:space="0" w:color="000000"/>
              <w:right w:val="single" w:sz="5" w:space="0" w:color="000000"/>
            </w:tcBorders>
          </w:tcPr>
          <w:p w14:paraId="2CEC9C77" w14:textId="77777777" w:rsidR="005955CD" w:rsidRPr="004059E2" w:rsidRDefault="005955CD" w:rsidP="003A0947">
            <w:pPr>
              <w:rPr>
                <w:rFonts w:ascii="Times New Roman" w:hAnsi="Times New Roman" w:cs="Times New Roman"/>
              </w:rPr>
            </w:pPr>
          </w:p>
        </w:tc>
        <w:tc>
          <w:tcPr>
            <w:tcW w:w="2070" w:type="dxa"/>
            <w:tcBorders>
              <w:top w:val="single" w:sz="5" w:space="0" w:color="000000"/>
              <w:left w:val="single" w:sz="5" w:space="0" w:color="000000"/>
              <w:bottom w:val="single" w:sz="5" w:space="0" w:color="000000"/>
              <w:right w:val="single" w:sz="5" w:space="0" w:color="000000"/>
            </w:tcBorders>
          </w:tcPr>
          <w:p w14:paraId="0C3B57C7" w14:textId="77777777" w:rsidR="005955CD" w:rsidRPr="004059E2" w:rsidRDefault="005955CD" w:rsidP="003A0947">
            <w:pPr>
              <w:ind w:left="102"/>
              <w:rPr>
                <w:rFonts w:ascii="Times New Roman" w:hAnsi="Times New Roman" w:cs="Times New Roman"/>
              </w:rPr>
            </w:pPr>
          </w:p>
        </w:tc>
        <w:tc>
          <w:tcPr>
            <w:tcW w:w="1980" w:type="dxa"/>
            <w:tcBorders>
              <w:top w:val="single" w:sz="5" w:space="0" w:color="000000"/>
              <w:left w:val="single" w:sz="5" w:space="0" w:color="000000"/>
              <w:bottom w:val="single" w:sz="5" w:space="0" w:color="000000"/>
              <w:right w:val="single" w:sz="5" w:space="0" w:color="000000"/>
            </w:tcBorders>
          </w:tcPr>
          <w:p w14:paraId="5BA318E6" w14:textId="77777777" w:rsidR="005955CD" w:rsidRPr="004059E2" w:rsidRDefault="005955CD" w:rsidP="003A0947">
            <w:pPr>
              <w:ind w:left="102"/>
              <w:rPr>
                <w:rFonts w:ascii="Times New Roman" w:hAnsi="Times New Roman" w:cs="Times New Roman"/>
              </w:rPr>
            </w:pPr>
          </w:p>
        </w:tc>
      </w:tr>
      <w:tr w:rsidR="005955CD" w:rsidRPr="004059E2" w14:paraId="380D8F6C" w14:textId="77777777" w:rsidTr="003A0947">
        <w:trPr>
          <w:trHeight w:hRule="exact" w:val="1023"/>
        </w:trPr>
        <w:tc>
          <w:tcPr>
            <w:tcW w:w="3110" w:type="dxa"/>
            <w:tcBorders>
              <w:top w:val="single" w:sz="5" w:space="0" w:color="000000"/>
              <w:left w:val="single" w:sz="5" w:space="0" w:color="000000"/>
              <w:bottom w:val="single" w:sz="5" w:space="0" w:color="000000"/>
              <w:right w:val="single" w:sz="5" w:space="0" w:color="000000"/>
            </w:tcBorders>
          </w:tcPr>
          <w:p w14:paraId="49344A08" w14:textId="77777777" w:rsidR="005955CD" w:rsidRPr="004059E2" w:rsidRDefault="005955CD" w:rsidP="003A0947">
            <w:pPr>
              <w:rPr>
                <w:rFonts w:ascii="Times New Roman" w:hAnsi="Times New Roman" w:cs="Times New Roman"/>
              </w:rPr>
            </w:pPr>
            <w:r w:rsidRPr="004059E2">
              <w:rPr>
                <w:rFonts w:ascii="Times New Roman" w:hAnsi="Times New Roman" w:cs="Times New Roman"/>
                <w:b/>
              </w:rPr>
              <w:t>2:</w:t>
            </w:r>
          </w:p>
        </w:tc>
        <w:tc>
          <w:tcPr>
            <w:tcW w:w="2030" w:type="dxa"/>
            <w:tcBorders>
              <w:top w:val="single" w:sz="5" w:space="0" w:color="000000"/>
              <w:left w:val="single" w:sz="5" w:space="0" w:color="000000"/>
              <w:bottom w:val="single" w:sz="5" w:space="0" w:color="000000"/>
              <w:right w:val="single" w:sz="5" w:space="0" w:color="000000"/>
            </w:tcBorders>
          </w:tcPr>
          <w:p w14:paraId="7608E228" w14:textId="77777777" w:rsidR="005955CD" w:rsidRPr="004059E2" w:rsidRDefault="005955CD" w:rsidP="003A0947">
            <w:pPr>
              <w:rPr>
                <w:rFonts w:ascii="Times New Roman" w:hAnsi="Times New Roman" w:cs="Times New Roman"/>
              </w:rPr>
            </w:pPr>
          </w:p>
        </w:tc>
        <w:tc>
          <w:tcPr>
            <w:tcW w:w="1400" w:type="dxa"/>
            <w:tcBorders>
              <w:top w:val="single" w:sz="5" w:space="0" w:color="000000"/>
              <w:left w:val="single" w:sz="5" w:space="0" w:color="000000"/>
              <w:bottom w:val="single" w:sz="5" w:space="0" w:color="000000"/>
              <w:right w:val="single" w:sz="5" w:space="0" w:color="000000"/>
            </w:tcBorders>
          </w:tcPr>
          <w:p w14:paraId="4DD8FCC9" w14:textId="77777777" w:rsidR="005955CD" w:rsidRPr="004059E2" w:rsidRDefault="005955CD" w:rsidP="003A0947">
            <w:pPr>
              <w:rPr>
                <w:rFonts w:ascii="Times New Roman" w:hAnsi="Times New Roman" w:cs="Times New Roman"/>
              </w:rPr>
            </w:pPr>
          </w:p>
        </w:tc>
        <w:tc>
          <w:tcPr>
            <w:tcW w:w="2070" w:type="dxa"/>
            <w:tcBorders>
              <w:top w:val="single" w:sz="5" w:space="0" w:color="000000"/>
              <w:left w:val="single" w:sz="5" w:space="0" w:color="000000"/>
              <w:bottom w:val="single" w:sz="5" w:space="0" w:color="000000"/>
              <w:right w:val="single" w:sz="5" w:space="0" w:color="000000"/>
            </w:tcBorders>
          </w:tcPr>
          <w:p w14:paraId="1866865C" w14:textId="77777777" w:rsidR="005955CD" w:rsidRPr="004059E2" w:rsidRDefault="005955CD" w:rsidP="003A0947">
            <w:pPr>
              <w:ind w:left="102"/>
              <w:rPr>
                <w:rFonts w:ascii="Times New Roman" w:hAnsi="Times New Roman" w:cs="Times New Roman"/>
              </w:rPr>
            </w:pPr>
          </w:p>
        </w:tc>
        <w:tc>
          <w:tcPr>
            <w:tcW w:w="1980" w:type="dxa"/>
            <w:tcBorders>
              <w:top w:val="single" w:sz="5" w:space="0" w:color="000000"/>
              <w:left w:val="single" w:sz="5" w:space="0" w:color="000000"/>
              <w:bottom w:val="single" w:sz="5" w:space="0" w:color="000000"/>
              <w:right w:val="single" w:sz="5" w:space="0" w:color="000000"/>
            </w:tcBorders>
          </w:tcPr>
          <w:p w14:paraId="303D3B02" w14:textId="77777777" w:rsidR="005955CD" w:rsidRPr="004059E2" w:rsidRDefault="005955CD" w:rsidP="003A0947">
            <w:pPr>
              <w:ind w:left="102"/>
              <w:rPr>
                <w:rFonts w:ascii="Times New Roman" w:hAnsi="Times New Roman" w:cs="Times New Roman"/>
              </w:rPr>
            </w:pPr>
          </w:p>
        </w:tc>
      </w:tr>
      <w:tr w:rsidR="005955CD" w:rsidRPr="004059E2" w14:paraId="73EEA0D5" w14:textId="77777777" w:rsidTr="003A0947">
        <w:trPr>
          <w:trHeight w:hRule="exact" w:val="1022"/>
        </w:trPr>
        <w:tc>
          <w:tcPr>
            <w:tcW w:w="3110" w:type="dxa"/>
            <w:tcBorders>
              <w:top w:val="single" w:sz="5" w:space="0" w:color="000000"/>
              <w:left w:val="single" w:sz="5" w:space="0" w:color="000000"/>
              <w:bottom w:val="single" w:sz="5" w:space="0" w:color="000000"/>
              <w:right w:val="single" w:sz="5" w:space="0" w:color="000000"/>
            </w:tcBorders>
          </w:tcPr>
          <w:p w14:paraId="7B43F7F3" w14:textId="77777777" w:rsidR="005955CD" w:rsidRPr="004059E2" w:rsidRDefault="005955CD" w:rsidP="003A0947">
            <w:pPr>
              <w:rPr>
                <w:rFonts w:ascii="Times New Roman" w:hAnsi="Times New Roman" w:cs="Times New Roman"/>
              </w:rPr>
            </w:pPr>
            <w:r w:rsidRPr="004059E2">
              <w:rPr>
                <w:rFonts w:ascii="Times New Roman" w:hAnsi="Times New Roman" w:cs="Times New Roman"/>
                <w:b/>
              </w:rPr>
              <w:t>3:</w:t>
            </w:r>
          </w:p>
        </w:tc>
        <w:tc>
          <w:tcPr>
            <w:tcW w:w="2030" w:type="dxa"/>
            <w:tcBorders>
              <w:top w:val="single" w:sz="5" w:space="0" w:color="000000"/>
              <w:left w:val="single" w:sz="5" w:space="0" w:color="000000"/>
              <w:bottom w:val="single" w:sz="5" w:space="0" w:color="000000"/>
              <w:right w:val="single" w:sz="5" w:space="0" w:color="000000"/>
            </w:tcBorders>
          </w:tcPr>
          <w:p w14:paraId="798C1DAF" w14:textId="77777777" w:rsidR="005955CD" w:rsidRPr="004059E2" w:rsidRDefault="005955CD" w:rsidP="003A0947">
            <w:pPr>
              <w:rPr>
                <w:rFonts w:ascii="Times New Roman" w:hAnsi="Times New Roman" w:cs="Times New Roman"/>
              </w:rPr>
            </w:pPr>
          </w:p>
        </w:tc>
        <w:tc>
          <w:tcPr>
            <w:tcW w:w="1400" w:type="dxa"/>
            <w:tcBorders>
              <w:top w:val="single" w:sz="5" w:space="0" w:color="000000"/>
              <w:left w:val="single" w:sz="5" w:space="0" w:color="000000"/>
              <w:bottom w:val="single" w:sz="5" w:space="0" w:color="000000"/>
              <w:right w:val="single" w:sz="5" w:space="0" w:color="000000"/>
            </w:tcBorders>
          </w:tcPr>
          <w:p w14:paraId="0F5BBEE2" w14:textId="77777777" w:rsidR="005955CD" w:rsidRPr="004059E2" w:rsidRDefault="005955CD" w:rsidP="003A0947">
            <w:pPr>
              <w:rPr>
                <w:rFonts w:ascii="Times New Roman" w:hAnsi="Times New Roman" w:cs="Times New Roman"/>
              </w:rPr>
            </w:pPr>
          </w:p>
        </w:tc>
        <w:tc>
          <w:tcPr>
            <w:tcW w:w="2070" w:type="dxa"/>
            <w:tcBorders>
              <w:top w:val="single" w:sz="5" w:space="0" w:color="000000"/>
              <w:left w:val="single" w:sz="5" w:space="0" w:color="000000"/>
              <w:bottom w:val="single" w:sz="5" w:space="0" w:color="000000"/>
              <w:right w:val="single" w:sz="5" w:space="0" w:color="000000"/>
            </w:tcBorders>
          </w:tcPr>
          <w:p w14:paraId="4DB6A4C4" w14:textId="77777777" w:rsidR="005955CD" w:rsidRPr="004059E2" w:rsidRDefault="005955CD" w:rsidP="003A0947">
            <w:pPr>
              <w:ind w:left="102"/>
              <w:rPr>
                <w:rFonts w:ascii="Times New Roman" w:hAnsi="Times New Roman" w:cs="Times New Roman"/>
              </w:rPr>
            </w:pPr>
          </w:p>
        </w:tc>
        <w:tc>
          <w:tcPr>
            <w:tcW w:w="1980" w:type="dxa"/>
            <w:tcBorders>
              <w:top w:val="single" w:sz="5" w:space="0" w:color="000000"/>
              <w:left w:val="single" w:sz="5" w:space="0" w:color="000000"/>
              <w:bottom w:val="single" w:sz="5" w:space="0" w:color="000000"/>
              <w:right w:val="single" w:sz="5" w:space="0" w:color="000000"/>
            </w:tcBorders>
          </w:tcPr>
          <w:p w14:paraId="72DBC3AC" w14:textId="77777777" w:rsidR="005955CD" w:rsidRPr="004059E2" w:rsidRDefault="005955CD" w:rsidP="003A0947">
            <w:pPr>
              <w:ind w:left="102"/>
              <w:rPr>
                <w:rFonts w:ascii="Times New Roman" w:hAnsi="Times New Roman" w:cs="Times New Roman"/>
              </w:rPr>
            </w:pPr>
          </w:p>
        </w:tc>
      </w:tr>
      <w:tr w:rsidR="005955CD" w:rsidRPr="004059E2" w14:paraId="0B1E0F33" w14:textId="77777777" w:rsidTr="003A0947">
        <w:trPr>
          <w:trHeight w:hRule="exact" w:val="1020"/>
        </w:trPr>
        <w:tc>
          <w:tcPr>
            <w:tcW w:w="3110" w:type="dxa"/>
            <w:tcBorders>
              <w:top w:val="single" w:sz="5" w:space="0" w:color="000000"/>
              <w:left w:val="single" w:sz="5" w:space="0" w:color="000000"/>
              <w:bottom w:val="single" w:sz="5" w:space="0" w:color="000000"/>
              <w:right w:val="single" w:sz="5" w:space="0" w:color="000000"/>
            </w:tcBorders>
          </w:tcPr>
          <w:p w14:paraId="249CF541" w14:textId="77777777" w:rsidR="005955CD" w:rsidRPr="004059E2" w:rsidRDefault="005955CD" w:rsidP="003A0947">
            <w:pPr>
              <w:rPr>
                <w:rFonts w:ascii="Times New Roman" w:hAnsi="Times New Roman" w:cs="Times New Roman"/>
              </w:rPr>
            </w:pPr>
            <w:r w:rsidRPr="004059E2">
              <w:rPr>
                <w:rFonts w:ascii="Times New Roman" w:hAnsi="Times New Roman" w:cs="Times New Roman"/>
                <w:b/>
              </w:rPr>
              <w:t>4:</w:t>
            </w:r>
          </w:p>
        </w:tc>
        <w:tc>
          <w:tcPr>
            <w:tcW w:w="2030" w:type="dxa"/>
            <w:tcBorders>
              <w:top w:val="single" w:sz="5" w:space="0" w:color="000000"/>
              <w:left w:val="single" w:sz="5" w:space="0" w:color="000000"/>
              <w:bottom w:val="single" w:sz="5" w:space="0" w:color="000000"/>
              <w:right w:val="single" w:sz="5" w:space="0" w:color="000000"/>
            </w:tcBorders>
          </w:tcPr>
          <w:p w14:paraId="34798B6A" w14:textId="77777777" w:rsidR="005955CD" w:rsidRPr="004059E2" w:rsidRDefault="005955CD" w:rsidP="003A0947">
            <w:pPr>
              <w:rPr>
                <w:rFonts w:ascii="Times New Roman" w:hAnsi="Times New Roman" w:cs="Times New Roman"/>
              </w:rPr>
            </w:pPr>
          </w:p>
        </w:tc>
        <w:tc>
          <w:tcPr>
            <w:tcW w:w="1400" w:type="dxa"/>
            <w:tcBorders>
              <w:top w:val="single" w:sz="5" w:space="0" w:color="000000"/>
              <w:left w:val="single" w:sz="5" w:space="0" w:color="000000"/>
              <w:bottom w:val="single" w:sz="5" w:space="0" w:color="000000"/>
              <w:right w:val="single" w:sz="5" w:space="0" w:color="000000"/>
            </w:tcBorders>
          </w:tcPr>
          <w:p w14:paraId="35E64251" w14:textId="77777777" w:rsidR="005955CD" w:rsidRPr="004059E2" w:rsidRDefault="005955CD" w:rsidP="003A0947">
            <w:pPr>
              <w:rPr>
                <w:rFonts w:ascii="Times New Roman" w:hAnsi="Times New Roman" w:cs="Times New Roman"/>
              </w:rPr>
            </w:pPr>
          </w:p>
        </w:tc>
        <w:tc>
          <w:tcPr>
            <w:tcW w:w="2070" w:type="dxa"/>
            <w:tcBorders>
              <w:top w:val="single" w:sz="5" w:space="0" w:color="000000"/>
              <w:left w:val="single" w:sz="5" w:space="0" w:color="000000"/>
              <w:bottom w:val="single" w:sz="5" w:space="0" w:color="000000"/>
              <w:right w:val="single" w:sz="5" w:space="0" w:color="000000"/>
            </w:tcBorders>
          </w:tcPr>
          <w:p w14:paraId="5D8AEAFA" w14:textId="77777777" w:rsidR="005955CD" w:rsidRPr="004059E2" w:rsidRDefault="005955CD" w:rsidP="003A0947">
            <w:pPr>
              <w:ind w:left="102"/>
              <w:rPr>
                <w:rFonts w:ascii="Times New Roman" w:hAnsi="Times New Roman" w:cs="Times New Roman"/>
              </w:rPr>
            </w:pPr>
          </w:p>
        </w:tc>
        <w:tc>
          <w:tcPr>
            <w:tcW w:w="1980" w:type="dxa"/>
            <w:tcBorders>
              <w:top w:val="single" w:sz="5" w:space="0" w:color="000000"/>
              <w:left w:val="single" w:sz="5" w:space="0" w:color="000000"/>
              <w:bottom w:val="single" w:sz="5" w:space="0" w:color="000000"/>
              <w:right w:val="single" w:sz="5" w:space="0" w:color="000000"/>
            </w:tcBorders>
          </w:tcPr>
          <w:p w14:paraId="35655296" w14:textId="77777777" w:rsidR="005955CD" w:rsidRPr="004059E2" w:rsidRDefault="005955CD" w:rsidP="003A0947">
            <w:pPr>
              <w:ind w:left="102"/>
              <w:rPr>
                <w:rFonts w:ascii="Times New Roman" w:hAnsi="Times New Roman" w:cs="Times New Roman"/>
              </w:rPr>
            </w:pPr>
          </w:p>
        </w:tc>
      </w:tr>
      <w:tr w:rsidR="005955CD" w:rsidRPr="004059E2" w14:paraId="1A354F38" w14:textId="77777777" w:rsidTr="003A0947">
        <w:trPr>
          <w:trHeight w:hRule="exact" w:val="1023"/>
        </w:trPr>
        <w:tc>
          <w:tcPr>
            <w:tcW w:w="3110" w:type="dxa"/>
            <w:tcBorders>
              <w:top w:val="single" w:sz="5" w:space="0" w:color="000000"/>
              <w:left w:val="single" w:sz="5" w:space="0" w:color="000000"/>
              <w:bottom w:val="single" w:sz="5" w:space="0" w:color="000000"/>
              <w:right w:val="single" w:sz="5" w:space="0" w:color="000000"/>
            </w:tcBorders>
          </w:tcPr>
          <w:p w14:paraId="1B39CEAD" w14:textId="77777777" w:rsidR="005955CD" w:rsidRPr="004059E2" w:rsidRDefault="005955CD" w:rsidP="003A0947">
            <w:pPr>
              <w:rPr>
                <w:rFonts w:ascii="Times New Roman" w:hAnsi="Times New Roman" w:cs="Times New Roman"/>
              </w:rPr>
            </w:pPr>
            <w:r w:rsidRPr="004059E2">
              <w:rPr>
                <w:rFonts w:ascii="Times New Roman" w:hAnsi="Times New Roman" w:cs="Times New Roman"/>
                <w:b/>
                <w:spacing w:val="1"/>
              </w:rPr>
              <w:t xml:space="preserve">Etc. </w:t>
            </w:r>
          </w:p>
        </w:tc>
        <w:tc>
          <w:tcPr>
            <w:tcW w:w="2030" w:type="dxa"/>
            <w:tcBorders>
              <w:top w:val="single" w:sz="5" w:space="0" w:color="000000"/>
              <w:left w:val="single" w:sz="5" w:space="0" w:color="000000"/>
              <w:bottom w:val="single" w:sz="5" w:space="0" w:color="000000"/>
              <w:right w:val="single" w:sz="5" w:space="0" w:color="000000"/>
            </w:tcBorders>
          </w:tcPr>
          <w:p w14:paraId="13BA90B4" w14:textId="77777777" w:rsidR="005955CD" w:rsidRPr="004059E2" w:rsidRDefault="005955CD" w:rsidP="003A0947">
            <w:pPr>
              <w:rPr>
                <w:rFonts w:ascii="Times New Roman" w:hAnsi="Times New Roman" w:cs="Times New Roman"/>
              </w:rPr>
            </w:pPr>
          </w:p>
        </w:tc>
        <w:tc>
          <w:tcPr>
            <w:tcW w:w="1400" w:type="dxa"/>
            <w:tcBorders>
              <w:top w:val="single" w:sz="5" w:space="0" w:color="000000"/>
              <w:left w:val="single" w:sz="5" w:space="0" w:color="000000"/>
              <w:bottom w:val="single" w:sz="5" w:space="0" w:color="000000"/>
              <w:right w:val="single" w:sz="5" w:space="0" w:color="000000"/>
            </w:tcBorders>
          </w:tcPr>
          <w:p w14:paraId="774DF24C" w14:textId="77777777" w:rsidR="005955CD" w:rsidRPr="004059E2" w:rsidRDefault="005955CD" w:rsidP="003A0947">
            <w:pPr>
              <w:rPr>
                <w:rFonts w:ascii="Times New Roman" w:hAnsi="Times New Roman" w:cs="Times New Roman"/>
              </w:rPr>
            </w:pPr>
          </w:p>
        </w:tc>
        <w:tc>
          <w:tcPr>
            <w:tcW w:w="2070" w:type="dxa"/>
            <w:tcBorders>
              <w:top w:val="single" w:sz="5" w:space="0" w:color="000000"/>
              <w:left w:val="single" w:sz="5" w:space="0" w:color="000000"/>
              <w:bottom w:val="single" w:sz="5" w:space="0" w:color="000000"/>
              <w:right w:val="single" w:sz="5" w:space="0" w:color="000000"/>
            </w:tcBorders>
          </w:tcPr>
          <w:p w14:paraId="0455548F" w14:textId="77777777" w:rsidR="005955CD" w:rsidRPr="004059E2" w:rsidRDefault="005955CD" w:rsidP="003A0947">
            <w:pPr>
              <w:spacing w:line="260" w:lineRule="exact"/>
              <w:ind w:left="102"/>
              <w:rPr>
                <w:rFonts w:ascii="Times New Roman" w:hAnsi="Times New Roman" w:cs="Times New Roman"/>
              </w:rPr>
            </w:pPr>
          </w:p>
        </w:tc>
        <w:tc>
          <w:tcPr>
            <w:tcW w:w="1980" w:type="dxa"/>
            <w:tcBorders>
              <w:top w:val="single" w:sz="5" w:space="0" w:color="000000"/>
              <w:left w:val="single" w:sz="5" w:space="0" w:color="000000"/>
              <w:bottom w:val="single" w:sz="5" w:space="0" w:color="000000"/>
              <w:right w:val="single" w:sz="5" w:space="0" w:color="000000"/>
            </w:tcBorders>
          </w:tcPr>
          <w:p w14:paraId="5899AAAB" w14:textId="77777777" w:rsidR="005955CD" w:rsidRPr="004059E2" w:rsidRDefault="005955CD" w:rsidP="003A0947">
            <w:pPr>
              <w:ind w:left="102"/>
              <w:rPr>
                <w:rFonts w:ascii="Times New Roman" w:hAnsi="Times New Roman" w:cs="Times New Roman"/>
              </w:rPr>
            </w:pPr>
          </w:p>
        </w:tc>
      </w:tr>
    </w:tbl>
    <w:p w14:paraId="0A2CDCCE" w14:textId="77777777" w:rsidR="005955CD" w:rsidRPr="004059E2" w:rsidRDefault="005955CD" w:rsidP="00FC24E2">
      <w:pPr>
        <w:spacing w:before="29"/>
        <w:ind w:left="116" w:right="1193"/>
        <w:rPr>
          <w:rFonts w:ascii="Times New Roman" w:hAnsi="Times New Roman" w:cs="Times New Roman"/>
          <w:szCs w:val="20"/>
        </w:rPr>
      </w:pPr>
    </w:p>
    <w:p w14:paraId="761F8CEB" w14:textId="77777777" w:rsidR="005955CD" w:rsidRPr="004059E2" w:rsidRDefault="005955CD" w:rsidP="00FC24E2">
      <w:pPr>
        <w:spacing w:before="29"/>
        <w:ind w:left="116" w:right="1193"/>
        <w:rPr>
          <w:rFonts w:ascii="Times New Roman" w:hAnsi="Times New Roman" w:cs="Times New Roman"/>
          <w:szCs w:val="20"/>
        </w:rPr>
      </w:pPr>
    </w:p>
    <w:p w14:paraId="336E1B84" w14:textId="77777777" w:rsidR="00FC24E2" w:rsidRPr="004059E2" w:rsidRDefault="00FC24E2" w:rsidP="00FC24E2">
      <w:pPr>
        <w:spacing w:before="5" w:line="180" w:lineRule="exact"/>
        <w:rPr>
          <w:rFonts w:ascii="Times New Roman" w:hAnsi="Times New Roman" w:cs="Times New Roman"/>
          <w:szCs w:val="20"/>
        </w:rPr>
      </w:pPr>
    </w:p>
    <w:p w14:paraId="22227271" w14:textId="77777777" w:rsidR="00FC24E2" w:rsidRPr="004059E2" w:rsidRDefault="00FC24E2" w:rsidP="00FC24E2">
      <w:pPr>
        <w:ind w:left="116" w:right="607"/>
        <w:rPr>
          <w:rFonts w:ascii="Times New Roman" w:hAnsi="Times New Roman" w:cs="Times New Roman"/>
          <w:i/>
          <w:szCs w:val="20"/>
        </w:rPr>
      </w:pPr>
      <w:r w:rsidRPr="004059E2">
        <w:rPr>
          <w:rFonts w:ascii="Times New Roman" w:hAnsi="Times New Roman" w:cs="Times New Roman"/>
          <w:b/>
          <w:szCs w:val="20"/>
        </w:rPr>
        <w:t>Eval</w:t>
      </w:r>
      <w:r w:rsidRPr="004059E2">
        <w:rPr>
          <w:rFonts w:ascii="Times New Roman" w:hAnsi="Times New Roman" w:cs="Times New Roman"/>
          <w:b/>
          <w:spacing w:val="1"/>
          <w:szCs w:val="20"/>
        </w:rPr>
        <w:t>u</w:t>
      </w:r>
      <w:r w:rsidRPr="004059E2">
        <w:rPr>
          <w:rFonts w:ascii="Times New Roman" w:hAnsi="Times New Roman" w:cs="Times New Roman"/>
          <w:b/>
          <w:szCs w:val="20"/>
        </w:rPr>
        <w:t xml:space="preserve">ation </w:t>
      </w:r>
      <w:r w:rsidRPr="004059E2">
        <w:rPr>
          <w:rFonts w:ascii="Times New Roman" w:hAnsi="Times New Roman" w:cs="Times New Roman"/>
          <w:b/>
          <w:spacing w:val="-3"/>
          <w:szCs w:val="20"/>
        </w:rPr>
        <w:t>P</w:t>
      </w:r>
      <w:r w:rsidRPr="004059E2">
        <w:rPr>
          <w:rFonts w:ascii="Times New Roman" w:hAnsi="Times New Roman" w:cs="Times New Roman"/>
          <w:b/>
          <w:spacing w:val="-1"/>
          <w:szCs w:val="20"/>
        </w:rPr>
        <w:t>r</w:t>
      </w:r>
      <w:r w:rsidRPr="004059E2">
        <w:rPr>
          <w:rFonts w:ascii="Times New Roman" w:hAnsi="Times New Roman" w:cs="Times New Roman"/>
          <w:b/>
          <w:szCs w:val="20"/>
        </w:rPr>
        <w:t>o</w:t>
      </w:r>
      <w:r w:rsidRPr="004059E2">
        <w:rPr>
          <w:rFonts w:ascii="Times New Roman" w:hAnsi="Times New Roman" w:cs="Times New Roman"/>
          <w:b/>
          <w:spacing w:val="-1"/>
          <w:szCs w:val="20"/>
        </w:rPr>
        <w:t>ce</w:t>
      </w:r>
      <w:r w:rsidRPr="004059E2">
        <w:rPr>
          <w:rFonts w:ascii="Times New Roman" w:hAnsi="Times New Roman" w:cs="Times New Roman"/>
          <w:b/>
          <w:szCs w:val="20"/>
        </w:rPr>
        <w:t>ss</w:t>
      </w:r>
      <w:r w:rsidRPr="004059E2">
        <w:rPr>
          <w:rFonts w:ascii="Times New Roman" w:hAnsi="Times New Roman" w:cs="Times New Roman"/>
          <w:b/>
          <w:spacing w:val="4"/>
          <w:szCs w:val="20"/>
        </w:rPr>
        <w:t xml:space="preserve"> </w:t>
      </w:r>
      <w:r w:rsidRPr="004059E2">
        <w:rPr>
          <w:rFonts w:ascii="Times New Roman" w:hAnsi="Times New Roman" w:cs="Times New Roman"/>
          <w:i/>
          <w:spacing w:val="-3"/>
          <w:szCs w:val="20"/>
        </w:rPr>
        <w:t>(</w:t>
      </w:r>
      <w:r w:rsidRPr="004059E2">
        <w:rPr>
          <w:rFonts w:ascii="Times New Roman" w:hAnsi="Times New Roman" w:cs="Times New Roman"/>
          <w:i/>
          <w:szCs w:val="20"/>
        </w:rPr>
        <w:t>H</w:t>
      </w:r>
      <w:r w:rsidRPr="004059E2">
        <w:rPr>
          <w:rFonts w:ascii="Times New Roman" w:hAnsi="Times New Roman" w:cs="Times New Roman"/>
          <w:i/>
          <w:spacing w:val="2"/>
          <w:szCs w:val="20"/>
        </w:rPr>
        <w:t>o</w:t>
      </w:r>
      <w:r w:rsidRPr="004059E2">
        <w:rPr>
          <w:rFonts w:ascii="Times New Roman" w:hAnsi="Times New Roman" w:cs="Times New Roman"/>
          <w:i/>
          <w:szCs w:val="20"/>
        </w:rPr>
        <w:t>w wi</w:t>
      </w:r>
      <w:r w:rsidRPr="004059E2">
        <w:rPr>
          <w:rFonts w:ascii="Times New Roman" w:hAnsi="Times New Roman" w:cs="Times New Roman"/>
          <w:i/>
          <w:spacing w:val="1"/>
          <w:szCs w:val="20"/>
        </w:rPr>
        <w:t>l</w:t>
      </w:r>
      <w:r w:rsidRPr="004059E2">
        <w:rPr>
          <w:rFonts w:ascii="Times New Roman" w:hAnsi="Times New Roman" w:cs="Times New Roman"/>
          <w:i/>
          <w:szCs w:val="20"/>
        </w:rPr>
        <w:t>l you d</w:t>
      </w:r>
      <w:r w:rsidRPr="004059E2">
        <w:rPr>
          <w:rFonts w:ascii="Times New Roman" w:hAnsi="Times New Roman" w:cs="Times New Roman"/>
          <w:i/>
          <w:spacing w:val="-1"/>
          <w:szCs w:val="20"/>
        </w:rPr>
        <w:t>e</w:t>
      </w:r>
      <w:r w:rsidRPr="004059E2">
        <w:rPr>
          <w:rFonts w:ascii="Times New Roman" w:hAnsi="Times New Roman" w:cs="Times New Roman"/>
          <w:i/>
          <w:szCs w:val="20"/>
        </w:rPr>
        <w:t>ter</w:t>
      </w:r>
      <w:r w:rsidRPr="004059E2">
        <w:rPr>
          <w:rFonts w:ascii="Times New Roman" w:hAnsi="Times New Roman" w:cs="Times New Roman"/>
          <w:i/>
          <w:spacing w:val="-1"/>
          <w:szCs w:val="20"/>
        </w:rPr>
        <w:t>m</w:t>
      </w:r>
      <w:r w:rsidRPr="004059E2">
        <w:rPr>
          <w:rFonts w:ascii="Times New Roman" w:hAnsi="Times New Roman" w:cs="Times New Roman"/>
          <w:i/>
          <w:szCs w:val="20"/>
        </w:rPr>
        <w:t>ine that your goal has be</w:t>
      </w:r>
      <w:r w:rsidRPr="004059E2">
        <w:rPr>
          <w:rFonts w:ascii="Times New Roman" w:hAnsi="Times New Roman" w:cs="Times New Roman"/>
          <w:i/>
          <w:spacing w:val="-1"/>
          <w:szCs w:val="20"/>
        </w:rPr>
        <w:t>e</w:t>
      </w:r>
      <w:r w:rsidRPr="004059E2">
        <w:rPr>
          <w:rFonts w:ascii="Times New Roman" w:hAnsi="Times New Roman" w:cs="Times New Roman"/>
          <w:i/>
          <w:szCs w:val="20"/>
        </w:rPr>
        <w:t>n r</w:t>
      </w:r>
      <w:r w:rsidRPr="004059E2">
        <w:rPr>
          <w:rFonts w:ascii="Times New Roman" w:hAnsi="Times New Roman" w:cs="Times New Roman"/>
          <w:i/>
          <w:spacing w:val="-1"/>
          <w:szCs w:val="20"/>
        </w:rPr>
        <w:t>e</w:t>
      </w:r>
      <w:r w:rsidRPr="004059E2">
        <w:rPr>
          <w:rFonts w:ascii="Times New Roman" w:hAnsi="Times New Roman" w:cs="Times New Roman"/>
          <w:i/>
          <w:spacing w:val="2"/>
          <w:szCs w:val="20"/>
        </w:rPr>
        <w:t>a</w:t>
      </w:r>
      <w:r w:rsidRPr="004059E2">
        <w:rPr>
          <w:rFonts w:ascii="Times New Roman" w:hAnsi="Times New Roman" w:cs="Times New Roman"/>
          <w:i/>
          <w:spacing w:val="1"/>
          <w:szCs w:val="20"/>
        </w:rPr>
        <w:t>c</w:t>
      </w:r>
      <w:r w:rsidRPr="004059E2">
        <w:rPr>
          <w:rFonts w:ascii="Times New Roman" w:hAnsi="Times New Roman" w:cs="Times New Roman"/>
          <w:i/>
          <w:szCs w:val="20"/>
        </w:rPr>
        <w:t>h</w:t>
      </w:r>
      <w:r w:rsidRPr="004059E2">
        <w:rPr>
          <w:rFonts w:ascii="Times New Roman" w:hAnsi="Times New Roman" w:cs="Times New Roman"/>
          <w:i/>
          <w:spacing w:val="-1"/>
          <w:szCs w:val="20"/>
        </w:rPr>
        <w:t>e</w:t>
      </w:r>
      <w:r w:rsidRPr="004059E2">
        <w:rPr>
          <w:rFonts w:ascii="Times New Roman" w:hAnsi="Times New Roman" w:cs="Times New Roman"/>
          <w:i/>
          <w:szCs w:val="20"/>
        </w:rPr>
        <w:t>d?</w:t>
      </w:r>
      <w:r w:rsidRPr="004059E2">
        <w:rPr>
          <w:rFonts w:ascii="Times New Roman" w:hAnsi="Times New Roman" w:cs="Times New Roman"/>
          <w:i/>
          <w:spacing w:val="2"/>
          <w:szCs w:val="20"/>
        </w:rPr>
        <w:t xml:space="preserve"> </w:t>
      </w:r>
      <w:r w:rsidR="005955CD" w:rsidRPr="004059E2">
        <w:rPr>
          <w:rFonts w:ascii="Times New Roman" w:hAnsi="Times New Roman" w:cs="Times New Roman"/>
          <w:i/>
          <w:spacing w:val="-3"/>
          <w:szCs w:val="20"/>
        </w:rPr>
        <w:t>How are you tracking progress</w:t>
      </w:r>
      <w:r w:rsidRPr="004059E2">
        <w:rPr>
          <w:rFonts w:ascii="Times New Roman" w:hAnsi="Times New Roman" w:cs="Times New Roman"/>
          <w:i/>
          <w:spacing w:val="2"/>
          <w:szCs w:val="20"/>
        </w:rPr>
        <w:t>?</w:t>
      </w:r>
      <w:r w:rsidRPr="004059E2">
        <w:rPr>
          <w:rFonts w:ascii="Times New Roman" w:hAnsi="Times New Roman" w:cs="Times New Roman"/>
          <w:i/>
          <w:szCs w:val="20"/>
        </w:rPr>
        <w:t>)</w:t>
      </w:r>
    </w:p>
    <w:p w14:paraId="1E8D2A93" w14:textId="77777777" w:rsidR="005955CD" w:rsidRPr="004059E2" w:rsidRDefault="005955CD" w:rsidP="00FC24E2">
      <w:pPr>
        <w:ind w:left="116" w:right="607"/>
        <w:rPr>
          <w:rFonts w:ascii="Times New Roman" w:hAnsi="Times New Roman" w:cs="Times New Roman"/>
          <w:szCs w:val="20"/>
        </w:rPr>
      </w:pPr>
    </w:p>
    <w:p w14:paraId="28A714DB" w14:textId="77777777" w:rsidR="005955CD" w:rsidRPr="004059E2" w:rsidRDefault="005955CD" w:rsidP="00FC24E2">
      <w:pPr>
        <w:ind w:left="116" w:right="607"/>
        <w:rPr>
          <w:rFonts w:ascii="Times New Roman" w:hAnsi="Times New Roman" w:cs="Times New Roman"/>
          <w:szCs w:val="20"/>
        </w:rPr>
      </w:pPr>
    </w:p>
    <w:p w14:paraId="2CD7EC07" w14:textId="77777777" w:rsidR="00FC24E2" w:rsidRPr="004059E2" w:rsidRDefault="00FC24E2" w:rsidP="00FC24E2">
      <w:pPr>
        <w:spacing w:before="6" w:line="180" w:lineRule="exact"/>
        <w:rPr>
          <w:rFonts w:ascii="Times New Roman" w:hAnsi="Times New Roman" w:cs="Times New Roman"/>
          <w:sz w:val="18"/>
          <w:szCs w:val="18"/>
        </w:rPr>
      </w:pPr>
    </w:p>
    <w:p w14:paraId="6E147F77" w14:textId="77777777" w:rsidR="00FC24E2" w:rsidRPr="004059E2" w:rsidRDefault="00FC24E2" w:rsidP="00FC24E2">
      <w:pPr>
        <w:ind w:left="116"/>
        <w:rPr>
          <w:rFonts w:ascii="Times New Roman" w:hAnsi="Times New Roman" w:cs="Times New Roman"/>
        </w:rPr>
        <w:sectPr w:rsidR="00FC24E2" w:rsidRPr="004059E2" w:rsidSect="003E58F1">
          <w:footerReference w:type="default" r:id="rId39"/>
          <w:pgSz w:w="12240" w:h="15840"/>
          <w:pgMar w:top="1080" w:right="1080" w:bottom="1080" w:left="1080" w:header="0" w:footer="965" w:gutter="0"/>
          <w:cols w:space="720"/>
        </w:sectPr>
      </w:pPr>
      <w:r w:rsidRPr="004059E2">
        <w:rPr>
          <w:rFonts w:ascii="Times New Roman" w:hAnsi="Times New Roman" w:cs="Times New Roman"/>
          <w:spacing w:val="-2"/>
        </w:rPr>
        <w:t>A</w:t>
      </w:r>
      <w:r w:rsidRPr="004059E2">
        <w:rPr>
          <w:rFonts w:ascii="Times New Roman" w:hAnsi="Times New Roman" w:cs="Times New Roman"/>
          <w:spacing w:val="1"/>
        </w:rPr>
        <w:t>d</w:t>
      </w:r>
      <w:r w:rsidRPr="004059E2">
        <w:rPr>
          <w:rFonts w:ascii="Times New Roman" w:hAnsi="Times New Roman" w:cs="Times New Roman"/>
        </w:rPr>
        <w:t>a</w:t>
      </w:r>
      <w:r w:rsidRPr="004059E2">
        <w:rPr>
          <w:rFonts w:ascii="Times New Roman" w:hAnsi="Times New Roman" w:cs="Times New Roman"/>
          <w:spacing w:val="1"/>
        </w:rPr>
        <w:t>p</w:t>
      </w:r>
      <w:r w:rsidRPr="004059E2">
        <w:rPr>
          <w:rFonts w:ascii="Times New Roman" w:hAnsi="Times New Roman" w:cs="Times New Roman"/>
        </w:rPr>
        <w:t>ted</w:t>
      </w:r>
      <w:r w:rsidRPr="004059E2">
        <w:rPr>
          <w:rFonts w:ascii="Times New Roman" w:hAnsi="Times New Roman" w:cs="Times New Roman"/>
          <w:spacing w:val="-6"/>
        </w:rPr>
        <w:t xml:space="preserve"> </w:t>
      </w:r>
      <w:r w:rsidRPr="004059E2">
        <w:rPr>
          <w:rFonts w:ascii="Times New Roman" w:hAnsi="Times New Roman" w:cs="Times New Roman"/>
          <w:spacing w:val="-2"/>
        </w:rPr>
        <w:t>f</w:t>
      </w:r>
      <w:r w:rsidRPr="004059E2">
        <w:rPr>
          <w:rFonts w:ascii="Times New Roman" w:hAnsi="Times New Roman" w:cs="Times New Roman"/>
          <w:spacing w:val="1"/>
        </w:rPr>
        <w:t>r</w:t>
      </w:r>
      <w:r w:rsidRPr="004059E2">
        <w:rPr>
          <w:rFonts w:ascii="Times New Roman" w:hAnsi="Times New Roman" w:cs="Times New Roman"/>
          <w:spacing w:val="3"/>
        </w:rPr>
        <w:t>o</w:t>
      </w:r>
      <w:r w:rsidRPr="004059E2">
        <w:rPr>
          <w:rFonts w:ascii="Times New Roman" w:hAnsi="Times New Roman" w:cs="Times New Roman"/>
          <w:spacing w:val="-4"/>
        </w:rPr>
        <w:t>m</w:t>
      </w:r>
      <w:r w:rsidRPr="004059E2">
        <w:rPr>
          <w:rFonts w:ascii="Times New Roman" w:hAnsi="Times New Roman" w:cs="Times New Roman"/>
        </w:rPr>
        <w:t>:</w:t>
      </w:r>
      <w:r w:rsidRPr="004059E2">
        <w:rPr>
          <w:rFonts w:ascii="Times New Roman" w:hAnsi="Times New Roman" w:cs="Times New Roman"/>
          <w:spacing w:val="-2"/>
        </w:rPr>
        <w:t xml:space="preserve"> </w:t>
      </w:r>
      <w:hyperlink r:id="rId40">
        <w:r w:rsidRPr="004059E2">
          <w:rPr>
            <w:rFonts w:ascii="Times New Roman" w:hAnsi="Times New Roman" w:cs="Times New Roman"/>
            <w:spacing w:val="-1"/>
          </w:rPr>
          <w:t>h</w:t>
        </w:r>
        <w:r w:rsidRPr="004059E2">
          <w:rPr>
            <w:rFonts w:ascii="Times New Roman" w:hAnsi="Times New Roman" w:cs="Times New Roman"/>
          </w:rPr>
          <w:t>tt</w:t>
        </w:r>
        <w:r w:rsidRPr="004059E2">
          <w:rPr>
            <w:rFonts w:ascii="Times New Roman" w:hAnsi="Times New Roman" w:cs="Times New Roman"/>
            <w:spacing w:val="1"/>
          </w:rPr>
          <w:t>p</w:t>
        </w:r>
        <w:r w:rsidRPr="004059E2">
          <w:rPr>
            <w:rFonts w:ascii="Times New Roman" w:hAnsi="Times New Roman" w:cs="Times New Roman"/>
          </w:rPr>
          <w:t>:/</w:t>
        </w:r>
        <w:r w:rsidRPr="004059E2">
          <w:rPr>
            <w:rFonts w:ascii="Times New Roman" w:hAnsi="Times New Roman" w:cs="Times New Roman"/>
            <w:spacing w:val="2"/>
          </w:rPr>
          <w:t>/</w:t>
        </w:r>
        <w:r w:rsidRPr="004059E2">
          <w:rPr>
            <w:rFonts w:ascii="Times New Roman" w:hAnsi="Times New Roman" w:cs="Times New Roman"/>
          </w:rPr>
          <w:t>ww</w:t>
        </w:r>
        <w:r w:rsidRPr="004059E2">
          <w:rPr>
            <w:rFonts w:ascii="Times New Roman" w:hAnsi="Times New Roman" w:cs="Times New Roman"/>
            <w:spacing w:val="-2"/>
          </w:rPr>
          <w:t>w</w:t>
        </w:r>
        <w:r w:rsidRPr="004059E2">
          <w:rPr>
            <w:rFonts w:ascii="Times New Roman" w:hAnsi="Times New Roman" w:cs="Times New Roman"/>
            <w:spacing w:val="3"/>
          </w:rPr>
          <w:t>.</w:t>
        </w:r>
        <w:r w:rsidRPr="004059E2">
          <w:rPr>
            <w:rFonts w:ascii="Times New Roman" w:hAnsi="Times New Roman" w:cs="Times New Roman"/>
            <w:spacing w:val="2"/>
          </w:rPr>
          <w:t>i</w:t>
        </w:r>
        <w:r w:rsidRPr="004059E2">
          <w:rPr>
            <w:rFonts w:ascii="Times New Roman" w:hAnsi="Times New Roman" w:cs="Times New Roman"/>
            <w:spacing w:val="-1"/>
          </w:rPr>
          <w:t>m</w:t>
        </w:r>
        <w:r w:rsidRPr="004059E2">
          <w:rPr>
            <w:rFonts w:ascii="Times New Roman" w:hAnsi="Times New Roman" w:cs="Times New Roman"/>
            <w:spacing w:val="2"/>
          </w:rPr>
          <w:t>i</w:t>
        </w:r>
        <w:r w:rsidRPr="004059E2">
          <w:rPr>
            <w:rFonts w:ascii="Times New Roman" w:hAnsi="Times New Roman" w:cs="Times New Roman"/>
            <w:spacing w:val="3"/>
          </w:rPr>
          <w:t>a</w:t>
        </w:r>
        <w:r w:rsidRPr="004059E2">
          <w:rPr>
            <w:rFonts w:ascii="Times New Roman" w:hAnsi="Times New Roman" w:cs="Times New Roman"/>
            <w:spacing w:val="-5"/>
          </w:rPr>
          <w:t>w</w:t>
        </w:r>
        <w:r w:rsidRPr="004059E2">
          <w:rPr>
            <w:rFonts w:ascii="Times New Roman" w:hAnsi="Times New Roman" w:cs="Times New Roman"/>
          </w:rPr>
          <w:t>e</w:t>
        </w:r>
        <w:r w:rsidRPr="004059E2">
          <w:rPr>
            <w:rFonts w:ascii="Times New Roman" w:hAnsi="Times New Roman" w:cs="Times New Roman"/>
            <w:spacing w:val="1"/>
          </w:rPr>
          <w:t>b</w:t>
        </w:r>
        <w:r w:rsidRPr="004059E2">
          <w:rPr>
            <w:rFonts w:ascii="Times New Roman" w:hAnsi="Times New Roman" w:cs="Times New Roman"/>
          </w:rPr>
          <w:t>.</w:t>
        </w:r>
        <w:r w:rsidRPr="004059E2">
          <w:rPr>
            <w:rFonts w:ascii="Times New Roman" w:hAnsi="Times New Roman" w:cs="Times New Roman"/>
            <w:spacing w:val="1"/>
          </w:rPr>
          <w:t>or</w:t>
        </w:r>
        <w:r w:rsidRPr="004059E2">
          <w:rPr>
            <w:rFonts w:ascii="Times New Roman" w:hAnsi="Times New Roman" w:cs="Times New Roman"/>
            <w:spacing w:val="-1"/>
          </w:rPr>
          <w:t>g</w:t>
        </w:r>
        <w:r w:rsidRPr="004059E2">
          <w:rPr>
            <w:rFonts w:ascii="Times New Roman" w:hAnsi="Times New Roman" w:cs="Times New Roman"/>
            <w:spacing w:val="2"/>
          </w:rPr>
          <w:t>/</w:t>
        </w:r>
        <w:r w:rsidRPr="004059E2">
          <w:rPr>
            <w:rFonts w:ascii="Times New Roman" w:hAnsi="Times New Roman" w:cs="Times New Roman"/>
            <w:spacing w:val="-1"/>
          </w:rPr>
          <w:t>u</w:t>
        </w:r>
        <w:r w:rsidRPr="004059E2">
          <w:rPr>
            <w:rFonts w:ascii="Times New Roman" w:hAnsi="Times New Roman" w:cs="Times New Roman"/>
            <w:spacing w:val="1"/>
          </w:rPr>
          <w:t>p</w:t>
        </w:r>
        <w:r w:rsidRPr="004059E2">
          <w:rPr>
            <w:rFonts w:ascii="Times New Roman" w:hAnsi="Times New Roman" w:cs="Times New Roman"/>
          </w:rPr>
          <w:t>l</w:t>
        </w:r>
        <w:r w:rsidRPr="004059E2">
          <w:rPr>
            <w:rFonts w:ascii="Times New Roman" w:hAnsi="Times New Roman" w:cs="Times New Roman"/>
            <w:spacing w:val="1"/>
          </w:rPr>
          <w:t>o</w:t>
        </w:r>
        <w:r w:rsidRPr="004059E2">
          <w:rPr>
            <w:rFonts w:ascii="Times New Roman" w:hAnsi="Times New Roman" w:cs="Times New Roman"/>
          </w:rPr>
          <w:t>a</w:t>
        </w:r>
        <w:r w:rsidRPr="004059E2">
          <w:rPr>
            <w:rFonts w:ascii="Times New Roman" w:hAnsi="Times New Roman" w:cs="Times New Roman"/>
            <w:spacing w:val="1"/>
          </w:rPr>
          <w:t>d</w:t>
        </w:r>
        <w:r w:rsidRPr="004059E2">
          <w:rPr>
            <w:rFonts w:ascii="Times New Roman" w:hAnsi="Times New Roman" w:cs="Times New Roman"/>
            <w:spacing w:val="-1"/>
          </w:rPr>
          <w:t>s</w:t>
        </w:r>
        <w:r w:rsidRPr="004059E2">
          <w:rPr>
            <w:rFonts w:ascii="Times New Roman" w:hAnsi="Times New Roman" w:cs="Times New Roman"/>
          </w:rPr>
          <w:t>/</w:t>
        </w:r>
        <w:r w:rsidRPr="004059E2">
          <w:rPr>
            <w:rFonts w:ascii="Times New Roman" w:hAnsi="Times New Roman" w:cs="Times New Roman"/>
            <w:spacing w:val="1"/>
          </w:rPr>
          <w:t>p</w:t>
        </w:r>
        <w:r w:rsidRPr="004059E2">
          <w:rPr>
            <w:rFonts w:ascii="Times New Roman" w:hAnsi="Times New Roman" w:cs="Times New Roman"/>
          </w:rPr>
          <w:t>a</w:t>
        </w:r>
        <w:r w:rsidRPr="004059E2">
          <w:rPr>
            <w:rFonts w:ascii="Times New Roman" w:hAnsi="Times New Roman" w:cs="Times New Roman"/>
            <w:spacing w:val="-1"/>
          </w:rPr>
          <w:t>g</w:t>
        </w:r>
        <w:r w:rsidRPr="004059E2">
          <w:rPr>
            <w:rFonts w:ascii="Times New Roman" w:hAnsi="Times New Roman" w:cs="Times New Roman"/>
          </w:rPr>
          <w:t>es/2</w:t>
        </w:r>
        <w:r w:rsidRPr="004059E2">
          <w:rPr>
            <w:rFonts w:ascii="Times New Roman" w:hAnsi="Times New Roman" w:cs="Times New Roman"/>
            <w:spacing w:val="1"/>
          </w:rPr>
          <w:t>19_5</w:t>
        </w:r>
      </w:hyperlink>
      <w:r w:rsidRPr="004059E2">
        <w:rPr>
          <w:rFonts w:ascii="Times New Roman" w:hAnsi="Times New Roman" w:cs="Times New Roman"/>
        </w:rPr>
        <w:t>..</w:t>
      </w:r>
      <w:r w:rsidRPr="004059E2">
        <w:rPr>
          <w:rFonts w:ascii="Times New Roman" w:hAnsi="Times New Roman" w:cs="Times New Roman"/>
          <w:spacing w:val="1"/>
        </w:rPr>
        <w:t>do</w:t>
      </w:r>
    </w:p>
    <w:p w14:paraId="236AEF5E" w14:textId="77777777" w:rsidR="00CD0DD9" w:rsidRPr="004059E2" w:rsidRDefault="0094740D" w:rsidP="007F547D">
      <w:pPr>
        <w:pStyle w:val="Heading2"/>
        <w:rPr>
          <w:rFonts w:ascii="Times New Roman" w:hAnsi="Times New Roman" w:cs="Times New Roman"/>
        </w:rPr>
      </w:pPr>
      <w:bookmarkStart w:id="47" w:name="_Toc497314894"/>
      <w:bookmarkStart w:id="48" w:name="SWOT"/>
      <w:r w:rsidRPr="004059E2">
        <w:rPr>
          <w:rFonts w:ascii="Times New Roman" w:hAnsi="Times New Roman" w:cs="Times New Roman"/>
        </w:rPr>
        <w:lastRenderedPageBreak/>
        <w:t>SWOT A</w:t>
      </w:r>
      <w:r w:rsidR="005B007F" w:rsidRPr="004059E2">
        <w:rPr>
          <w:rFonts w:ascii="Times New Roman" w:hAnsi="Times New Roman" w:cs="Times New Roman"/>
        </w:rPr>
        <w:t>NALYSIS WORKSHEET</w:t>
      </w:r>
      <w:bookmarkEnd w:id="47"/>
    </w:p>
    <w:bookmarkEnd w:id="48"/>
    <w:p w14:paraId="586DBBCB" w14:textId="77777777" w:rsidR="005B007F" w:rsidRPr="004059E2" w:rsidRDefault="005B007F" w:rsidP="005B007F">
      <w:pPr>
        <w:rPr>
          <w:rFonts w:ascii="Times New Roman" w:hAnsi="Times New Roman" w:cs="Times New Roman"/>
        </w:rPr>
      </w:pPr>
    </w:p>
    <w:tbl>
      <w:tblPr>
        <w:tblStyle w:val="TableGrid"/>
        <w:tblW w:w="0" w:type="auto"/>
        <w:tblLook w:val="04A0" w:firstRow="1" w:lastRow="0" w:firstColumn="1" w:lastColumn="0" w:noHBand="0" w:noVBand="1"/>
      </w:tblPr>
      <w:tblGrid>
        <w:gridCol w:w="6828"/>
        <w:gridCol w:w="6842"/>
      </w:tblGrid>
      <w:tr w:rsidR="008523AC" w:rsidRPr="004059E2" w14:paraId="26909F14" w14:textId="77777777" w:rsidTr="008523AC">
        <w:trPr>
          <w:trHeight w:val="4490"/>
        </w:trPr>
        <w:tc>
          <w:tcPr>
            <w:tcW w:w="7258" w:type="dxa"/>
          </w:tcPr>
          <w:p w14:paraId="04CA4200" w14:textId="77777777" w:rsidR="008523AC" w:rsidRPr="004059E2" w:rsidRDefault="008523AC" w:rsidP="00C82E2A">
            <w:pPr>
              <w:rPr>
                <w:rFonts w:ascii="Times New Roman" w:hAnsi="Times New Roman" w:cs="Times New Roman"/>
                <w:szCs w:val="20"/>
              </w:rPr>
            </w:pPr>
            <w:bookmarkStart w:id="49" w:name="AssessPlan"/>
            <w:bookmarkStart w:id="50" w:name="_Toc497314895"/>
            <w:r w:rsidRPr="004059E2">
              <w:rPr>
                <w:rFonts w:ascii="Times New Roman" w:hAnsi="Times New Roman" w:cs="Times New Roman"/>
                <w:szCs w:val="20"/>
              </w:rPr>
              <w:t>STRENGTHS (</w:t>
            </w:r>
            <w:r w:rsidRPr="004059E2">
              <w:rPr>
                <w:rFonts w:ascii="Times New Roman" w:hAnsi="Times New Roman" w:cs="Times New Roman"/>
                <w:i/>
                <w:szCs w:val="20"/>
              </w:rPr>
              <w:t>Maintain</w:t>
            </w:r>
            <w:r w:rsidRPr="004059E2">
              <w:rPr>
                <w:rFonts w:ascii="Times New Roman" w:hAnsi="Times New Roman" w:cs="Times New Roman"/>
                <w:szCs w:val="20"/>
              </w:rPr>
              <w:t>)</w:t>
            </w:r>
            <w:r w:rsidRPr="004059E2">
              <w:rPr>
                <w:rFonts w:ascii="Times New Roman" w:hAnsi="Times New Roman" w:cs="Times New Roman"/>
                <w:szCs w:val="20"/>
              </w:rPr>
              <w:br/>
              <w:t>Positive internal factors that distinguish the unit or create value</w:t>
            </w:r>
          </w:p>
        </w:tc>
        <w:tc>
          <w:tcPr>
            <w:tcW w:w="7258" w:type="dxa"/>
          </w:tcPr>
          <w:p w14:paraId="5E52B903" w14:textId="77777777" w:rsidR="008523AC" w:rsidRPr="004059E2" w:rsidRDefault="008523AC" w:rsidP="00C82E2A">
            <w:pPr>
              <w:rPr>
                <w:rFonts w:ascii="Times New Roman" w:hAnsi="Times New Roman" w:cs="Times New Roman"/>
                <w:szCs w:val="20"/>
              </w:rPr>
            </w:pPr>
            <w:r w:rsidRPr="004059E2">
              <w:rPr>
                <w:rFonts w:ascii="Times New Roman" w:hAnsi="Times New Roman" w:cs="Times New Roman"/>
                <w:szCs w:val="20"/>
              </w:rPr>
              <w:t>WEAKNESSES (</w:t>
            </w:r>
            <w:r w:rsidRPr="004059E2">
              <w:rPr>
                <w:rFonts w:ascii="Times New Roman" w:hAnsi="Times New Roman" w:cs="Times New Roman"/>
                <w:i/>
                <w:szCs w:val="20"/>
              </w:rPr>
              <w:t>Eliminate</w:t>
            </w:r>
            <w:r w:rsidRPr="004059E2">
              <w:rPr>
                <w:rFonts w:ascii="Times New Roman" w:hAnsi="Times New Roman" w:cs="Times New Roman"/>
                <w:szCs w:val="20"/>
              </w:rPr>
              <w:t>)</w:t>
            </w:r>
            <w:r w:rsidRPr="004059E2">
              <w:rPr>
                <w:rFonts w:ascii="Times New Roman" w:hAnsi="Times New Roman" w:cs="Times New Roman"/>
                <w:szCs w:val="20"/>
              </w:rPr>
              <w:br/>
              <w:t>Negative internal factors that prevent success/improvement or decrease value</w:t>
            </w:r>
          </w:p>
        </w:tc>
      </w:tr>
      <w:tr w:rsidR="008523AC" w:rsidRPr="004059E2" w14:paraId="093A577E" w14:textId="77777777" w:rsidTr="008523AC">
        <w:trPr>
          <w:trHeight w:val="4652"/>
        </w:trPr>
        <w:tc>
          <w:tcPr>
            <w:tcW w:w="7258" w:type="dxa"/>
          </w:tcPr>
          <w:p w14:paraId="153386D4" w14:textId="77777777" w:rsidR="008523AC" w:rsidRPr="004059E2" w:rsidRDefault="008523AC" w:rsidP="00C82E2A">
            <w:pPr>
              <w:rPr>
                <w:rFonts w:ascii="Times New Roman" w:hAnsi="Times New Roman" w:cs="Times New Roman"/>
                <w:szCs w:val="20"/>
              </w:rPr>
            </w:pPr>
            <w:r w:rsidRPr="004059E2">
              <w:rPr>
                <w:rFonts w:ascii="Times New Roman" w:hAnsi="Times New Roman" w:cs="Times New Roman"/>
                <w:szCs w:val="20"/>
              </w:rPr>
              <w:t>OPPORTUNITIES (</w:t>
            </w:r>
            <w:r w:rsidRPr="004059E2">
              <w:rPr>
                <w:rFonts w:ascii="Times New Roman" w:hAnsi="Times New Roman" w:cs="Times New Roman"/>
                <w:i/>
                <w:szCs w:val="20"/>
              </w:rPr>
              <w:t>Acquire</w:t>
            </w:r>
            <w:r w:rsidRPr="004059E2">
              <w:rPr>
                <w:rFonts w:ascii="Times New Roman" w:hAnsi="Times New Roman" w:cs="Times New Roman"/>
                <w:szCs w:val="20"/>
              </w:rPr>
              <w:t>)</w:t>
            </w:r>
            <w:r w:rsidRPr="004059E2">
              <w:rPr>
                <w:rFonts w:ascii="Times New Roman" w:hAnsi="Times New Roman" w:cs="Times New Roman"/>
                <w:szCs w:val="20"/>
              </w:rPr>
              <w:br/>
              <w:t xml:space="preserve">Positive external factors outside of the control of the program that if acted up may help your </w:t>
            </w:r>
            <w:r w:rsidR="00C77DAC" w:rsidRPr="004059E2">
              <w:rPr>
                <w:rFonts w:ascii="Times New Roman" w:hAnsi="Times New Roman" w:cs="Times New Roman"/>
                <w:szCs w:val="20"/>
              </w:rPr>
              <w:t>unit &amp;</w:t>
            </w:r>
            <w:r w:rsidRPr="004059E2">
              <w:rPr>
                <w:rFonts w:ascii="Times New Roman" w:hAnsi="Times New Roman" w:cs="Times New Roman"/>
                <w:szCs w:val="20"/>
              </w:rPr>
              <w:t>program</w:t>
            </w:r>
          </w:p>
          <w:p w14:paraId="74C82E35" w14:textId="77777777" w:rsidR="008523AC" w:rsidRPr="004059E2" w:rsidRDefault="008523AC" w:rsidP="00C82E2A">
            <w:pPr>
              <w:rPr>
                <w:rFonts w:ascii="Times New Roman" w:hAnsi="Times New Roman" w:cs="Times New Roman"/>
                <w:szCs w:val="20"/>
              </w:rPr>
            </w:pPr>
          </w:p>
          <w:p w14:paraId="3EA19420" w14:textId="77777777" w:rsidR="008523AC" w:rsidRPr="004059E2" w:rsidRDefault="008523AC" w:rsidP="00C82E2A">
            <w:pPr>
              <w:rPr>
                <w:rFonts w:ascii="Times New Roman" w:hAnsi="Times New Roman" w:cs="Times New Roman"/>
                <w:szCs w:val="20"/>
              </w:rPr>
            </w:pPr>
          </w:p>
          <w:p w14:paraId="57BC669E" w14:textId="77777777" w:rsidR="008523AC" w:rsidRPr="004059E2" w:rsidRDefault="008523AC" w:rsidP="00C82E2A">
            <w:pPr>
              <w:rPr>
                <w:rFonts w:ascii="Times New Roman" w:hAnsi="Times New Roman" w:cs="Times New Roman"/>
                <w:szCs w:val="20"/>
              </w:rPr>
            </w:pPr>
          </w:p>
          <w:p w14:paraId="71B990D0" w14:textId="77777777" w:rsidR="008523AC" w:rsidRPr="004059E2" w:rsidRDefault="008523AC" w:rsidP="00C82E2A">
            <w:pPr>
              <w:rPr>
                <w:rFonts w:ascii="Times New Roman" w:hAnsi="Times New Roman" w:cs="Times New Roman"/>
                <w:szCs w:val="20"/>
              </w:rPr>
            </w:pPr>
          </w:p>
          <w:p w14:paraId="76F57E76" w14:textId="77777777" w:rsidR="008523AC" w:rsidRPr="004059E2" w:rsidRDefault="008523AC" w:rsidP="00C82E2A">
            <w:pPr>
              <w:rPr>
                <w:rFonts w:ascii="Times New Roman" w:hAnsi="Times New Roman" w:cs="Times New Roman"/>
                <w:szCs w:val="20"/>
              </w:rPr>
            </w:pPr>
          </w:p>
          <w:p w14:paraId="43015B4B" w14:textId="77777777" w:rsidR="008523AC" w:rsidRPr="004059E2" w:rsidRDefault="008523AC" w:rsidP="00C82E2A">
            <w:pPr>
              <w:tabs>
                <w:tab w:val="left" w:pos="1239"/>
              </w:tabs>
              <w:rPr>
                <w:rFonts w:ascii="Times New Roman" w:hAnsi="Times New Roman" w:cs="Times New Roman"/>
                <w:szCs w:val="20"/>
              </w:rPr>
            </w:pPr>
            <w:r w:rsidRPr="004059E2">
              <w:rPr>
                <w:rFonts w:ascii="Times New Roman" w:hAnsi="Times New Roman" w:cs="Times New Roman"/>
                <w:szCs w:val="20"/>
              </w:rPr>
              <w:tab/>
            </w:r>
          </w:p>
        </w:tc>
        <w:tc>
          <w:tcPr>
            <w:tcW w:w="7258" w:type="dxa"/>
          </w:tcPr>
          <w:p w14:paraId="261831C7" w14:textId="77777777" w:rsidR="008523AC" w:rsidRPr="004059E2" w:rsidRDefault="008523AC" w:rsidP="00C82E2A">
            <w:pPr>
              <w:rPr>
                <w:rFonts w:ascii="Times New Roman" w:hAnsi="Times New Roman" w:cs="Times New Roman"/>
                <w:szCs w:val="20"/>
              </w:rPr>
            </w:pPr>
            <w:r w:rsidRPr="004059E2">
              <w:rPr>
                <w:rFonts w:ascii="Times New Roman" w:hAnsi="Times New Roman" w:cs="Times New Roman"/>
                <w:szCs w:val="20"/>
              </w:rPr>
              <w:t>THREATS (</w:t>
            </w:r>
            <w:r w:rsidRPr="004059E2">
              <w:rPr>
                <w:rFonts w:ascii="Times New Roman" w:hAnsi="Times New Roman" w:cs="Times New Roman"/>
                <w:i/>
                <w:szCs w:val="20"/>
              </w:rPr>
              <w:t>Avoid</w:t>
            </w:r>
            <w:r w:rsidRPr="004059E2">
              <w:rPr>
                <w:rFonts w:ascii="Times New Roman" w:hAnsi="Times New Roman" w:cs="Times New Roman"/>
                <w:szCs w:val="20"/>
              </w:rPr>
              <w:t>)</w:t>
            </w:r>
            <w:r w:rsidRPr="004059E2">
              <w:rPr>
                <w:rFonts w:ascii="Times New Roman" w:hAnsi="Times New Roman" w:cs="Times New Roman"/>
                <w:szCs w:val="20"/>
              </w:rPr>
              <w:br/>
              <w:t>Negative external factors outside of the control of the program that may harm your program</w:t>
            </w:r>
          </w:p>
        </w:tc>
      </w:tr>
    </w:tbl>
    <w:p w14:paraId="1E3B3918" w14:textId="77777777" w:rsidR="0094740D" w:rsidRPr="004059E2" w:rsidRDefault="005B007F" w:rsidP="007F547D">
      <w:pPr>
        <w:pStyle w:val="Heading2"/>
        <w:rPr>
          <w:rFonts w:ascii="Times New Roman" w:hAnsi="Times New Roman" w:cs="Times New Roman"/>
        </w:rPr>
      </w:pPr>
      <w:r w:rsidRPr="004059E2">
        <w:rPr>
          <w:rFonts w:ascii="Times New Roman" w:hAnsi="Times New Roman" w:cs="Times New Roman"/>
        </w:rPr>
        <w:lastRenderedPageBreak/>
        <w:t xml:space="preserve">ASSESSMENT </w:t>
      </w:r>
      <w:bookmarkEnd w:id="49"/>
      <w:r w:rsidRPr="004059E2">
        <w:rPr>
          <w:rFonts w:ascii="Times New Roman" w:hAnsi="Times New Roman" w:cs="Times New Roman"/>
        </w:rPr>
        <w:t>PLAN TEMPLATE</w:t>
      </w:r>
      <w:bookmarkEnd w:id="50"/>
    </w:p>
    <w:p w14:paraId="610A09A9" w14:textId="77777777" w:rsidR="0094740D" w:rsidRPr="004059E2" w:rsidRDefault="0094740D">
      <w:pPr>
        <w:rPr>
          <w:rFonts w:ascii="Times New Roman" w:hAnsi="Times New Roman" w:cs="Times New Roman"/>
        </w:rPr>
      </w:pPr>
    </w:p>
    <w:tbl>
      <w:tblPr>
        <w:tblStyle w:val="TableGrid"/>
        <w:tblW w:w="0" w:type="auto"/>
        <w:tblInd w:w="97" w:type="dxa"/>
        <w:tblLook w:val="04A0" w:firstRow="1" w:lastRow="0" w:firstColumn="1" w:lastColumn="0" w:noHBand="0" w:noVBand="1"/>
      </w:tblPr>
      <w:tblGrid>
        <w:gridCol w:w="1517"/>
        <w:gridCol w:w="1297"/>
        <w:gridCol w:w="1289"/>
        <w:gridCol w:w="2023"/>
        <w:gridCol w:w="1704"/>
        <w:gridCol w:w="1831"/>
        <w:gridCol w:w="2486"/>
        <w:gridCol w:w="1426"/>
      </w:tblGrid>
      <w:tr w:rsidR="0094740D" w:rsidRPr="004059E2" w14:paraId="26585906" w14:textId="77777777" w:rsidTr="009548E4">
        <w:tc>
          <w:tcPr>
            <w:tcW w:w="0" w:type="auto"/>
            <w:vMerge w:val="restart"/>
          </w:tcPr>
          <w:p w14:paraId="59217E39" w14:textId="77777777" w:rsidR="0094740D" w:rsidRPr="004059E2" w:rsidRDefault="0094740D" w:rsidP="0010014E">
            <w:pPr>
              <w:jc w:val="center"/>
              <w:rPr>
                <w:rFonts w:ascii="Times New Roman" w:hAnsi="Times New Roman" w:cs="Times New Roman"/>
              </w:rPr>
            </w:pPr>
          </w:p>
        </w:tc>
        <w:tc>
          <w:tcPr>
            <w:tcW w:w="0" w:type="auto"/>
            <w:vMerge w:val="restart"/>
          </w:tcPr>
          <w:p w14:paraId="74F424C6" w14:textId="77777777" w:rsidR="0094740D" w:rsidRPr="004059E2" w:rsidRDefault="0094740D" w:rsidP="0010014E">
            <w:pPr>
              <w:jc w:val="center"/>
              <w:rPr>
                <w:rFonts w:ascii="Times New Roman" w:hAnsi="Times New Roman" w:cs="Times New Roman"/>
              </w:rPr>
            </w:pPr>
            <w:r w:rsidRPr="004059E2">
              <w:rPr>
                <w:rFonts w:ascii="Times New Roman" w:hAnsi="Times New Roman" w:cs="Times New Roman"/>
              </w:rPr>
              <w:t>Outcome</w:t>
            </w:r>
            <w:r w:rsidR="00C46437" w:rsidRPr="004059E2">
              <w:rPr>
                <w:rFonts w:ascii="Times New Roman" w:hAnsi="Times New Roman" w:cs="Times New Roman"/>
              </w:rPr>
              <w:t xml:space="preserve"> Statement</w:t>
            </w:r>
          </w:p>
        </w:tc>
        <w:tc>
          <w:tcPr>
            <w:tcW w:w="0" w:type="auto"/>
            <w:vMerge w:val="restart"/>
          </w:tcPr>
          <w:p w14:paraId="5533B87D" w14:textId="77777777" w:rsidR="0094740D" w:rsidRPr="004059E2" w:rsidRDefault="0094740D" w:rsidP="0010014E">
            <w:pPr>
              <w:jc w:val="center"/>
              <w:rPr>
                <w:rFonts w:ascii="Times New Roman" w:hAnsi="Times New Roman" w:cs="Times New Roman"/>
              </w:rPr>
            </w:pPr>
            <w:r w:rsidRPr="004059E2">
              <w:rPr>
                <w:rFonts w:ascii="Times New Roman" w:hAnsi="Times New Roman" w:cs="Times New Roman"/>
              </w:rPr>
              <w:t>Link to Program Goal</w:t>
            </w:r>
          </w:p>
          <w:p w14:paraId="3C39774A" w14:textId="77777777" w:rsidR="0094740D" w:rsidRPr="004059E2" w:rsidRDefault="0094740D" w:rsidP="0010014E">
            <w:pPr>
              <w:jc w:val="center"/>
              <w:rPr>
                <w:rFonts w:ascii="Times New Roman" w:hAnsi="Times New Roman" w:cs="Times New Roman"/>
              </w:rPr>
            </w:pPr>
          </w:p>
        </w:tc>
        <w:tc>
          <w:tcPr>
            <w:tcW w:w="0" w:type="auto"/>
            <w:gridSpan w:val="4"/>
          </w:tcPr>
          <w:p w14:paraId="03A23099" w14:textId="77777777" w:rsidR="0094740D" w:rsidRPr="004059E2" w:rsidRDefault="0094740D" w:rsidP="0010014E">
            <w:pPr>
              <w:jc w:val="center"/>
              <w:rPr>
                <w:rFonts w:ascii="Times New Roman" w:hAnsi="Times New Roman" w:cs="Times New Roman"/>
              </w:rPr>
            </w:pPr>
            <w:r w:rsidRPr="004059E2">
              <w:rPr>
                <w:rFonts w:ascii="Times New Roman" w:hAnsi="Times New Roman" w:cs="Times New Roman"/>
              </w:rPr>
              <w:t>Measurement Plan</w:t>
            </w:r>
          </w:p>
        </w:tc>
        <w:tc>
          <w:tcPr>
            <w:tcW w:w="0" w:type="auto"/>
            <w:vMerge w:val="restart"/>
          </w:tcPr>
          <w:p w14:paraId="002F017A" w14:textId="77777777" w:rsidR="0094740D" w:rsidRPr="004059E2" w:rsidRDefault="0094740D" w:rsidP="0010014E">
            <w:pPr>
              <w:jc w:val="center"/>
              <w:rPr>
                <w:rFonts w:ascii="Times New Roman" w:hAnsi="Times New Roman" w:cs="Times New Roman"/>
              </w:rPr>
            </w:pPr>
            <w:r w:rsidRPr="004059E2">
              <w:rPr>
                <w:rFonts w:ascii="Times New Roman" w:hAnsi="Times New Roman" w:cs="Times New Roman"/>
              </w:rPr>
              <w:t>How will findings be used?</w:t>
            </w:r>
          </w:p>
        </w:tc>
      </w:tr>
      <w:tr w:rsidR="0094740D" w:rsidRPr="004059E2" w14:paraId="1806945E" w14:textId="77777777" w:rsidTr="009548E4">
        <w:tc>
          <w:tcPr>
            <w:tcW w:w="0" w:type="auto"/>
            <w:vMerge/>
            <w:tcBorders>
              <w:bottom w:val="double" w:sz="4" w:space="0" w:color="auto"/>
            </w:tcBorders>
          </w:tcPr>
          <w:p w14:paraId="265BFB66" w14:textId="77777777" w:rsidR="0094740D" w:rsidRPr="004059E2" w:rsidRDefault="0094740D" w:rsidP="0010014E">
            <w:pPr>
              <w:jc w:val="center"/>
              <w:rPr>
                <w:rFonts w:ascii="Times New Roman" w:hAnsi="Times New Roman" w:cs="Times New Roman"/>
              </w:rPr>
            </w:pPr>
          </w:p>
        </w:tc>
        <w:tc>
          <w:tcPr>
            <w:tcW w:w="0" w:type="auto"/>
            <w:vMerge/>
            <w:tcBorders>
              <w:bottom w:val="double" w:sz="4" w:space="0" w:color="auto"/>
            </w:tcBorders>
          </w:tcPr>
          <w:p w14:paraId="31C82D1B" w14:textId="77777777" w:rsidR="0094740D" w:rsidRPr="004059E2" w:rsidRDefault="0094740D" w:rsidP="0010014E">
            <w:pPr>
              <w:jc w:val="center"/>
              <w:rPr>
                <w:rFonts w:ascii="Times New Roman" w:hAnsi="Times New Roman" w:cs="Times New Roman"/>
              </w:rPr>
            </w:pPr>
          </w:p>
        </w:tc>
        <w:tc>
          <w:tcPr>
            <w:tcW w:w="0" w:type="auto"/>
            <w:vMerge/>
            <w:tcBorders>
              <w:bottom w:val="double" w:sz="4" w:space="0" w:color="auto"/>
            </w:tcBorders>
          </w:tcPr>
          <w:p w14:paraId="67772F5C" w14:textId="77777777" w:rsidR="0094740D" w:rsidRPr="004059E2" w:rsidRDefault="0094740D" w:rsidP="0010014E">
            <w:pPr>
              <w:jc w:val="center"/>
              <w:rPr>
                <w:rFonts w:ascii="Times New Roman" w:hAnsi="Times New Roman" w:cs="Times New Roman"/>
              </w:rPr>
            </w:pPr>
          </w:p>
        </w:tc>
        <w:tc>
          <w:tcPr>
            <w:tcW w:w="0" w:type="auto"/>
            <w:tcBorders>
              <w:bottom w:val="double" w:sz="4" w:space="0" w:color="auto"/>
            </w:tcBorders>
          </w:tcPr>
          <w:p w14:paraId="6260D25B" w14:textId="77777777" w:rsidR="0094740D" w:rsidRPr="004059E2" w:rsidRDefault="0094740D" w:rsidP="0010014E">
            <w:pPr>
              <w:jc w:val="center"/>
              <w:rPr>
                <w:rFonts w:ascii="Times New Roman" w:hAnsi="Times New Roman" w:cs="Times New Roman"/>
              </w:rPr>
            </w:pPr>
            <w:r w:rsidRPr="004059E2">
              <w:rPr>
                <w:rFonts w:ascii="Times New Roman" w:hAnsi="Times New Roman" w:cs="Times New Roman"/>
              </w:rPr>
              <w:t xml:space="preserve">What evidence will be collected? </w:t>
            </w:r>
          </w:p>
          <w:p w14:paraId="3772E984" w14:textId="77777777" w:rsidR="0094740D" w:rsidRPr="004059E2" w:rsidRDefault="0094740D" w:rsidP="0010014E">
            <w:pPr>
              <w:jc w:val="center"/>
              <w:rPr>
                <w:rFonts w:ascii="Times New Roman" w:hAnsi="Times New Roman" w:cs="Times New Roman"/>
              </w:rPr>
            </w:pPr>
            <w:r w:rsidRPr="004059E2">
              <w:rPr>
                <w:rFonts w:ascii="Times New Roman" w:hAnsi="Times New Roman" w:cs="Times New Roman"/>
              </w:rPr>
              <w:t>(e.g., capstone project, paper, thesis defense)</w:t>
            </w:r>
          </w:p>
        </w:tc>
        <w:tc>
          <w:tcPr>
            <w:tcW w:w="0" w:type="auto"/>
            <w:tcBorders>
              <w:bottom w:val="double" w:sz="4" w:space="0" w:color="auto"/>
            </w:tcBorders>
          </w:tcPr>
          <w:p w14:paraId="4E753B7A" w14:textId="77777777" w:rsidR="0094740D" w:rsidRPr="004059E2" w:rsidRDefault="0094740D" w:rsidP="0010014E">
            <w:pPr>
              <w:jc w:val="center"/>
              <w:rPr>
                <w:rFonts w:ascii="Times New Roman" w:hAnsi="Times New Roman" w:cs="Times New Roman"/>
              </w:rPr>
            </w:pPr>
            <w:r w:rsidRPr="004059E2">
              <w:rPr>
                <w:rFonts w:ascii="Times New Roman" w:hAnsi="Times New Roman" w:cs="Times New Roman"/>
              </w:rPr>
              <w:t>When will evidence be collected?</w:t>
            </w:r>
          </w:p>
          <w:p w14:paraId="02779EF3" w14:textId="77777777" w:rsidR="0094740D" w:rsidRPr="004059E2" w:rsidRDefault="0094740D" w:rsidP="0010014E">
            <w:pPr>
              <w:rPr>
                <w:rFonts w:ascii="Times New Roman" w:hAnsi="Times New Roman" w:cs="Times New Roman"/>
              </w:rPr>
            </w:pPr>
          </w:p>
        </w:tc>
        <w:tc>
          <w:tcPr>
            <w:tcW w:w="0" w:type="auto"/>
            <w:tcBorders>
              <w:bottom w:val="double" w:sz="4" w:space="0" w:color="auto"/>
            </w:tcBorders>
          </w:tcPr>
          <w:p w14:paraId="42198BC5" w14:textId="77777777" w:rsidR="0094740D" w:rsidRPr="004059E2" w:rsidRDefault="0094740D" w:rsidP="0010014E">
            <w:pPr>
              <w:jc w:val="center"/>
              <w:rPr>
                <w:rFonts w:ascii="Times New Roman" w:hAnsi="Times New Roman" w:cs="Times New Roman"/>
              </w:rPr>
            </w:pPr>
            <w:r w:rsidRPr="004059E2">
              <w:rPr>
                <w:rFonts w:ascii="Times New Roman" w:hAnsi="Times New Roman" w:cs="Times New Roman"/>
              </w:rPr>
              <w:t>Who will conduct the assessment?</w:t>
            </w:r>
          </w:p>
        </w:tc>
        <w:tc>
          <w:tcPr>
            <w:tcW w:w="0" w:type="auto"/>
            <w:tcBorders>
              <w:bottom w:val="double" w:sz="4" w:space="0" w:color="auto"/>
            </w:tcBorders>
          </w:tcPr>
          <w:p w14:paraId="6913E6F3" w14:textId="77777777" w:rsidR="0094740D" w:rsidRPr="004059E2" w:rsidRDefault="00C46437" w:rsidP="0010014E">
            <w:pPr>
              <w:jc w:val="center"/>
              <w:rPr>
                <w:rFonts w:ascii="Times New Roman" w:hAnsi="Times New Roman" w:cs="Times New Roman"/>
              </w:rPr>
            </w:pPr>
            <w:r w:rsidRPr="004059E2">
              <w:rPr>
                <w:rFonts w:ascii="Times New Roman" w:hAnsi="Times New Roman" w:cs="Times New Roman"/>
              </w:rPr>
              <w:t xml:space="preserve">What </w:t>
            </w:r>
            <w:r w:rsidR="0094740D" w:rsidRPr="004059E2">
              <w:rPr>
                <w:rFonts w:ascii="Times New Roman" w:hAnsi="Times New Roman" w:cs="Times New Roman"/>
              </w:rPr>
              <w:t>rubric, scoring sheet or other instrument</w:t>
            </w:r>
            <w:r w:rsidRPr="004059E2">
              <w:rPr>
                <w:rFonts w:ascii="Times New Roman" w:hAnsi="Times New Roman" w:cs="Times New Roman"/>
              </w:rPr>
              <w:t xml:space="preserve"> will be used</w:t>
            </w:r>
            <w:r w:rsidR="0094740D" w:rsidRPr="004059E2">
              <w:rPr>
                <w:rFonts w:ascii="Times New Roman" w:hAnsi="Times New Roman" w:cs="Times New Roman"/>
              </w:rPr>
              <w:t xml:space="preserve">? </w:t>
            </w:r>
          </w:p>
        </w:tc>
        <w:tc>
          <w:tcPr>
            <w:tcW w:w="0" w:type="auto"/>
            <w:vMerge/>
            <w:tcBorders>
              <w:bottom w:val="double" w:sz="4" w:space="0" w:color="auto"/>
            </w:tcBorders>
          </w:tcPr>
          <w:p w14:paraId="3B8FD5B7" w14:textId="77777777" w:rsidR="0094740D" w:rsidRPr="004059E2" w:rsidRDefault="0094740D" w:rsidP="0010014E">
            <w:pPr>
              <w:rPr>
                <w:rFonts w:ascii="Times New Roman" w:hAnsi="Times New Roman" w:cs="Times New Roman"/>
              </w:rPr>
            </w:pPr>
          </w:p>
        </w:tc>
      </w:tr>
      <w:tr w:rsidR="0094740D" w:rsidRPr="004059E2" w14:paraId="4FCF279A" w14:textId="77777777" w:rsidTr="009548E4">
        <w:tc>
          <w:tcPr>
            <w:tcW w:w="0" w:type="auto"/>
            <w:tcBorders>
              <w:top w:val="double" w:sz="4" w:space="0" w:color="auto"/>
            </w:tcBorders>
          </w:tcPr>
          <w:p w14:paraId="4F76872E" w14:textId="77777777" w:rsidR="0094740D" w:rsidRPr="004059E2" w:rsidRDefault="0094740D" w:rsidP="0010014E">
            <w:pPr>
              <w:jc w:val="center"/>
              <w:rPr>
                <w:rFonts w:ascii="Times New Roman" w:hAnsi="Times New Roman" w:cs="Times New Roman"/>
              </w:rPr>
            </w:pPr>
            <w:r w:rsidRPr="004059E2">
              <w:rPr>
                <w:rFonts w:ascii="Times New Roman" w:hAnsi="Times New Roman" w:cs="Times New Roman"/>
              </w:rPr>
              <w:t>Student Learning Outcome 1</w:t>
            </w:r>
          </w:p>
        </w:tc>
        <w:tc>
          <w:tcPr>
            <w:tcW w:w="0" w:type="auto"/>
            <w:tcBorders>
              <w:top w:val="double" w:sz="4" w:space="0" w:color="auto"/>
            </w:tcBorders>
          </w:tcPr>
          <w:p w14:paraId="112CCFEC" w14:textId="77777777" w:rsidR="0094740D" w:rsidRPr="004059E2" w:rsidRDefault="0094740D" w:rsidP="0010014E">
            <w:pPr>
              <w:rPr>
                <w:rFonts w:ascii="Times New Roman" w:hAnsi="Times New Roman" w:cs="Times New Roman"/>
              </w:rPr>
            </w:pPr>
          </w:p>
          <w:p w14:paraId="7F314CE6" w14:textId="77777777" w:rsidR="0094740D" w:rsidRPr="004059E2" w:rsidRDefault="0094740D" w:rsidP="0010014E">
            <w:pPr>
              <w:rPr>
                <w:rFonts w:ascii="Times New Roman" w:hAnsi="Times New Roman" w:cs="Times New Roman"/>
              </w:rPr>
            </w:pPr>
          </w:p>
          <w:p w14:paraId="21600E4A" w14:textId="77777777" w:rsidR="0094740D" w:rsidRPr="004059E2" w:rsidRDefault="0094740D" w:rsidP="0010014E">
            <w:pPr>
              <w:rPr>
                <w:rFonts w:ascii="Times New Roman" w:hAnsi="Times New Roman" w:cs="Times New Roman"/>
              </w:rPr>
            </w:pPr>
          </w:p>
          <w:p w14:paraId="7D10F4BC" w14:textId="77777777" w:rsidR="0094740D" w:rsidRPr="004059E2" w:rsidRDefault="0094740D" w:rsidP="0010014E">
            <w:pPr>
              <w:rPr>
                <w:rFonts w:ascii="Times New Roman" w:hAnsi="Times New Roman" w:cs="Times New Roman"/>
              </w:rPr>
            </w:pPr>
          </w:p>
          <w:p w14:paraId="0E89D7EC" w14:textId="77777777" w:rsidR="0094740D" w:rsidRPr="004059E2" w:rsidRDefault="0094740D" w:rsidP="0010014E">
            <w:pPr>
              <w:rPr>
                <w:rFonts w:ascii="Times New Roman" w:hAnsi="Times New Roman" w:cs="Times New Roman"/>
              </w:rPr>
            </w:pPr>
          </w:p>
        </w:tc>
        <w:tc>
          <w:tcPr>
            <w:tcW w:w="0" w:type="auto"/>
            <w:tcBorders>
              <w:top w:val="double" w:sz="4" w:space="0" w:color="auto"/>
            </w:tcBorders>
          </w:tcPr>
          <w:p w14:paraId="592D2384" w14:textId="77777777" w:rsidR="0094740D" w:rsidRPr="004059E2" w:rsidRDefault="0094740D" w:rsidP="0010014E">
            <w:pPr>
              <w:rPr>
                <w:rFonts w:ascii="Times New Roman" w:hAnsi="Times New Roman" w:cs="Times New Roman"/>
              </w:rPr>
            </w:pPr>
          </w:p>
        </w:tc>
        <w:tc>
          <w:tcPr>
            <w:tcW w:w="0" w:type="auto"/>
            <w:tcBorders>
              <w:top w:val="double" w:sz="4" w:space="0" w:color="auto"/>
            </w:tcBorders>
          </w:tcPr>
          <w:p w14:paraId="33B8744B" w14:textId="77777777" w:rsidR="0094740D" w:rsidRPr="004059E2" w:rsidRDefault="0094740D" w:rsidP="0010014E">
            <w:pPr>
              <w:rPr>
                <w:rFonts w:ascii="Times New Roman" w:hAnsi="Times New Roman" w:cs="Times New Roman"/>
              </w:rPr>
            </w:pPr>
          </w:p>
        </w:tc>
        <w:tc>
          <w:tcPr>
            <w:tcW w:w="0" w:type="auto"/>
            <w:tcBorders>
              <w:top w:val="double" w:sz="4" w:space="0" w:color="auto"/>
            </w:tcBorders>
          </w:tcPr>
          <w:p w14:paraId="465225F5" w14:textId="77777777" w:rsidR="0094740D" w:rsidRPr="004059E2" w:rsidRDefault="0094740D" w:rsidP="0010014E">
            <w:pPr>
              <w:rPr>
                <w:rFonts w:ascii="Times New Roman" w:hAnsi="Times New Roman" w:cs="Times New Roman"/>
              </w:rPr>
            </w:pPr>
          </w:p>
        </w:tc>
        <w:tc>
          <w:tcPr>
            <w:tcW w:w="0" w:type="auto"/>
            <w:tcBorders>
              <w:top w:val="double" w:sz="4" w:space="0" w:color="auto"/>
            </w:tcBorders>
          </w:tcPr>
          <w:p w14:paraId="5886F122" w14:textId="77777777" w:rsidR="0094740D" w:rsidRPr="004059E2" w:rsidRDefault="0094740D" w:rsidP="0010014E">
            <w:pPr>
              <w:rPr>
                <w:rFonts w:ascii="Times New Roman" w:hAnsi="Times New Roman" w:cs="Times New Roman"/>
              </w:rPr>
            </w:pPr>
          </w:p>
        </w:tc>
        <w:tc>
          <w:tcPr>
            <w:tcW w:w="0" w:type="auto"/>
            <w:tcBorders>
              <w:top w:val="double" w:sz="4" w:space="0" w:color="auto"/>
            </w:tcBorders>
          </w:tcPr>
          <w:p w14:paraId="4BDD89FB" w14:textId="77777777" w:rsidR="0094740D" w:rsidRPr="004059E2" w:rsidRDefault="0094740D" w:rsidP="0010014E">
            <w:pPr>
              <w:rPr>
                <w:rFonts w:ascii="Times New Roman" w:hAnsi="Times New Roman" w:cs="Times New Roman"/>
              </w:rPr>
            </w:pPr>
          </w:p>
        </w:tc>
        <w:tc>
          <w:tcPr>
            <w:tcW w:w="0" w:type="auto"/>
            <w:tcBorders>
              <w:top w:val="double" w:sz="4" w:space="0" w:color="auto"/>
            </w:tcBorders>
          </w:tcPr>
          <w:p w14:paraId="0D0339DA" w14:textId="77777777" w:rsidR="0094740D" w:rsidRPr="004059E2" w:rsidRDefault="0094740D" w:rsidP="0010014E">
            <w:pPr>
              <w:rPr>
                <w:rFonts w:ascii="Times New Roman" w:hAnsi="Times New Roman" w:cs="Times New Roman"/>
              </w:rPr>
            </w:pPr>
          </w:p>
        </w:tc>
      </w:tr>
      <w:tr w:rsidR="0094740D" w:rsidRPr="004059E2" w14:paraId="5A3597D4" w14:textId="77777777" w:rsidTr="009548E4">
        <w:tc>
          <w:tcPr>
            <w:tcW w:w="0" w:type="auto"/>
          </w:tcPr>
          <w:p w14:paraId="592F1CC1" w14:textId="77777777" w:rsidR="0094740D" w:rsidRPr="004059E2" w:rsidRDefault="0094740D" w:rsidP="0010014E">
            <w:pPr>
              <w:jc w:val="center"/>
              <w:rPr>
                <w:rFonts w:ascii="Times New Roman" w:hAnsi="Times New Roman" w:cs="Times New Roman"/>
              </w:rPr>
            </w:pPr>
            <w:r w:rsidRPr="004059E2">
              <w:rPr>
                <w:rFonts w:ascii="Times New Roman" w:hAnsi="Times New Roman" w:cs="Times New Roman"/>
              </w:rPr>
              <w:t>Student Learning Outcome 2</w:t>
            </w:r>
          </w:p>
        </w:tc>
        <w:tc>
          <w:tcPr>
            <w:tcW w:w="0" w:type="auto"/>
          </w:tcPr>
          <w:p w14:paraId="7F6F01D5" w14:textId="77777777" w:rsidR="0094740D" w:rsidRPr="004059E2" w:rsidRDefault="0094740D" w:rsidP="0010014E">
            <w:pPr>
              <w:rPr>
                <w:rFonts w:ascii="Times New Roman" w:hAnsi="Times New Roman" w:cs="Times New Roman"/>
              </w:rPr>
            </w:pPr>
          </w:p>
          <w:p w14:paraId="60A653E5" w14:textId="77777777" w:rsidR="0094740D" w:rsidRPr="004059E2" w:rsidRDefault="0094740D" w:rsidP="0010014E">
            <w:pPr>
              <w:rPr>
                <w:rFonts w:ascii="Times New Roman" w:hAnsi="Times New Roman" w:cs="Times New Roman"/>
              </w:rPr>
            </w:pPr>
          </w:p>
          <w:p w14:paraId="67ED5A6C" w14:textId="77777777" w:rsidR="0094740D" w:rsidRPr="004059E2" w:rsidRDefault="0094740D" w:rsidP="0010014E">
            <w:pPr>
              <w:rPr>
                <w:rFonts w:ascii="Times New Roman" w:hAnsi="Times New Roman" w:cs="Times New Roman"/>
              </w:rPr>
            </w:pPr>
          </w:p>
          <w:p w14:paraId="17B2C019" w14:textId="77777777" w:rsidR="0094740D" w:rsidRPr="004059E2" w:rsidRDefault="0094740D" w:rsidP="0010014E">
            <w:pPr>
              <w:rPr>
                <w:rFonts w:ascii="Times New Roman" w:hAnsi="Times New Roman" w:cs="Times New Roman"/>
              </w:rPr>
            </w:pPr>
          </w:p>
          <w:p w14:paraId="3F8030E9" w14:textId="77777777" w:rsidR="0094740D" w:rsidRPr="004059E2" w:rsidRDefault="0094740D" w:rsidP="0010014E">
            <w:pPr>
              <w:rPr>
                <w:rFonts w:ascii="Times New Roman" w:hAnsi="Times New Roman" w:cs="Times New Roman"/>
              </w:rPr>
            </w:pPr>
          </w:p>
        </w:tc>
        <w:tc>
          <w:tcPr>
            <w:tcW w:w="0" w:type="auto"/>
          </w:tcPr>
          <w:p w14:paraId="33E12C78" w14:textId="77777777" w:rsidR="0094740D" w:rsidRPr="004059E2" w:rsidRDefault="0094740D" w:rsidP="0010014E">
            <w:pPr>
              <w:rPr>
                <w:rFonts w:ascii="Times New Roman" w:hAnsi="Times New Roman" w:cs="Times New Roman"/>
              </w:rPr>
            </w:pPr>
          </w:p>
        </w:tc>
        <w:tc>
          <w:tcPr>
            <w:tcW w:w="0" w:type="auto"/>
          </w:tcPr>
          <w:p w14:paraId="6073B88E" w14:textId="77777777" w:rsidR="0094740D" w:rsidRPr="004059E2" w:rsidRDefault="0094740D" w:rsidP="0010014E">
            <w:pPr>
              <w:rPr>
                <w:rFonts w:ascii="Times New Roman" w:hAnsi="Times New Roman" w:cs="Times New Roman"/>
              </w:rPr>
            </w:pPr>
          </w:p>
        </w:tc>
        <w:tc>
          <w:tcPr>
            <w:tcW w:w="0" w:type="auto"/>
          </w:tcPr>
          <w:p w14:paraId="527C0BEE" w14:textId="77777777" w:rsidR="0094740D" w:rsidRPr="004059E2" w:rsidRDefault="0094740D" w:rsidP="0010014E">
            <w:pPr>
              <w:rPr>
                <w:rFonts w:ascii="Times New Roman" w:hAnsi="Times New Roman" w:cs="Times New Roman"/>
              </w:rPr>
            </w:pPr>
          </w:p>
        </w:tc>
        <w:tc>
          <w:tcPr>
            <w:tcW w:w="0" w:type="auto"/>
          </w:tcPr>
          <w:p w14:paraId="7BE29C53" w14:textId="77777777" w:rsidR="0094740D" w:rsidRPr="004059E2" w:rsidRDefault="0094740D" w:rsidP="0010014E">
            <w:pPr>
              <w:rPr>
                <w:rFonts w:ascii="Times New Roman" w:hAnsi="Times New Roman" w:cs="Times New Roman"/>
              </w:rPr>
            </w:pPr>
          </w:p>
        </w:tc>
        <w:tc>
          <w:tcPr>
            <w:tcW w:w="0" w:type="auto"/>
          </w:tcPr>
          <w:p w14:paraId="3F940773" w14:textId="77777777" w:rsidR="0094740D" w:rsidRPr="004059E2" w:rsidRDefault="0094740D" w:rsidP="0010014E">
            <w:pPr>
              <w:rPr>
                <w:rFonts w:ascii="Times New Roman" w:hAnsi="Times New Roman" w:cs="Times New Roman"/>
              </w:rPr>
            </w:pPr>
          </w:p>
        </w:tc>
        <w:tc>
          <w:tcPr>
            <w:tcW w:w="0" w:type="auto"/>
          </w:tcPr>
          <w:p w14:paraId="2CEEA4D0" w14:textId="77777777" w:rsidR="0094740D" w:rsidRPr="004059E2" w:rsidRDefault="0094740D" w:rsidP="0010014E">
            <w:pPr>
              <w:rPr>
                <w:rFonts w:ascii="Times New Roman" w:hAnsi="Times New Roman" w:cs="Times New Roman"/>
              </w:rPr>
            </w:pPr>
          </w:p>
        </w:tc>
      </w:tr>
      <w:tr w:rsidR="0094740D" w:rsidRPr="004059E2" w14:paraId="727D439B" w14:textId="77777777" w:rsidTr="009548E4">
        <w:tc>
          <w:tcPr>
            <w:tcW w:w="0" w:type="auto"/>
          </w:tcPr>
          <w:p w14:paraId="550E78CE" w14:textId="77777777" w:rsidR="0094740D" w:rsidRPr="004059E2" w:rsidRDefault="0094740D" w:rsidP="0010014E">
            <w:pPr>
              <w:jc w:val="center"/>
              <w:rPr>
                <w:rFonts w:ascii="Times New Roman" w:hAnsi="Times New Roman" w:cs="Times New Roman"/>
              </w:rPr>
            </w:pPr>
            <w:r w:rsidRPr="004059E2">
              <w:rPr>
                <w:rFonts w:ascii="Times New Roman" w:hAnsi="Times New Roman" w:cs="Times New Roman"/>
              </w:rPr>
              <w:t>Student Learning Outcome 3</w:t>
            </w:r>
          </w:p>
        </w:tc>
        <w:tc>
          <w:tcPr>
            <w:tcW w:w="0" w:type="auto"/>
          </w:tcPr>
          <w:p w14:paraId="273D5A0B" w14:textId="77777777" w:rsidR="0094740D" w:rsidRPr="004059E2" w:rsidRDefault="0094740D" w:rsidP="0010014E">
            <w:pPr>
              <w:rPr>
                <w:rFonts w:ascii="Times New Roman" w:hAnsi="Times New Roman" w:cs="Times New Roman"/>
              </w:rPr>
            </w:pPr>
          </w:p>
          <w:p w14:paraId="77B41E5A" w14:textId="77777777" w:rsidR="0094740D" w:rsidRPr="004059E2" w:rsidRDefault="0094740D" w:rsidP="0010014E">
            <w:pPr>
              <w:rPr>
                <w:rFonts w:ascii="Times New Roman" w:hAnsi="Times New Roman" w:cs="Times New Roman"/>
              </w:rPr>
            </w:pPr>
          </w:p>
          <w:p w14:paraId="53FD520A" w14:textId="77777777" w:rsidR="0094740D" w:rsidRPr="004059E2" w:rsidRDefault="0094740D" w:rsidP="0010014E">
            <w:pPr>
              <w:rPr>
                <w:rFonts w:ascii="Times New Roman" w:hAnsi="Times New Roman" w:cs="Times New Roman"/>
              </w:rPr>
            </w:pPr>
          </w:p>
          <w:p w14:paraId="3841207A" w14:textId="77777777" w:rsidR="0094740D" w:rsidRPr="004059E2" w:rsidRDefault="0094740D" w:rsidP="0010014E">
            <w:pPr>
              <w:rPr>
                <w:rFonts w:ascii="Times New Roman" w:hAnsi="Times New Roman" w:cs="Times New Roman"/>
              </w:rPr>
            </w:pPr>
          </w:p>
          <w:p w14:paraId="3587AFCE" w14:textId="77777777" w:rsidR="0094740D" w:rsidRPr="004059E2" w:rsidRDefault="0094740D" w:rsidP="0010014E">
            <w:pPr>
              <w:rPr>
                <w:rFonts w:ascii="Times New Roman" w:hAnsi="Times New Roman" w:cs="Times New Roman"/>
              </w:rPr>
            </w:pPr>
          </w:p>
        </w:tc>
        <w:tc>
          <w:tcPr>
            <w:tcW w:w="0" w:type="auto"/>
          </w:tcPr>
          <w:p w14:paraId="31703041" w14:textId="77777777" w:rsidR="0094740D" w:rsidRPr="004059E2" w:rsidRDefault="0094740D" w:rsidP="0010014E">
            <w:pPr>
              <w:rPr>
                <w:rFonts w:ascii="Times New Roman" w:hAnsi="Times New Roman" w:cs="Times New Roman"/>
              </w:rPr>
            </w:pPr>
          </w:p>
        </w:tc>
        <w:tc>
          <w:tcPr>
            <w:tcW w:w="0" w:type="auto"/>
          </w:tcPr>
          <w:p w14:paraId="37F7ECDB" w14:textId="77777777" w:rsidR="0094740D" w:rsidRPr="004059E2" w:rsidRDefault="0094740D" w:rsidP="0010014E">
            <w:pPr>
              <w:rPr>
                <w:rFonts w:ascii="Times New Roman" w:hAnsi="Times New Roman" w:cs="Times New Roman"/>
              </w:rPr>
            </w:pPr>
          </w:p>
        </w:tc>
        <w:tc>
          <w:tcPr>
            <w:tcW w:w="0" w:type="auto"/>
          </w:tcPr>
          <w:p w14:paraId="3D464CB9" w14:textId="77777777" w:rsidR="0094740D" w:rsidRPr="004059E2" w:rsidRDefault="0094740D" w:rsidP="0010014E">
            <w:pPr>
              <w:rPr>
                <w:rFonts w:ascii="Times New Roman" w:hAnsi="Times New Roman" w:cs="Times New Roman"/>
              </w:rPr>
            </w:pPr>
          </w:p>
        </w:tc>
        <w:tc>
          <w:tcPr>
            <w:tcW w:w="0" w:type="auto"/>
          </w:tcPr>
          <w:p w14:paraId="4CFA33C4" w14:textId="77777777" w:rsidR="0094740D" w:rsidRPr="004059E2" w:rsidRDefault="0094740D" w:rsidP="0010014E">
            <w:pPr>
              <w:rPr>
                <w:rFonts w:ascii="Times New Roman" w:hAnsi="Times New Roman" w:cs="Times New Roman"/>
              </w:rPr>
            </w:pPr>
          </w:p>
        </w:tc>
        <w:tc>
          <w:tcPr>
            <w:tcW w:w="0" w:type="auto"/>
          </w:tcPr>
          <w:p w14:paraId="35A0C8E2" w14:textId="77777777" w:rsidR="0094740D" w:rsidRPr="004059E2" w:rsidRDefault="0094740D" w:rsidP="0010014E">
            <w:pPr>
              <w:rPr>
                <w:rFonts w:ascii="Times New Roman" w:hAnsi="Times New Roman" w:cs="Times New Roman"/>
              </w:rPr>
            </w:pPr>
          </w:p>
        </w:tc>
        <w:tc>
          <w:tcPr>
            <w:tcW w:w="0" w:type="auto"/>
          </w:tcPr>
          <w:p w14:paraId="74476868" w14:textId="77777777" w:rsidR="0094740D" w:rsidRPr="004059E2" w:rsidRDefault="0094740D" w:rsidP="0010014E">
            <w:pPr>
              <w:rPr>
                <w:rFonts w:ascii="Times New Roman" w:hAnsi="Times New Roman" w:cs="Times New Roman"/>
              </w:rPr>
            </w:pPr>
          </w:p>
        </w:tc>
      </w:tr>
      <w:tr w:rsidR="007E69D6" w:rsidRPr="004059E2" w14:paraId="6A62C8F4" w14:textId="77777777" w:rsidTr="009548E4">
        <w:tc>
          <w:tcPr>
            <w:tcW w:w="0" w:type="auto"/>
          </w:tcPr>
          <w:p w14:paraId="4A978BD1" w14:textId="77777777" w:rsidR="007E69D6" w:rsidRPr="004059E2" w:rsidRDefault="007E69D6" w:rsidP="002E0441">
            <w:pPr>
              <w:jc w:val="center"/>
              <w:rPr>
                <w:rFonts w:ascii="Times New Roman" w:hAnsi="Times New Roman" w:cs="Times New Roman"/>
              </w:rPr>
            </w:pPr>
            <w:r w:rsidRPr="004059E2">
              <w:rPr>
                <w:rFonts w:ascii="Times New Roman" w:hAnsi="Times New Roman" w:cs="Times New Roman"/>
              </w:rPr>
              <w:t>Student Learning Outcome 4</w:t>
            </w:r>
          </w:p>
        </w:tc>
        <w:tc>
          <w:tcPr>
            <w:tcW w:w="0" w:type="auto"/>
          </w:tcPr>
          <w:p w14:paraId="32DBAA2B" w14:textId="77777777" w:rsidR="007E69D6" w:rsidRPr="004059E2" w:rsidRDefault="007E69D6" w:rsidP="002E0441">
            <w:pPr>
              <w:rPr>
                <w:rFonts w:ascii="Times New Roman" w:hAnsi="Times New Roman" w:cs="Times New Roman"/>
              </w:rPr>
            </w:pPr>
          </w:p>
          <w:p w14:paraId="301BF3E9" w14:textId="77777777" w:rsidR="007E69D6" w:rsidRPr="004059E2" w:rsidRDefault="007E69D6" w:rsidP="002E0441">
            <w:pPr>
              <w:rPr>
                <w:rFonts w:ascii="Times New Roman" w:hAnsi="Times New Roman" w:cs="Times New Roman"/>
              </w:rPr>
            </w:pPr>
          </w:p>
          <w:p w14:paraId="3B6905A4" w14:textId="77777777" w:rsidR="007E69D6" w:rsidRPr="004059E2" w:rsidRDefault="007E69D6" w:rsidP="002E0441">
            <w:pPr>
              <w:rPr>
                <w:rFonts w:ascii="Times New Roman" w:hAnsi="Times New Roman" w:cs="Times New Roman"/>
              </w:rPr>
            </w:pPr>
          </w:p>
          <w:p w14:paraId="470A2FCE" w14:textId="77777777" w:rsidR="007E69D6" w:rsidRPr="004059E2" w:rsidRDefault="007E69D6" w:rsidP="002E0441">
            <w:pPr>
              <w:rPr>
                <w:rFonts w:ascii="Times New Roman" w:hAnsi="Times New Roman" w:cs="Times New Roman"/>
              </w:rPr>
            </w:pPr>
          </w:p>
          <w:p w14:paraId="6CD8D9C2" w14:textId="77777777" w:rsidR="007E69D6" w:rsidRPr="004059E2" w:rsidRDefault="007E69D6" w:rsidP="002E0441">
            <w:pPr>
              <w:rPr>
                <w:rFonts w:ascii="Times New Roman" w:hAnsi="Times New Roman" w:cs="Times New Roman"/>
              </w:rPr>
            </w:pPr>
          </w:p>
        </w:tc>
        <w:tc>
          <w:tcPr>
            <w:tcW w:w="0" w:type="auto"/>
          </w:tcPr>
          <w:p w14:paraId="5626E535" w14:textId="77777777" w:rsidR="007E69D6" w:rsidRPr="004059E2" w:rsidRDefault="007E69D6" w:rsidP="002E0441">
            <w:pPr>
              <w:rPr>
                <w:rFonts w:ascii="Times New Roman" w:hAnsi="Times New Roman" w:cs="Times New Roman"/>
              </w:rPr>
            </w:pPr>
          </w:p>
        </w:tc>
        <w:tc>
          <w:tcPr>
            <w:tcW w:w="0" w:type="auto"/>
          </w:tcPr>
          <w:p w14:paraId="2D33F44D" w14:textId="77777777" w:rsidR="007E69D6" w:rsidRPr="004059E2" w:rsidRDefault="007E69D6" w:rsidP="002E0441">
            <w:pPr>
              <w:rPr>
                <w:rFonts w:ascii="Times New Roman" w:hAnsi="Times New Roman" w:cs="Times New Roman"/>
              </w:rPr>
            </w:pPr>
          </w:p>
        </w:tc>
        <w:tc>
          <w:tcPr>
            <w:tcW w:w="0" w:type="auto"/>
          </w:tcPr>
          <w:p w14:paraId="3D3003D7" w14:textId="77777777" w:rsidR="007E69D6" w:rsidRPr="004059E2" w:rsidRDefault="007E69D6" w:rsidP="002E0441">
            <w:pPr>
              <w:rPr>
                <w:rFonts w:ascii="Times New Roman" w:hAnsi="Times New Roman" w:cs="Times New Roman"/>
              </w:rPr>
            </w:pPr>
          </w:p>
        </w:tc>
        <w:tc>
          <w:tcPr>
            <w:tcW w:w="0" w:type="auto"/>
          </w:tcPr>
          <w:p w14:paraId="76102F16" w14:textId="77777777" w:rsidR="007E69D6" w:rsidRPr="004059E2" w:rsidRDefault="007E69D6" w:rsidP="002E0441">
            <w:pPr>
              <w:rPr>
                <w:rFonts w:ascii="Times New Roman" w:hAnsi="Times New Roman" w:cs="Times New Roman"/>
              </w:rPr>
            </w:pPr>
          </w:p>
        </w:tc>
        <w:tc>
          <w:tcPr>
            <w:tcW w:w="0" w:type="auto"/>
          </w:tcPr>
          <w:p w14:paraId="65EB52FB" w14:textId="77777777" w:rsidR="007E69D6" w:rsidRPr="004059E2" w:rsidRDefault="007E69D6" w:rsidP="002E0441">
            <w:pPr>
              <w:rPr>
                <w:rFonts w:ascii="Times New Roman" w:hAnsi="Times New Roman" w:cs="Times New Roman"/>
              </w:rPr>
            </w:pPr>
          </w:p>
        </w:tc>
        <w:tc>
          <w:tcPr>
            <w:tcW w:w="0" w:type="auto"/>
          </w:tcPr>
          <w:p w14:paraId="0FDB47EB" w14:textId="77777777" w:rsidR="007E69D6" w:rsidRPr="004059E2" w:rsidRDefault="007E69D6" w:rsidP="002E0441">
            <w:pPr>
              <w:rPr>
                <w:rFonts w:ascii="Times New Roman" w:hAnsi="Times New Roman" w:cs="Times New Roman"/>
              </w:rPr>
            </w:pPr>
          </w:p>
        </w:tc>
      </w:tr>
      <w:tr w:rsidR="0094740D" w:rsidRPr="004059E2" w14:paraId="47F4CD43" w14:textId="77777777" w:rsidTr="009548E4">
        <w:tc>
          <w:tcPr>
            <w:tcW w:w="0" w:type="auto"/>
          </w:tcPr>
          <w:p w14:paraId="6AC41686" w14:textId="77777777" w:rsidR="0094740D" w:rsidRPr="004059E2" w:rsidRDefault="007E69D6" w:rsidP="0010014E">
            <w:pPr>
              <w:jc w:val="center"/>
              <w:rPr>
                <w:rFonts w:ascii="Times New Roman" w:hAnsi="Times New Roman" w:cs="Times New Roman"/>
              </w:rPr>
            </w:pPr>
            <w:r w:rsidRPr="004059E2">
              <w:rPr>
                <w:rFonts w:ascii="Times New Roman" w:hAnsi="Times New Roman" w:cs="Times New Roman"/>
              </w:rPr>
              <w:t>Student Learning Outcome 5</w:t>
            </w:r>
          </w:p>
        </w:tc>
        <w:tc>
          <w:tcPr>
            <w:tcW w:w="0" w:type="auto"/>
          </w:tcPr>
          <w:p w14:paraId="7FA1035E" w14:textId="77777777" w:rsidR="0094740D" w:rsidRPr="004059E2" w:rsidRDefault="0094740D" w:rsidP="0010014E">
            <w:pPr>
              <w:rPr>
                <w:rFonts w:ascii="Times New Roman" w:hAnsi="Times New Roman" w:cs="Times New Roman"/>
              </w:rPr>
            </w:pPr>
          </w:p>
          <w:p w14:paraId="5F0B348B" w14:textId="77777777" w:rsidR="0094740D" w:rsidRPr="004059E2" w:rsidRDefault="0094740D" w:rsidP="0010014E">
            <w:pPr>
              <w:rPr>
                <w:rFonts w:ascii="Times New Roman" w:hAnsi="Times New Roman" w:cs="Times New Roman"/>
              </w:rPr>
            </w:pPr>
          </w:p>
          <w:p w14:paraId="4BEB9B07" w14:textId="77777777" w:rsidR="0094740D" w:rsidRPr="004059E2" w:rsidRDefault="0094740D" w:rsidP="0010014E">
            <w:pPr>
              <w:rPr>
                <w:rFonts w:ascii="Times New Roman" w:hAnsi="Times New Roman" w:cs="Times New Roman"/>
              </w:rPr>
            </w:pPr>
          </w:p>
          <w:p w14:paraId="28A72FEA" w14:textId="77777777" w:rsidR="0094740D" w:rsidRPr="004059E2" w:rsidRDefault="0094740D" w:rsidP="0010014E">
            <w:pPr>
              <w:rPr>
                <w:rFonts w:ascii="Times New Roman" w:hAnsi="Times New Roman" w:cs="Times New Roman"/>
              </w:rPr>
            </w:pPr>
          </w:p>
        </w:tc>
        <w:tc>
          <w:tcPr>
            <w:tcW w:w="0" w:type="auto"/>
          </w:tcPr>
          <w:p w14:paraId="30E5EBB7" w14:textId="77777777" w:rsidR="0094740D" w:rsidRPr="004059E2" w:rsidRDefault="0094740D" w:rsidP="0010014E">
            <w:pPr>
              <w:rPr>
                <w:rFonts w:ascii="Times New Roman" w:hAnsi="Times New Roman" w:cs="Times New Roman"/>
              </w:rPr>
            </w:pPr>
          </w:p>
        </w:tc>
        <w:tc>
          <w:tcPr>
            <w:tcW w:w="0" w:type="auto"/>
          </w:tcPr>
          <w:p w14:paraId="7F909ECC" w14:textId="77777777" w:rsidR="0094740D" w:rsidRPr="004059E2" w:rsidRDefault="0094740D" w:rsidP="0010014E">
            <w:pPr>
              <w:rPr>
                <w:rFonts w:ascii="Times New Roman" w:hAnsi="Times New Roman" w:cs="Times New Roman"/>
              </w:rPr>
            </w:pPr>
          </w:p>
        </w:tc>
        <w:tc>
          <w:tcPr>
            <w:tcW w:w="0" w:type="auto"/>
          </w:tcPr>
          <w:p w14:paraId="6A28F7B6" w14:textId="77777777" w:rsidR="0094740D" w:rsidRPr="004059E2" w:rsidRDefault="0094740D" w:rsidP="0010014E">
            <w:pPr>
              <w:rPr>
                <w:rFonts w:ascii="Times New Roman" w:hAnsi="Times New Roman" w:cs="Times New Roman"/>
              </w:rPr>
            </w:pPr>
          </w:p>
        </w:tc>
        <w:tc>
          <w:tcPr>
            <w:tcW w:w="0" w:type="auto"/>
          </w:tcPr>
          <w:p w14:paraId="40B3E7D8" w14:textId="77777777" w:rsidR="0094740D" w:rsidRPr="004059E2" w:rsidRDefault="0094740D" w:rsidP="0010014E">
            <w:pPr>
              <w:rPr>
                <w:rFonts w:ascii="Times New Roman" w:hAnsi="Times New Roman" w:cs="Times New Roman"/>
              </w:rPr>
            </w:pPr>
          </w:p>
        </w:tc>
        <w:tc>
          <w:tcPr>
            <w:tcW w:w="0" w:type="auto"/>
          </w:tcPr>
          <w:p w14:paraId="50D2246E" w14:textId="77777777" w:rsidR="0094740D" w:rsidRPr="004059E2" w:rsidRDefault="0094740D" w:rsidP="0010014E">
            <w:pPr>
              <w:rPr>
                <w:rFonts w:ascii="Times New Roman" w:hAnsi="Times New Roman" w:cs="Times New Roman"/>
              </w:rPr>
            </w:pPr>
          </w:p>
        </w:tc>
        <w:tc>
          <w:tcPr>
            <w:tcW w:w="0" w:type="auto"/>
          </w:tcPr>
          <w:p w14:paraId="28CC7D6F" w14:textId="77777777" w:rsidR="0094740D" w:rsidRPr="004059E2" w:rsidRDefault="0094740D" w:rsidP="0010014E">
            <w:pPr>
              <w:rPr>
                <w:rFonts w:ascii="Times New Roman" w:hAnsi="Times New Roman" w:cs="Times New Roman"/>
              </w:rPr>
            </w:pPr>
          </w:p>
        </w:tc>
      </w:tr>
    </w:tbl>
    <w:p w14:paraId="15735730" w14:textId="77777777" w:rsidR="00FC4B1C" w:rsidRPr="004059E2" w:rsidRDefault="004D5645" w:rsidP="005D46F6">
      <w:pPr>
        <w:pStyle w:val="Heading2"/>
        <w:rPr>
          <w:rFonts w:ascii="Times New Roman" w:hAnsi="Times New Roman" w:cs="Times New Roman"/>
          <w:b w:val="0"/>
        </w:rPr>
      </w:pPr>
      <w:r w:rsidRPr="004059E2">
        <w:rPr>
          <w:rFonts w:ascii="Times New Roman" w:hAnsi="Times New Roman" w:cs="Times New Roman"/>
        </w:rPr>
        <w:br w:type="page"/>
      </w:r>
      <w:bookmarkStart w:id="51" w:name="HowCurr"/>
      <w:bookmarkStart w:id="52" w:name="_Toc497314896"/>
      <w:r w:rsidR="00C11601" w:rsidRPr="004059E2">
        <w:rPr>
          <w:rFonts w:ascii="Times New Roman" w:hAnsi="Times New Roman" w:cs="Times New Roman"/>
        </w:rPr>
        <w:lastRenderedPageBreak/>
        <w:t xml:space="preserve">HOW </w:t>
      </w:r>
      <w:bookmarkEnd w:id="51"/>
      <w:r w:rsidR="00C11601" w:rsidRPr="004059E2">
        <w:rPr>
          <w:rFonts w:ascii="Times New Roman" w:hAnsi="Times New Roman" w:cs="Times New Roman"/>
        </w:rPr>
        <w:t>TO CREATE A CURRICULUM MAP</w:t>
      </w:r>
      <w:bookmarkEnd w:id="52"/>
      <w:r w:rsidR="005D46F6" w:rsidRPr="004059E2">
        <w:rPr>
          <w:rFonts w:ascii="Times New Roman" w:hAnsi="Times New Roman" w:cs="Times New Roman"/>
        </w:rPr>
        <w:t xml:space="preserve"> </w:t>
      </w:r>
      <w:r w:rsidR="005D46F6" w:rsidRPr="004059E2">
        <w:rPr>
          <w:rFonts w:ascii="Times New Roman" w:hAnsi="Times New Roman" w:cs="Times New Roman"/>
          <w:b w:val="0"/>
        </w:rPr>
        <w:t>(</w:t>
      </w:r>
      <w:r w:rsidR="009D76ED" w:rsidRPr="004059E2">
        <w:rPr>
          <w:rFonts w:ascii="Times New Roman" w:hAnsi="Times New Roman" w:cs="Times New Roman"/>
          <w:b w:val="0"/>
          <w:i/>
        </w:rPr>
        <w:t xml:space="preserve">Adapted from </w:t>
      </w:r>
      <w:r w:rsidR="00FC4B1C" w:rsidRPr="004059E2">
        <w:rPr>
          <w:rFonts w:ascii="Times New Roman" w:hAnsi="Times New Roman" w:cs="Times New Roman"/>
          <w:b w:val="0"/>
          <w:i/>
        </w:rPr>
        <w:t>University of Northern Colorado, Office of Assessment</w:t>
      </w:r>
      <w:r w:rsidR="005D46F6" w:rsidRPr="004059E2">
        <w:rPr>
          <w:rFonts w:ascii="Times New Roman" w:hAnsi="Times New Roman" w:cs="Times New Roman"/>
          <w:b w:val="0"/>
          <w:i/>
        </w:rPr>
        <w:t>)</w:t>
      </w:r>
    </w:p>
    <w:p w14:paraId="04E489BC" w14:textId="77777777" w:rsidR="005D46F6" w:rsidRPr="004059E2" w:rsidRDefault="005D46F6" w:rsidP="005D46F6">
      <w:pPr>
        <w:rPr>
          <w:rFonts w:ascii="Times New Roman" w:eastAsiaTheme="majorEastAsia" w:hAnsi="Times New Roman" w:cs="Times New Roman"/>
          <w:b/>
          <w:bCs/>
          <w:i/>
        </w:rPr>
      </w:pPr>
    </w:p>
    <w:p w14:paraId="4E8494BD" w14:textId="77777777" w:rsidR="005D46F6" w:rsidRPr="004059E2" w:rsidRDefault="005D46F6" w:rsidP="005D46F6">
      <w:pPr>
        <w:rPr>
          <w:rFonts w:ascii="Times New Roman" w:hAnsi="Times New Roman" w:cs="Times New Roman"/>
          <w:b/>
        </w:rPr>
      </w:pPr>
      <w:r w:rsidRPr="004059E2">
        <w:rPr>
          <w:rFonts w:ascii="Times New Roman" w:hAnsi="Times New Roman" w:cs="Times New Roman"/>
          <w:b/>
        </w:rPr>
        <w:t>Steps to build a curriculum map</w:t>
      </w:r>
    </w:p>
    <w:p w14:paraId="4F4AED47" w14:textId="77777777" w:rsidR="005D46F6" w:rsidRPr="004059E2" w:rsidRDefault="005D46F6" w:rsidP="005D46F6">
      <w:pPr>
        <w:rPr>
          <w:rFonts w:ascii="Times New Roman" w:hAnsi="Times New Roman" w:cs="Times New Roman"/>
        </w:rPr>
      </w:pPr>
      <w:r w:rsidRPr="004059E2">
        <w:rPr>
          <w:rFonts w:ascii="Times New Roman" w:hAnsi="Times New Roman" w:cs="Times New Roman"/>
        </w:rPr>
        <w:t xml:space="preserve">Example 1 provides a template for building a curriculum map. Refer to Example 1 as you read the steps to build a curriculum map. </w:t>
      </w:r>
    </w:p>
    <w:p w14:paraId="087D95BD" w14:textId="77777777" w:rsidR="005D46F6" w:rsidRPr="004059E2" w:rsidRDefault="005D46F6" w:rsidP="005D46F6">
      <w:pPr>
        <w:rPr>
          <w:rFonts w:ascii="Times New Roman" w:hAnsi="Times New Roman" w:cs="Times New Roman"/>
          <w:b/>
        </w:rPr>
      </w:pPr>
    </w:p>
    <w:p w14:paraId="54E61813" w14:textId="77777777" w:rsidR="005D46F6" w:rsidRPr="004059E2" w:rsidRDefault="005D46F6" w:rsidP="005D46F6">
      <w:pPr>
        <w:numPr>
          <w:ilvl w:val="0"/>
          <w:numId w:val="30"/>
        </w:numPr>
        <w:tabs>
          <w:tab w:val="clear" w:pos="360"/>
          <w:tab w:val="num" w:pos="720"/>
        </w:tabs>
        <w:rPr>
          <w:rFonts w:ascii="Times New Roman" w:hAnsi="Times New Roman" w:cs="Times New Roman"/>
        </w:rPr>
      </w:pPr>
      <w:r w:rsidRPr="004059E2">
        <w:rPr>
          <w:rFonts w:ascii="Times New Roman" w:hAnsi="Times New Roman" w:cs="Times New Roman"/>
          <w:u w:val="single"/>
        </w:rPr>
        <w:t>Place learning outcomes in matrix.</w:t>
      </w:r>
      <w:r w:rsidRPr="004059E2">
        <w:rPr>
          <w:rFonts w:ascii="Times New Roman" w:hAnsi="Times New Roman" w:cs="Times New Roman"/>
          <w:b/>
        </w:rPr>
        <w:t xml:space="preserve"> </w:t>
      </w:r>
      <w:r w:rsidRPr="004059E2">
        <w:rPr>
          <w:rFonts w:ascii="Times New Roman" w:hAnsi="Times New Roman" w:cs="Times New Roman"/>
        </w:rPr>
        <w:t xml:space="preserve">Collect existing learning outcomes or create new learning outcomes if none exist. Write each student learning outcome in a separate row in the table. </w:t>
      </w:r>
    </w:p>
    <w:p w14:paraId="1A367562" w14:textId="77777777" w:rsidR="005D46F6" w:rsidRPr="004059E2" w:rsidRDefault="005D46F6" w:rsidP="005D46F6">
      <w:pPr>
        <w:numPr>
          <w:ilvl w:val="0"/>
          <w:numId w:val="30"/>
        </w:numPr>
        <w:tabs>
          <w:tab w:val="clear" w:pos="360"/>
          <w:tab w:val="num" w:pos="720"/>
        </w:tabs>
        <w:rPr>
          <w:rFonts w:ascii="Times New Roman" w:hAnsi="Times New Roman" w:cs="Times New Roman"/>
        </w:rPr>
      </w:pPr>
      <w:r w:rsidRPr="004059E2">
        <w:rPr>
          <w:rFonts w:ascii="Times New Roman" w:hAnsi="Times New Roman" w:cs="Times New Roman"/>
          <w:u w:val="single"/>
        </w:rPr>
        <w:t>Place courses and experiences in matrix.</w:t>
      </w:r>
      <w:r w:rsidRPr="004059E2">
        <w:rPr>
          <w:rFonts w:ascii="Times New Roman" w:hAnsi="Times New Roman" w:cs="Times New Roman"/>
          <w:b/>
        </w:rPr>
        <w:t xml:space="preserve"> </w:t>
      </w:r>
      <w:r w:rsidRPr="004059E2">
        <w:rPr>
          <w:rFonts w:ascii="Times New Roman" w:hAnsi="Times New Roman" w:cs="Times New Roman"/>
        </w:rPr>
        <w:t xml:space="preserve">Identify the key/core courses and experiences that all students in your program should take. Write each course and experience in a separate column at the top of the matrix. Often (but not always) student learning and assessment occurs in courses. There are non-courses experiences in a program curriculum in which students are also taught and assessed. For example, student learning and assessment may occur when a student presents a project at a conference, participates in an internship, or gives a music recital. If there are critical student experiences in which student learning and assessment occur, then these experiences can also be added to matrix. It is recommended to create an initial curriculum map that only includes key/core courses and experiences because these are the main places in which the teaching and assessment of student learning outcomes will occur. If elective courses or support courses (e.g., general education courses) are critical to the program then include these courses. If possible and available, collect the student learning outcomes for each course. The course-level learning outcomes can help determine when and to what extent the program-level learning outcomes are taught and assessed in individual courses. </w:t>
      </w:r>
    </w:p>
    <w:p w14:paraId="3641FA55" w14:textId="3D06FB25" w:rsidR="005D46F6" w:rsidRPr="004059E2" w:rsidRDefault="005D46F6" w:rsidP="005D46F6">
      <w:pPr>
        <w:numPr>
          <w:ilvl w:val="0"/>
          <w:numId w:val="30"/>
        </w:numPr>
        <w:tabs>
          <w:tab w:val="clear" w:pos="360"/>
          <w:tab w:val="num" w:pos="720"/>
        </w:tabs>
        <w:rPr>
          <w:rFonts w:ascii="Times New Roman" w:hAnsi="Times New Roman" w:cs="Times New Roman"/>
        </w:rPr>
      </w:pPr>
      <w:r w:rsidRPr="004059E2">
        <w:rPr>
          <w:rFonts w:ascii="Times New Roman" w:hAnsi="Times New Roman" w:cs="Times New Roman"/>
          <w:u w:val="single"/>
        </w:rPr>
        <w:t>Add key to indicate learning and assessment.</w:t>
      </w:r>
      <w:r w:rsidRPr="004059E2">
        <w:rPr>
          <w:rFonts w:ascii="Times New Roman" w:hAnsi="Times New Roman" w:cs="Times New Roman"/>
          <w:b/>
        </w:rPr>
        <w:t xml:space="preserve"> </w:t>
      </w:r>
      <w:r w:rsidR="005B1AD6">
        <w:rPr>
          <w:rFonts w:ascii="Times New Roman" w:hAnsi="Times New Roman" w:cs="Times New Roman"/>
        </w:rPr>
        <w:t>Use</w:t>
      </w:r>
      <w:r w:rsidRPr="004059E2">
        <w:rPr>
          <w:rFonts w:ascii="Times New Roman" w:hAnsi="Times New Roman" w:cs="Times New Roman"/>
        </w:rPr>
        <w:t xml:space="preserve"> a key to indicate the extent to which learning occurs in each class related to the learning outcomes and in which class the outcomes are assessed (Example 2a). Examples 2b-c provide examples of other common keys used in advanced curriculum maps. </w:t>
      </w:r>
    </w:p>
    <w:p w14:paraId="1C2D5E88" w14:textId="77777777" w:rsidR="005D46F6" w:rsidRPr="004059E2" w:rsidRDefault="005D46F6" w:rsidP="005D46F6">
      <w:pPr>
        <w:numPr>
          <w:ilvl w:val="0"/>
          <w:numId w:val="30"/>
        </w:numPr>
        <w:tabs>
          <w:tab w:val="clear" w:pos="360"/>
          <w:tab w:val="num" w:pos="720"/>
        </w:tabs>
        <w:rPr>
          <w:rFonts w:ascii="Times New Roman" w:hAnsi="Times New Roman" w:cs="Times New Roman"/>
        </w:rPr>
      </w:pPr>
      <w:r w:rsidRPr="004059E2">
        <w:rPr>
          <w:rFonts w:ascii="Times New Roman" w:hAnsi="Times New Roman" w:cs="Times New Roman"/>
          <w:u w:val="single"/>
        </w:rPr>
        <w:t>Analyze and modify.</w:t>
      </w:r>
      <w:r w:rsidRPr="004059E2">
        <w:rPr>
          <w:rFonts w:ascii="Times New Roman" w:hAnsi="Times New Roman" w:cs="Times New Roman"/>
          <w:b/>
        </w:rPr>
        <w:t xml:space="preserve"> </w:t>
      </w:r>
      <w:r w:rsidRPr="004059E2">
        <w:rPr>
          <w:rFonts w:ascii="Times New Roman" w:hAnsi="Times New Roman" w:cs="Times New Roman"/>
        </w:rPr>
        <w:t>Analyze the curriculum map using the guiding questions in the next section. If necessary, modify the curriculum, student learning outcomes, assessment plan, approaches to teaching and learning in the program, etc. based on the analysis of the curriculum map. See the next two sections for more information on analyzing a curriculum map.</w:t>
      </w:r>
    </w:p>
    <w:p w14:paraId="13903E1B" w14:textId="77777777" w:rsidR="005D46F6" w:rsidRPr="004059E2" w:rsidRDefault="005D46F6" w:rsidP="005D46F6">
      <w:pPr>
        <w:rPr>
          <w:rFonts w:ascii="Times New Roman" w:hAnsi="Times New Roman" w:cs="Times New Roman"/>
        </w:rPr>
      </w:pPr>
    </w:p>
    <w:p w14:paraId="1FAB5C37" w14:textId="77777777" w:rsidR="005D46F6" w:rsidRPr="004059E2" w:rsidRDefault="005D46F6" w:rsidP="005D46F6">
      <w:pPr>
        <w:rPr>
          <w:rFonts w:ascii="Times New Roman" w:hAnsi="Times New Roman" w:cs="Times New Roman"/>
        </w:rPr>
      </w:pPr>
      <w:r w:rsidRPr="004059E2">
        <w:rPr>
          <w:rFonts w:ascii="Times New Roman" w:hAnsi="Times New Roman" w:cs="Times New Roman"/>
        </w:rPr>
        <w:t>Example 1. Template for creating a curriculum map.</w:t>
      </w:r>
    </w:p>
    <w:tbl>
      <w:tblPr>
        <w:tblStyle w:val="TableGrid"/>
        <w:tblW w:w="9979" w:type="dxa"/>
        <w:tblInd w:w="108" w:type="dxa"/>
        <w:tblLook w:val="04A0" w:firstRow="1" w:lastRow="0" w:firstColumn="1" w:lastColumn="0" w:noHBand="0" w:noVBand="1"/>
      </w:tblPr>
      <w:tblGrid>
        <w:gridCol w:w="4428"/>
        <w:gridCol w:w="555"/>
        <w:gridCol w:w="555"/>
        <w:gridCol w:w="555"/>
        <w:gridCol w:w="555"/>
        <w:gridCol w:w="555"/>
        <w:gridCol w:w="555"/>
        <w:gridCol w:w="555"/>
        <w:gridCol w:w="555"/>
        <w:gridCol w:w="555"/>
        <w:gridCol w:w="556"/>
      </w:tblGrid>
      <w:tr w:rsidR="005D46F6" w:rsidRPr="004059E2" w14:paraId="3B097C13" w14:textId="77777777" w:rsidTr="00C82E2A">
        <w:trPr>
          <w:cantSplit/>
          <w:trHeight w:val="512"/>
        </w:trPr>
        <w:tc>
          <w:tcPr>
            <w:tcW w:w="4428" w:type="dxa"/>
            <w:vMerge w:val="restart"/>
            <w:shd w:val="clear" w:color="auto" w:fill="D9D9D9" w:themeFill="background1" w:themeFillShade="D9"/>
          </w:tcPr>
          <w:p w14:paraId="0BFD6B9F" w14:textId="77777777" w:rsidR="005D46F6" w:rsidRPr="004059E2" w:rsidRDefault="005D46F6" w:rsidP="00C82E2A">
            <w:pPr>
              <w:jc w:val="center"/>
              <w:rPr>
                <w:rFonts w:ascii="Times New Roman" w:hAnsi="Times New Roman" w:cs="Times New Roman"/>
                <w:b/>
                <w:bCs/>
                <w:color w:val="000000" w:themeColor="text1"/>
                <w:szCs w:val="20"/>
              </w:rPr>
            </w:pPr>
            <w:r w:rsidRPr="004059E2">
              <w:rPr>
                <w:rFonts w:ascii="Times New Roman" w:hAnsi="Times New Roman" w:cs="Times New Roman"/>
                <w:b/>
                <w:bCs/>
                <w:szCs w:val="20"/>
              </w:rPr>
              <w:t>Program-Level Student Learning Outcomes</w:t>
            </w:r>
            <w:r w:rsidRPr="004059E2">
              <w:rPr>
                <w:rFonts w:ascii="Times New Roman" w:hAnsi="Times New Roman" w:cs="Times New Roman"/>
                <w:b/>
                <w:bCs/>
                <w:color w:val="000000" w:themeColor="text1"/>
                <w:szCs w:val="20"/>
              </w:rPr>
              <w:t xml:space="preserve"> Upon graduation, students will be able to:</w:t>
            </w:r>
          </w:p>
        </w:tc>
        <w:tc>
          <w:tcPr>
            <w:tcW w:w="5551" w:type="dxa"/>
            <w:gridSpan w:val="10"/>
            <w:shd w:val="clear" w:color="auto" w:fill="D9D9D9" w:themeFill="background1" w:themeFillShade="D9"/>
          </w:tcPr>
          <w:p w14:paraId="14166ABC" w14:textId="77777777" w:rsidR="005D46F6" w:rsidRPr="004059E2" w:rsidRDefault="005D46F6" w:rsidP="00C82E2A">
            <w:pPr>
              <w:jc w:val="center"/>
              <w:rPr>
                <w:rFonts w:ascii="Times New Roman" w:hAnsi="Times New Roman" w:cs="Times New Roman"/>
                <w:color w:val="000000"/>
              </w:rPr>
            </w:pPr>
            <w:r w:rsidRPr="004059E2">
              <w:rPr>
                <w:rFonts w:ascii="Times New Roman" w:hAnsi="Times New Roman" w:cs="Times New Roman"/>
                <w:color w:val="000000"/>
              </w:rPr>
              <w:t>Program Courses / Milestones (exams, defenses, etc. that do not have a corresponding course number)</w:t>
            </w:r>
          </w:p>
        </w:tc>
      </w:tr>
      <w:tr w:rsidR="005D46F6" w:rsidRPr="004059E2" w14:paraId="3914CA92" w14:textId="77777777" w:rsidTr="00C82E2A">
        <w:trPr>
          <w:cantSplit/>
          <w:trHeight w:val="440"/>
        </w:trPr>
        <w:tc>
          <w:tcPr>
            <w:tcW w:w="4428" w:type="dxa"/>
            <w:vMerge/>
            <w:shd w:val="clear" w:color="auto" w:fill="D9D9D9" w:themeFill="background1" w:themeFillShade="D9"/>
          </w:tcPr>
          <w:p w14:paraId="75E9AD35" w14:textId="77777777" w:rsidR="005D46F6" w:rsidRPr="004059E2" w:rsidRDefault="005D46F6" w:rsidP="00C82E2A">
            <w:pPr>
              <w:rPr>
                <w:rFonts w:ascii="Times New Roman" w:hAnsi="Times New Roman" w:cs="Times New Roman"/>
                <w:szCs w:val="20"/>
              </w:rPr>
            </w:pPr>
          </w:p>
        </w:tc>
        <w:tc>
          <w:tcPr>
            <w:tcW w:w="555" w:type="dxa"/>
            <w:shd w:val="clear" w:color="auto" w:fill="D9D9D9" w:themeFill="background1" w:themeFillShade="D9"/>
            <w:textDirection w:val="btLr"/>
            <w:vAlign w:val="center"/>
          </w:tcPr>
          <w:p w14:paraId="20A6AEF6" w14:textId="77777777" w:rsidR="005D46F6" w:rsidRPr="004059E2" w:rsidRDefault="005D46F6" w:rsidP="00C82E2A">
            <w:pPr>
              <w:rPr>
                <w:rFonts w:ascii="Times New Roman" w:hAnsi="Times New Roman" w:cs="Times New Roman"/>
                <w:color w:val="000000"/>
              </w:rPr>
            </w:pPr>
          </w:p>
        </w:tc>
        <w:tc>
          <w:tcPr>
            <w:tcW w:w="555" w:type="dxa"/>
            <w:shd w:val="clear" w:color="auto" w:fill="D9D9D9" w:themeFill="background1" w:themeFillShade="D9"/>
            <w:textDirection w:val="btLr"/>
            <w:vAlign w:val="center"/>
          </w:tcPr>
          <w:p w14:paraId="3592CBA4" w14:textId="77777777" w:rsidR="005D46F6" w:rsidRPr="004059E2" w:rsidRDefault="005D46F6" w:rsidP="00C82E2A">
            <w:pPr>
              <w:rPr>
                <w:rFonts w:ascii="Times New Roman" w:hAnsi="Times New Roman" w:cs="Times New Roman"/>
                <w:color w:val="000000"/>
              </w:rPr>
            </w:pPr>
          </w:p>
        </w:tc>
        <w:tc>
          <w:tcPr>
            <w:tcW w:w="555" w:type="dxa"/>
            <w:shd w:val="clear" w:color="auto" w:fill="D9D9D9" w:themeFill="background1" w:themeFillShade="D9"/>
            <w:textDirection w:val="btLr"/>
            <w:vAlign w:val="center"/>
          </w:tcPr>
          <w:p w14:paraId="5B9B15DD" w14:textId="77777777" w:rsidR="005D46F6" w:rsidRPr="004059E2" w:rsidRDefault="005D46F6" w:rsidP="00C82E2A">
            <w:pPr>
              <w:rPr>
                <w:rFonts w:ascii="Times New Roman" w:hAnsi="Times New Roman" w:cs="Times New Roman"/>
                <w:color w:val="000000"/>
              </w:rPr>
            </w:pPr>
          </w:p>
        </w:tc>
        <w:tc>
          <w:tcPr>
            <w:tcW w:w="555" w:type="dxa"/>
            <w:shd w:val="clear" w:color="auto" w:fill="D9D9D9" w:themeFill="background1" w:themeFillShade="D9"/>
            <w:textDirection w:val="btLr"/>
            <w:vAlign w:val="center"/>
          </w:tcPr>
          <w:p w14:paraId="67A29D78" w14:textId="77777777" w:rsidR="005D46F6" w:rsidRPr="004059E2" w:rsidRDefault="005D46F6" w:rsidP="00C82E2A">
            <w:pPr>
              <w:rPr>
                <w:rFonts w:ascii="Times New Roman" w:hAnsi="Times New Roman" w:cs="Times New Roman"/>
                <w:color w:val="000000"/>
              </w:rPr>
            </w:pPr>
          </w:p>
        </w:tc>
        <w:tc>
          <w:tcPr>
            <w:tcW w:w="555" w:type="dxa"/>
            <w:shd w:val="clear" w:color="auto" w:fill="D9D9D9" w:themeFill="background1" w:themeFillShade="D9"/>
            <w:textDirection w:val="btLr"/>
            <w:vAlign w:val="center"/>
          </w:tcPr>
          <w:p w14:paraId="647FEACB" w14:textId="77777777" w:rsidR="005D46F6" w:rsidRPr="004059E2" w:rsidRDefault="005D46F6" w:rsidP="00C82E2A">
            <w:pPr>
              <w:rPr>
                <w:rFonts w:ascii="Times New Roman" w:hAnsi="Times New Roman" w:cs="Times New Roman"/>
                <w:color w:val="000000"/>
              </w:rPr>
            </w:pPr>
          </w:p>
        </w:tc>
        <w:tc>
          <w:tcPr>
            <w:tcW w:w="555" w:type="dxa"/>
            <w:shd w:val="clear" w:color="auto" w:fill="D9D9D9" w:themeFill="background1" w:themeFillShade="D9"/>
            <w:textDirection w:val="btLr"/>
            <w:vAlign w:val="center"/>
          </w:tcPr>
          <w:p w14:paraId="1A5F64A9" w14:textId="77777777" w:rsidR="005D46F6" w:rsidRPr="004059E2" w:rsidRDefault="005D46F6" w:rsidP="00C82E2A">
            <w:pPr>
              <w:rPr>
                <w:rFonts w:ascii="Times New Roman" w:hAnsi="Times New Roman" w:cs="Times New Roman"/>
                <w:color w:val="000000"/>
              </w:rPr>
            </w:pPr>
          </w:p>
        </w:tc>
        <w:tc>
          <w:tcPr>
            <w:tcW w:w="555" w:type="dxa"/>
            <w:shd w:val="clear" w:color="auto" w:fill="D9D9D9" w:themeFill="background1" w:themeFillShade="D9"/>
            <w:textDirection w:val="btLr"/>
          </w:tcPr>
          <w:p w14:paraId="58A564FC" w14:textId="77777777" w:rsidR="005D46F6" w:rsidRPr="004059E2" w:rsidRDefault="005D46F6" w:rsidP="00C82E2A">
            <w:pPr>
              <w:rPr>
                <w:rFonts w:ascii="Times New Roman" w:hAnsi="Times New Roman" w:cs="Times New Roman"/>
                <w:color w:val="000000"/>
              </w:rPr>
            </w:pPr>
          </w:p>
        </w:tc>
        <w:tc>
          <w:tcPr>
            <w:tcW w:w="555" w:type="dxa"/>
            <w:shd w:val="clear" w:color="auto" w:fill="D9D9D9" w:themeFill="background1" w:themeFillShade="D9"/>
            <w:textDirection w:val="btLr"/>
          </w:tcPr>
          <w:p w14:paraId="5C1FFD39" w14:textId="77777777" w:rsidR="005D46F6" w:rsidRPr="004059E2" w:rsidRDefault="005D46F6" w:rsidP="00C82E2A">
            <w:pPr>
              <w:rPr>
                <w:rFonts w:ascii="Times New Roman" w:hAnsi="Times New Roman" w:cs="Times New Roman"/>
                <w:color w:val="000000"/>
              </w:rPr>
            </w:pPr>
          </w:p>
        </w:tc>
        <w:tc>
          <w:tcPr>
            <w:tcW w:w="555" w:type="dxa"/>
            <w:shd w:val="clear" w:color="auto" w:fill="D9D9D9" w:themeFill="background1" w:themeFillShade="D9"/>
            <w:textDirection w:val="btLr"/>
          </w:tcPr>
          <w:p w14:paraId="52426034" w14:textId="77777777" w:rsidR="005D46F6" w:rsidRPr="004059E2" w:rsidRDefault="005D46F6" w:rsidP="00C82E2A">
            <w:pPr>
              <w:rPr>
                <w:rFonts w:ascii="Times New Roman" w:hAnsi="Times New Roman" w:cs="Times New Roman"/>
                <w:color w:val="000000"/>
              </w:rPr>
            </w:pPr>
          </w:p>
        </w:tc>
        <w:tc>
          <w:tcPr>
            <w:tcW w:w="556" w:type="dxa"/>
            <w:shd w:val="clear" w:color="auto" w:fill="D9D9D9" w:themeFill="background1" w:themeFillShade="D9"/>
            <w:textDirection w:val="btLr"/>
          </w:tcPr>
          <w:p w14:paraId="57718554" w14:textId="77777777" w:rsidR="005D46F6" w:rsidRPr="004059E2" w:rsidRDefault="005D46F6" w:rsidP="00C82E2A">
            <w:pPr>
              <w:rPr>
                <w:rFonts w:ascii="Times New Roman" w:hAnsi="Times New Roman" w:cs="Times New Roman"/>
                <w:color w:val="000000"/>
              </w:rPr>
            </w:pPr>
          </w:p>
        </w:tc>
      </w:tr>
      <w:tr w:rsidR="005D46F6" w:rsidRPr="004059E2" w14:paraId="21A2DF7B" w14:textId="77777777" w:rsidTr="00C82E2A">
        <w:tc>
          <w:tcPr>
            <w:tcW w:w="4428" w:type="dxa"/>
          </w:tcPr>
          <w:p w14:paraId="6DAC21D2" w14:textId="77777777" w:rsidR="005D46F6" w:rsidRPr="004059E2" w:rsidRDefault="005D46F6" w:rsidP="00C82E2A">
            <w:pPr>
              <w:rPr>
                <w:rFonts w:ascii="Times New Roman" w:hAnsi="Times New Roman" w:cs="Times New Roman"/>
                <w:szCs w:val="20"/>
              </w:rPr>
            </w:pPr>
            <w:r w:rsidRPr="004059E2">
              <w:rPr>
                <w:rFonts w:ascii="Times New Roman" w:hAnsi="Times New Roman" w:cs="Times New Roman"/>
                <w:szCs w:val="20"/>
              </w:rPr>
              <w:t>Add learning outcome</w:t>
            </w:r>
          </w:p>
        </w:tc>
        <w:tc>
          <w:tcPr>
            <w:tcW w:w="555" w:type="dxa"/>
          </w:tcPr>
          <w:p w14:paraId="7F9A6CDF" w14:textId="77777777" w:rsidR="005D46F6" w:rsidRPr="004059E2" w:rsidRDefault="005D46F6" w:rsidP="00C82E2A">
            <w:pPr>
              <w:rPr>
                <w:rFonts w:ascii="Times New Roman" w:hAnsi="Times New Roman" w:cs="Times New Roman"/>
              </w:rPr>
            </w:pPr>
          </w:p>
        </w:tc>
        <w:tc>
          <w:tcPr>
            <w:tcW w:w="555" w:type="dxa"/>
          </w:tcPr>
          <w:p w14:paraId="624FA351" w14:textId="77777777" w:rsidR="005D46F6" w:rsidRPr="004059E2" w:rsidRDefault="005D46F6" w:rsidP="00C82E2A">
            <w:pPr>
              <w:rPr>
                <w:rFonts w:ascii="Times New Roman" w:hAnsi="Times New Roman" w:cs="Times New Roman"/>
              </w:rPr>
            </w:pPr>
          </w:p>
        </w:tc>
        <w:tc>
          <w:tcPr>
            <w:tcW w:w="555" w:type="dxa"/>
          </w:tcPr>
          <w:p w14:paraId="24394174" w14:textId="77777777" w:rsidR="005D46F6" w:rsidRPr="004059E2" w:rsidRDefault="005D46F6" w:rsidP="00C82E2A">
            <w:pPr>
              <w:rPr>
                <w:rFonts w:ascii="Times New Roman" w:hAnsi="Times New Roman" w:cs="Times New Roman"/>
              </w:rPr>
            </w:pPr>
          </w:p>
        </w:tc>
        <w:tc>
          <w:tcPr>
            <w:tcW w:w="555" w:type="dxa"/>
          </w:tcPr>
          <w:p w14:paraId="4390CF9D" w14:textId="77777777" w:rsidR="005D46F6" w:rsidRPr="004059E2" w:rsidRDefault="005D46F6" w:rsidP="00C82E2A">
            <w:pPr>
              <w:rPr>
                <w:rFonts w:ascii="Times New Roman" w:hAnsi="Times New Roman" w:cs="Times New Roman"/>
              </w:rPr>
            </w:pPr>
          </w:p>
        </w:tc>
        <w:tc>
          <w:tcPr>
            <w:tcW w:w="555" w:type="dxa"/>
          </w:tcPr>
          <w:p w14:paraId="25799706" w14:textId="77777777" w:rsidR="005D46F6" w:rsidRPr="004059E2" w:rsidRDefault="005D46F6" w:rsidP="00C82E2A">
            <w:pPr>
              <w:rPr>
                <w:rFonts w:ascii="Times New Roman" w:hAnsi="Times New Roman" w:cs="Times New Roman"/>
              </w:rPr>
            </w:pPr>
          </w:p>
        </w:tc>
        <w:tc>
          <w:tcPr>
            <w:tcW w:w="555" w:type="dxa"/>
          </w:tcPr>
          <w:p w14:paraId="44A3849D" w14:textId="77777777" w:rsidR="005D46F6" w:rsidRPr="004059E2" w:rsidRDefault="005D46F6" w:rsidP="00C82E2A">
            <w:pPr>
              <w:rPr>
                <w:rFonts w:ascii="Times New Roman" w:hAnsi="Times New Roman" w:cs="Times New Roman"/>
              </w:rPr>
            </w:pPr>
          </w:p>
        </w:tc>
        <w:tc>
          <w:tcPr>
            <w:tcW w:w="555" w:type="dxa"/>
          </w:tcPr>
          <w:p w14:paraId="50236728" w14:textId="77777777" w:rsidR="005D46F6" w:rsidRPr="004059E2" w:rsidRDefault="005D46F6" w:rsidP="00C82E2A">
            <w:pPr>
              <w:rPr>
                <w:rFonts w:ascii="Times New Roman" w:hAnsi="Times New Roman" w:cs="Times New Roman"/>
              </w:rPr>
            </w:pPr>
          </w:p>
        </w:tc>
        <w:tc>
          <w:tcPr>
            <w:tcW w:w="555" w:type="dxa"/>
          </w:tcPr>
          <w:p w14:paraId="7939477D" w14:textId="77777777" w:rsidR="005D46F6" w:rsidRPr="004059E2" w:rsidRDefault="005D46F6" w:rsidP="00C82E2A">
            <w:pPr>
              <w:rPr>
                <w:rFonts w:ascii="Times New Roman" w:hAnsi="Times New Roman" w:cs="Times New Roman"/>
              </w:rPr>
            </w:pPr>
          </w:p>
        </w:tc>
        <w:tc>
          <w:tcPr>
            <w:tcW w:w="555" w:type="dxa"/>
          </w:tcPr>
          <w:p w14:paraId="25787E13" w14:textId="77777777" w:rsidR="005D46F6" w:rsidRPr="004059E2" w:rsidRDefault="005D46F6" w:rsidP="00C82E2A">
            <w:pPr>
              <w:rPr>
                <w:rFonts w:ascii="Times New Roman" w:hAnsi="Times New Roman" w:cs="Times New Roman"/>
              </w:rPr>
            </w:pPr>
          </w:p>
        </w:tc>
        <w:tc>
          <w:tcPr>
            <w:tcW w:w="556" w:type="dxa"/>
          </w:tcPr>
          <w:p w14:paraId="1A895587" w14:textId="77777777" w:rsidR="005D46F6" w:rsidRPr="004059E2" w:rsidRDefault="005D46F6" w:rsidP="00C82E2A">
            <w:pPr>
              <w:rPr>
                <w:rFonts w:ascii="Times New Roman" w:hAnsi="Times New Roman" w:cs="Times New Roman"/>
              </w:rPr>
            </w:pPr>
          </w:p>
        </w:tc>
      </w:tr>
      <w:tr w:rsidR="005D46F6" w:rsidRPr="004059E2" w14:paraId="1E06F1C4" w14:textId="77777777" w:rsidTr="00C82E2A">
        <w:tc>
          <w:tcPr>
            <w:tcW w:w="4428" w:type="dxa"/>
          </w:tcPr>
          <w:p w14:paraId="00643772" w14:textId="77777777" w:rsidR="005D46F6" w:rsidRPr="004059E2" w:rsidRDefault="005D46F6" w:rsidP="00C82E2A">
            <w:pPr>
              <w:rPr>
                <w:rFonts w:ascii="Times New Roman" w:hAnsi="Times New Roman" w:cs="Times New Roman"/>
              </w:rPr>
            </w:pPr>
            <w:r w:rsidRPr="004059E2">
              <w:rPr>
                <w:rFonts w:ascii="Times New Roman" w:hAnsi="Times New Roman" w:cs="Times New Roman"/>
              </w:rPr>
              <w:t xml:space="preserve">Add </w:t>
            </w:r>
            <w:r w:rsidRPr="004059E2">
              <w:rPr>
                <w:rFonts w:ascii="Times New Roman" w:hAnsi="Times New Roman" w:cs="Times New Roman"/>
                <w:szCs w:val="20"/>
              </w:rPr>
              <w:t>learning outcome</w:t>
            </w:r>
          </w:p>
        </w:tc>
        <w:tc>
          <w:tcPr>
            <w:tcW w:w="555" w:type="dxa"/>
          </w:tcPr>
          <w:p w14:paraId="1FAFC803" w14:textId="77777777" w:rsidR="005D46F6" w:rsidRPr="004059E2" w:rsidRDefault="005D46F6" w:rsidP="00C82E2A">
            <w:pPr>
              <w:rPr>
                <w:rFonts w:ascii="Times New Roman" w:hAnsi="Times New Roman" w:cs="Times New Roman"/>
              </w:rPr>
            </w:pPr>
          </w:p>
        </w:tc>
        <w:tc>
          <w:tcPr>
            <w:tcW w:w="555" w:type="dxa"/>
          </w:tcPr>
          <w:p w14:paraId="3598EC64" w14:textId="77777777" w:rsidR="005D46F6" w:rsidRPr="004059E2" w:rsidRDefault="005D46F6" w:rsidP="00C82E2A">
            <w:pPr>
              <w:rPr>
                <w:rFonts w:ascii="Times New Roman" w:hAnsi="Times New Roman" w:cs="Times New Roman"/>
              </w:rPr>
            </w:pPr>
          </w:p>
        </w:tc>
        <w:tc>
          <w:tcPr>
            <w:tcW w:w="555" w:type="dxa"/>
          </w:tcPr>
          <w:p w14:paraId="46B17D43" w14:textId="77777777" w:rsidR="005D46F6" w:rsidRPr="004059E2" w:rsidRDefault="005D46F6" w:rsidP="00C82E2A">
            <w:pPr>
              <w:rPr>
                <w:rFonts w:ascii="Times New Roman" w:hAnsi="Times New Roman" w:cs="Times New Roman"/>
              </w:rPr>
            </w:pPr>
          </w:p>
        </w:tc>
        <w:tc>
          <w:tcPr>
            <w:tcW w:w="555" w:type="dxa"/>
          </w:tcPr>
          <w:p w14:paraId="221F5161" w14:textId="77777777" w:rsidR="005D46F6" w:rsidRPr="004059E2" w:rsidRDefault="005D46F6" w:rsidP="00C82E2A">
            <w:pPr>
              <w:rPr>
                <w:rFonts w:ascii="Times New Roman" w:hAnsi="Times New Roman" w:cs="Times New Roman"/>
              </w:rPr>
            </w:pPr>
          </w:p>
        </w:tc>
        <w:tc>
          <w:tcPr>
            <w:tcW w:w="555" w:type="dxa"/>
          </w:tcPr>
          <w:p w14:paraId="2681A824" w14:textId="77777777" w:rsidR="005D46F6" w:rsidRPr="004059E2" w:rsidRDefault="005D46F6" w:rsidP="00C82E2A">
            <w:pPr>
              <w:rPr>
                <w:rFonts w:ascii="Times New Roman" w:hAnsi="Times New Roman" w:cs="Times New Roman"/>
              </w:rPr>
            </w:pPr>
          </w:p>
        </w:tc>
        <w:tc>
          <w:tcPr>
            <w:tcW w:w="555" w:type="dxa"/>
          </w:tcPr>
          <w:p w14:paraId="571C45DE" w14:textId="77777777" w:rsidR="005D46F6" w:rsidRPr="004059E2" w:rsidRDefault="005D46F6" w:rsidP="00C82E2A">
            <w:pPr>
              <w:rPr>
                <w:rFonts w:ascii="Times New Roman" w:hAnsi="Times New Roman" w:cs="Times New Roman"/>
              </w:rPr>
            </w:pPr>
          </w:p>
        </w:tc>
        <w:tc>
          <w:tcPr>
            <w:tcW w:w="555" w:type="dxa"/>
          </w:tcPr>
          <w:p w14:paraId="72B138DA" w14:textId="77777777" w:rsidR="005D46F6" w:rsidRPr="004059E2" w:rsidRDefault="005D46F6" w:rsidP="00C82E2A">
            <w:pPr>
              <w:rPr>
                <w:rFonts w:ascii="Times New Roman" w:hAnsi="Times New Roman" w:cs="Times New Roman"/>
              </w:rPr>
            </w:pPr>
          </w:p>
        </w:tc>
        <w:tc>
          <w:tcPr>
            <w:tcW w:w="555" w:type="dxa"/>
          </w:tcPr>
          <w:p w14:paraId="13DEEFEB" w14:textId="77777777" w:rsidR="005D46F6" w:rsidRPr="004059E2" w:rsidRDefault="005D46F6" w:rsidP="00C82E2A">
            <w:pPr>
              <w:rPr>
                <w:rFonts w:ascii="Times New Roman" w:hAnsi="Times New Roman" w:cs="Times New Roman"/>
              </w:rPr>
            </w:pPr>
          </w:p>
        </w:tc>
        <w:tc>
          <w:tcPr>
            <w:tcW w:w="555" w:type="dxa"/>
          </w:tcPr>
          <w:p w14:paraId="6AA6D36D" w14:textId="77777777" w:rsidR="005D46F6" w:rsidRPr="004059E2" w:rsidRDefault="005D46F6" w:rsidP="00C82E2A">
            <w:pPr>
              <w:rPr>
                <w:rFonts w:ascii="Times New Roman" w:hAnsi="Times New Roman" w:cs="Times New Roman"/>
              </w:rPr>
            </w:pPr>
          </w:p>
        </w:tc>
        <w:tc>
          <w:tcPr>
            <w:tcW w:w="556" w:type="dxa"/>
          </w:tcPr>
          <w:p w14:paraId="1D09DA43" w14:textId="77777777" w:rsidR="005D46F6" w:rsidRPr="004059E2" w:rsidRDefault="005D46F6" w:rsidP="00C82E2A">
            <w:pPr>
              <w:rPr>
                <w:rFonts w:ascii="Times New Roman" w:hAnsi="Times New Roman" w:cs="Times New Roman"/>
              </w:rPr>
            </w:pPr>
          </w:p>
        </w:tc>
      </w:tr>
      <w:tr w:rsidR="005D46F6" w:rsidRPr="004059E2" w14:paraId="14876983" w14:textId="77777777" w:rsidTr="00C82E2A">
        <w:tc>
          <w:tcPr>
            <w:tcW w:w="4428" w:type="dxa"/>
          </w:tcPr>
          <w:p w14:paraId="0B75B33D" w14:textId="77777777" w:rsidR="005D46F6" w:rsidRPr="004059E2" w:rsidRDefault="005D46F6" w:rsidP="00C82E2A">
            <w:pPr>
              <w:rPr>
                <w:rFonts w:ascii="Times New Roman" w:hAnsi="Times New Roman" w:cs="Times New Roman"/>
              </w:rPr>
            </w:pPr>
            <w:r w:rsidRPr="004059E2">
              <w:rPr>
                <w:rFonts w:ascii="Times New Roman" w:hAnsi="Times New Roman" w:cs="Times New Roman"/>
              </w:rPr>
              <w:t xml:space="preserve">Add </w:t>
            </w:r>
            <w:r w:rsidRPr="004059E2">
              <w:rPr>
                <w:rFonts w:ascii="Times New Roman" w:hAnsi="Times New Roman" w:cs="Times New Roman"/>
                <w:szCs w:val="20"/>
              </w:rPr>
              <w:t>learning outcome</w:t>
            </w:r>
          </w:p>
        </w:tc>
        <w:tc>
          <w:tcPr>
            <w:tcW w:w="555" w:type="dxa"/>
          </w:tcPr>
          <w:p w14:paraId="3D69E621" w14:textId="77777777" w:rsidR="005D46F6" w:rsidRPr="004059E2" w:rsidRDefault="005D46F6" w:rsidP="00C82E2A">
            <w:pPr>
              <w:rPr>
                <w:rFonts w:ascii="Times New Roman" w:hAnsi="Times New Roman" w:cs="Times New Roman"/>
              </w:rPr>
            </w:pPr>
          </w:p>
        </w:tc>
        <w:tc>
          <w:tcPr>
            <w:tcW w:w="555" w:type="dxa"/>
          </w:tcPr>
          <w:p w14:paraId="22AE57F5" w14:textId="77777777" w:rsidR="005D46F6" w:rsidRPr="004059E2" w:rsidRDefault="005D46F6" w:rsidP="00C82E2A">
            <w:pPr>
              <w:rPr>
                <w:rFonts w:ascii="Times New Roman" w:hAnsi="Times New Roman" w:cs="Times New Roman"/>
              </w:rPr>
            </w:pPr>
          </w:p>
        </w:tc>
        <w:tc>
          <w:tcPr>
            <w:tcW w:w="555" w:type="dxa"/>
          </w:tcPr>
          <w:p w14:paraId="15710EEC" w14:textId="77777777" w:rsidR="005D46F6" w:rsidRPr="004059E2" w:rsidRDefault="005D46F6" w:rsidP="00C82E2A">
            <w:pPr>
              <w:rPr>
                <w:rFonts w:ascii="Times New Roman" w:hAnsi="Times New Roman" w:cs="Times New Roman"/>
              </w:rPr>
            </w:pPr>
          </w:p>
        </w:tc>
        <w:tc>
          <w:tcPr>
            <w:tcW w:w="555" w:type="dxa"/>
          </w:tcPr>
          <w:p w14:paraId="2D564110" w14:textId="77777777" w:rsidR="005D46F6" w:rsidRPr="004059E2" w:rsidRDefault="005D46F6" w:rsidP="00C82E2A">
            <w:pPr>
              <w:rPr>
                <w:rFonts w:ascii="Times New Roman" w:hAnsi="Times New Roman" w:cs="Times New Roman"/>
              </w:rPr>
            </w:pPr>
          </w:p>
        </w:tc>
        <w:tc>
          <w:tcPr>
            <w:tcW w:w="555" w:type="dxa"/>
          </w:tcPr>
          <w:p w14:paraId="610AC7AB" w14:textId="77777777" w:rsidR="005D46F6" w:rsidRPr="004059E2" w:rsidRDefault="005D46F6" w:rsidP="00C82E2A">
            <w:pPr>
              <w:rPr>
                <w:rFonts w:ascii="Times New Roman" w:hAnsi="Times New Roman" w:cs="Times New Roman"/>
              </w:rPr>
            </w:pPr>
          </w:p>
        </w:tc>
        <w:tc>
          <w:tcPr>
            <w:tcW w:w="555" w:type="dxa"/>
          </w:tcPr>
          <w:p w14:paraId="759AE88C" w14:textId="77777777" w:rsidR="005D46F6" w:rsidRPr="004059E2" w:rsidRDefault="005D46F6" w:rsidP="00C82E2A">
            <w:pPr>
              <w:rPr>
                <w:rFonts w:ascii="Times New Roman" w:hAnsi="Times New Roman" w:cs="Times New Roman"/>
              </w:rPr>
            </w:pPr>
          </w:p>
        </w:tc>
        <w:tc>
          <w:tcPr>
            <w:tcW w:w="555" w:type="dxa"/>
          </w:tcPr>
          <w:p w14:paraId="52D8459C" w14:textId="77777777" w:rsidR="005D46F6" w:rsidRPr="004059E2" w:rsidRDefault="005D46F6" w:rsidP="00C82E2A">
            <w:pPr>
              <w:rPr>
                <w:rFonts w:ascii="Times New Roman" w:hAnsi="Times New Roman" w:cs="Times New Roman"/>
              </w:rPr>
            </w:pPr>
          </w:p>
        </w:tc>
        <w:tc>
          <w:tcPr>
            <w:tcW w:w="555" w:type="dxa"/>
          </w:tcPr>
          <w:p w14:paraId="4DF34A29" w14:textId="77777777" w:rsidR="005D46F6" w:rsidRPr="004059E2" w:rsidRDefault="005D46F6" w:rsidP="00C82E2A">
            <w:pPr>
              <w:rPr>
                <w:rFonts w:ascii="Times New Roman" w:hAnsi="Times New Roman" w:cs="Times New Roman"/>
              </w:rPr>
            </w:pPr>
          </w:p>
        </w:tc>
        <w:tc>
          <w:tcPr>
            <w:tcW w:w="555" w:type="dxa"/>
          </w:tcPr>
          <w:p w14:paraId="0970F498" w14:textId="77777777" w:rsidR="005D46F6" w:rsidRPr="004059E2" w:rsidRDefault="005D46F6" w:rsidP="00C82E2A">
            <w:pPr>
              <w:rPr>
                <w:rFonts w:ascii="Times New Roman" w:hAnsi="Times New Roman" w:cs="Times New Roman"/>
              </w:rPr>
            </w:pPr>
          </w:p>
        </w:tc>
        <w:tc>
          <w:tcPr>
            <w:tcW w:w="556" w:type="dxa"/>
          </w:tcPr>
          <w:p w14:paraId="4D641BB2" w14:textId="77777777" w:rsidR="005D46F6" w:rsidRPr="004059E2" w:rsidRDefault="005D46F6" w:rsidP="00C82E2A">
            <w:pPr>
              <w:rPr>
                <w:rFonts w:ascii="Times New Roman" w:hAnsi="Times New Roman" w:cs="Times New Roman"/>
              </w:rPr>
            </w:pPr>
          </w:p>
        </w:tc>
      </w:tr>
      <w:tr w:rsidR="005D46F6" w:rsidRPr="004059E2" w14:paraId="76ABE4F9" w14:textId="77777777" w:rsidTr="00C82E2A">
        <w:tc>
          <w:tcPr>
            <w:tcW w:w="4428" w:type="dxa"/>
          </w:tcPr>
          <w:p w14:paraId="29E78502" w14:textId="77777777" w:rsidR="005D46F6" w:rsidRPr="004059E2" w:rsidRDefault="005D46F6" w:rsidP="00C82E2A">
            <w:pPr>
              <w:rPr>
                <w:rFonts w:ascii="Times New Roman" w:hAnsi="Times New Roman" w:cs="Times New Roman"/>
              </w:rPr>
            </w:pPr>
            <w:r w:rsidRPr="004059E2">
              <w:rPr>
                <w:rFonts w:ascii="Times New Roman" w:hAnsi="Times New Roman" w:cs="Times New Roman"/>
              </w:rPr>
              <w:t xml:space="preserve">Add </w:t>
            </w:r>
            <w:r w:rsidRPr="004059E2">
              <w:rPr>
                <w:rFonts w:ascii="Times New Roman" w:hAnsi="Times New Roman" w:cs="Times New Roman"/>
                <w:szCs w:val="20"/>
              </w:rPr>
              <w:t>learning outcome</w:t>
            </w:r>
          </w:p>
        </w:tc>
        <w:tc>
          <w:tcPr>
            <w:tcW w:w="555" w:type="dxa"/>
          </w:tcPr>
          <w:p w14:paraId="31E65CF8" w14:textId="77777777" w:rsidR="005D46F6" w:rsidRPr="004059E2" w:rsidRDefault="005D46F6" w:rsidP="00C82E2A">
            <w:pPr>
              <w:rPr>
                <w:rFonts w:ascii="Times New Roman" w:hAnsi="Times New Roman" w:cs="Times New Roman"/>
              </w:rPr>
            </w:pPr>
          </w:p>
        </w:tc>
        <w:tc>
          <w:tcPr>
            <w:tcW w:w="555" w:type="dxa"/>
          </w:tcPr>
          <w:p w14:paraId="6D895541" w14:textId="77777777" w:rsidR="005D46F6" w:rsidRPr="004059E2" w:rsidRDefault="005D46F6" w:rsidP="00C82E2A">
            <w:pPr>
              <w:rPr>
                <w:rFonts w:ascii="Times New Roman" w:hAnsi="Times New Roman" w:cs="Times New Roman"/>
              </w:rPr>
            </w:pPr>
          </w:p>
        </w:tc>
        <w:tc>
          <w:tcPr>
            <w:tcW w:w="555" w:type="dxa"/>
          </w:tcPr>
          <w:p w14:paraId="4898A389" w14:textId="77777777" w:rsidR="005D46F6" w:rsidRPr="004059E2" w:rsidRDefault="005D46F6" w:rsidP="00C82E2A">
            <w:pPr>
              <w:rPr>
                <w:rFonts w:ascii="Times New Roman" w:hAnsi="Times New Roman" w:cs="Times New Roman"/>
              </w:rPr>
            </w:pPr>
          </w:p>
        </w:tc>
        <w:tc>
          <w:tcPr>
            <w:tcW w:w="555" w:type="dxa"/>
          </w:tcPr>
          <w:p w14:paraId="22C6A19A" w14:textId="77777777" w:rsidR="005D46F6" w:rsidRPr="004059E2" w:rsidRDefault="005D46F6" w:rsidP="00C82E2A">
            <w:pPr>
              <w:rPr>
                <w:rFonts w:ascii="Times New Roman" w:hAnsi="Times New Roman" w:cs="Times New Roman"/>
              </w:rPr>
            </w:pPr>
          </w:p>
        </w:tc>
        <w:tc>
          <w:tcPr>
            <w:tcW w:w="555" w:type="dxa"/>
          </w:tcPr>
          <w:p w14:paraId="39325AD3" w14:textId="77777777" w:rsidR="005D46F6" w:rsidRPr="004059E2" w:rsidRDefault="005D46F6" w:rsidP="00C82E2A">
            <w:pPr>
              <w:rPr>
                <w:rFonts w:ascii="Times New Roman" w:hAnsi="Times New Roman" w:cs="Times New Roman"/>
              </w:rPr>
            </w:pPr>
          </w:p>
        </w:tc>
        <w:tc>
          <w:tcPr>
            <w:tcW w:w="555" w:type="dxa"/>
          </w:tcPr>
          <w:p w14:paraId="5BD32E3D" w14:textId="77777777" w:rsidR="005D46F6" w:rsidRPr="004059E2" w:rsidRDefault="005D46F6" w:rsidP="00C82E2A">
            <w:pPr>
              <w:rPr>
                <w:rFonts w:ascii="Times New Roman" w:hAnsi="Times New Roman" w:cs="Times New Roman"/>
              </w:rPr>
            </w:pPr>
          </w:p>
        </w:tc>
        <w:tc>
          <w:tcPr>
            <w:tcW w:w="555" w:type="dxa"/>
          </w:tcPr>
          <w:p w14:paraId="4FA1AEFA" w14:textId="77777777" w:rsidR="005D46F6" w:rsidRPr="004059E2" w:rsidRDefault="005D46F6" w:rsidP="00C82E2A">
            <w:pPr>
              <w:rPr>
                <w:rFonts w:ascii="Times New Roman" w:hAnsi="Times New Roman" w:cs="Times New Roman"/>
              </w:rPr>
            </w:pPr>
          </w:p>
        </w:tc>
        <w:tc>
          <w:tcPr>
            <w:tcW w:w="555" w:type="dxa"/>
          </w:tcPr>
          <w:p w14:paraId="08C29E57" w14:textId="77777777" w:rsidR="005D46F6" w:rsidRPr="004059E2" w:rsidRDefault="005D46F6" w:rsidP="00C82E2A">
            <w:pPr>
              <w:rPr>
                <w:rFonts w:ascii="Times New Roman" w:hAnsi="Times New Roman" w:cs="Times New Roman"/>
              </w:rPr>
            </w:pPr>
          </w:p>
        </w:tc>
        <w:tc>
          <w:tcPr>
            <w:tcW w:w="555" w:type="dxa"/>
          </w:tcPr>
          <w:p w14:paraId="2D412A33" w14:textId="77777777" w:rsidR="005D46F6" w:rsidRPr="004059E2" w:rsidRDefault="005D46F6" w:rsidP="00C82E2A">
            <w:pPr>
              <w:rPr>
                <w:rFonts w:ascii="Times New Roman" w:hAnsi="Times New Roman" w:cs="Times New Roman"/>
              </w:rPr>
            </w:pPr>
          </w:p>
        </w:tc>
        <w:tc>
          <w:tcPr>
            <w:tcW w:w="556" w:type="dxa"/>
          </w:tcPr>
          <w:p w14:paraId="37FCC204" w14:textId="77777777" w:rsidR="005D46F6" w:rsidRPr="004059E2" w:rsidRDefault="005D46F6" w:rsidP="00C82E2A">
            <w:pPr>
              <w:rPr>
                <w:rFonts w:ascii="Times New Roman" w:hAnsi="Times New Roman" w:cs="Times New Roman"/>
              </w:rPr>
            </w:pPr>
          </w:p>
        </w:tc>
      </w:tr>
      <w:tr w:rsidR="005D46F6" w:rsidRPr="004059E2" w14:paraId="29C8B9C6" w14:textId="77777777" w:rsidTr="00C82E2A">
        <w:tc>
          <w:tcPr>
            <w:tcW w:w="4428" w:type="dxa"/>
          </w:tcPr>
          <w:p w14:paraId="3B7C1646" w14:textId="77777777" w:rsidR="005D46F6" w:rsidRPr="004059E2" w:rsidRDefault="005D46F6" w:rsidP="00C82E2A">
            <w:pPr>
              <w:rPr>
                <w:rFonts w:ascii="Times New Roman" w:hAnsi="Times New Roman" w:cs="Times New Roman"/>
              </w:rPr>
            </w:pPr>
            <w:r w:rsidRPr="004059E2">
              <w:rPr>
                <w:rFonts w:ascii="Times New Roman" w:hAnsi="Times New Roman" w:cs="Times New Roman"/>
              </w:rPr>
              <w:t xml:space="preserve">Add </w:t>
            </w:r>
            <w:r w:rsidRPr="004059E2">
              <w:rPr>
                <w:rFonts w:ascii="Times New Roman" w:hAnsi="Times New Roman" w:cs="Times New Roman"/>
                <w:szCs w:val="20"/>
              </w:rPr>
              <w:t>learning outcome</w:t>
            </w:r>
          </w:p>
        </w:tc>
        <w:tc>
          <w:tcPr>
            <w:tcW w:w="555" w:type="dxa"/>
          </w:tcPr>
          <w:p w14:paraId="226F51F9" w14:textId="77777777" w:rsidR="005D46F6" w:rsidRPr="004059E2" w:rsidRDefault="005D46F6" w:rsidP="00C82E2A">
            <w:pPr>
              <w:rPr>
                <w:rFonts w:ascii="Times New Roman" w:hAnsi="Times New Roman" w:cs="Times New Roman"/>
              </w:rPr>
            </w:pPr>
          </w:p>
        </w:tc>
        <w:tc>
          <w:tcPr>
            <w:tcW w:w="555" w:type="dxa"/>
          </w:tcPr>
          <w:p w14:paraId="23A88F6E" w14:textId="77777777" w:rsidR="005D46F6" w:rsidRPr="004059E2" w:rsidRDefault="005D46F6" w:rsidP="00C82E2A">
            <w:pPr>
              <w:rPr>
                <w:rFonts w:ascii="Times New Roman" w:hAnsi="Times New Roman" w:cs="Times New Roman"/>
              </w:rPr>
            </w:pPr>
          </w:p>
        </w:tc>
        <w:tc>
          <w:tcPr>
            <w:tcW w:w="555" w:type="dxa"/>
          </w:tcPr>
          <w:p w14:paraId="14933DDD" w14:textId="77777777" w:rsidR="005D46F6" w:rsidRPr="004059E2" w:rsidRDefault="005D46F6" w:rsidP="00C82E2A">
            <w:pPr>
              <w:rPr>
                <w:rFonts w:ascii="Times New Roman" w:hAnsi="Times New Roman" w:cs="Times New Roman"/>
              </w:rPr>
            </w:pPr>
          </w:p>
        </w:tc>
        <w:tc>
          <w:tcPr>
            <w:tcW w:w="555" w:type="dxa"/>
          </w:tcPr>
          <w:p w14:paraId="6FB90506" w14:textId="77777777" w:rsidR="005D46F6" w:rsidRPr="004059E2" w:rsidRDefault="005D46F6" w:rsidP="00C82E2A">
            <w:pPr>
              <w:rPr>
                <w:rFonts w:ascii="Times New Roman" w:hAnsi="Times New Roman" w:cs="Times New Roman"/>
              </w:rPr>
            </w:pPr>
          </w:p>
        </w:tc>
        <w:tc>
          <w:tcPr>
            <w:tcW w:w="555" w:type="dxa"/>
          </w:tcPr>
          <w:p w14:paraId="2802AACC" w14:textId="77777777" w:rsidR="005D46F6" w:rsidRPr="004059E2" w:rsidRDefault="005D46F6" w:rsidP="00C82E2A">
            <w:pPr>
              <w:rPr>
                <w:rFonts w:ascii="Times New Roman" w:hAnsi="Times New Roman" w:cs="Times New Roman"/>
              </w:rPr>
            </w:pPr>
          </w:p>
        </w:tc>
        <w:tc>
          <w:tcPr>
            <w:tcW w:w="555" w:type="dxa"/>
          </w:tcPr>
          <w:p w14:paraId="095F1214" w14:textId="77777777" w:rsidR="005D46F6" w:rsidRPr="004059E2" w:rsidRDefault="005D46F6" w:rsidP="00C82E2A">
            <w:pPr>
              <w:rPr>
                <w:rFonts w:ascii="Times New Roman" w:hAnsi="Times New Roman" w:cs="Times New Roman"/>
              </w:rPr>
            </w:pPr>
          </w:p>
        </w:tc>
        <w:tc>
          <w:tcPr>
            <w:tcW w:w="555" w:type="dxa"/>
          </w:tcPr>
          <w:p w14:paraId="1F454510" w14:textId="77777777" w:rsidR="005D46F6" w:rsidRPr="004059E2" w:rsidRDefault="005D46F6" w:rsidP="00C82E2A">
            <w:pPr>
              <w:rPr>
                <w:rFonts w:ascii="Times New Roman" w:hAnsi="Times New Roman" w:cs="Times New Roman"/>
              </w:rPr>
            </w:pPr>
          </w:p>
        </w:tc>
        <w:tc>
          <w:tcPr>
            <w:tcW w:w="555" w:type="dxa"/>
          </w:tcPr>
          <w:p w14:paraId="3F772857" w14:textId="77777777" w:rsidR="005D46F6" w:rsidRPr="004059E2" w:rsidRDefault="005D46F6" w:rsidP="00C82E2A">
            <w:pPr>
              <w:rPr>
                <w:rFonts w:ascii="Times New Roman" w:hAnsi="Times New Roman" w:cs="Times New Roman"/>
              </w:rPr>
            </w:pPr>
          </w:p>
        </w:tc>
        <w:tc>
          <w:tcPr>
            <w:tcW w:w="555" w:type="dxa"/>
          </w:tcPr>
          <w:p w14:paraId="59536DEA" w14:textId="77777777" w:rsidR="005D46F6" w:rsidRPr="004059E2" w:rsidRDefault="005D46F6" w:rsidP="00C82E2A">
            <w:pPr>
              <w:rPr>
                <w:rFonts w:ascii="Times New Roman" w:hAnsi="Times New Roman" w:cs="Times New Roman"/>
              </w:rPr>
            </w:pPr>
          </w:p>
        </w:tc>
        <w:tc>
          <w:tcPr>
            <w:tcW w:w="556" w:type="dxa"/>
          </w:tcPr>
          <w:p w14:paraId="70ACA1D1" w14:textId="77777777" w:rsidR="005D46F6" w:rsidRPr="004059E2" w:rsidRDefault="005D46F6" w:rsidP="00C82E2A">
            <w:pPr>
              <w:rPr>
                <w:rFonts w:ascii="Times New Roman" w:hAnsi="Times New Roman" w:cs="Times New Roman"/>
              </w:rPr>
            </w:pPr>
          </w:p>
        </w:tc>
      </w:tr>
    </w:tbl>
    <w:p w14:paraId="148BBBAC" w14:textId="77777777" w:rsidR="005D46F6" w:rsidRPr="004059E2" w:rsidRDefault="005D46F6" w:rsidP="005D46F6">
      <w:pPr>
        <w:pStyle w:val="Heading2"/>
        <w:contextualSpacing/>
        <w:rPr>
          <w:rFonts w:ascii="Times New Roman" w:hAnsi="Times New Roman" w:cs="Times New Roman"/>
        </w:rPr>
      </w:pPr>
    </w:p>
    <w:p w14:paraId="4FAB67B0" w14:textId="77777777" w:rsidR="005D46F6" w:rsidRPr="004059E2" w:rsidRDefault="005D46F6" w:rsidP="005D46F6">
      <w:pPr>
        <w:rPr>
          <w:rFonts w:ascii="Times New Roman" w:hAnsi="Times New Roman" w:cs="Times New Roman"/>
        </w:rPr>
      </w:pPr>
    </w:p>
    <w:p w14:paraId="7DB5993C" w14:textId="77777777" w:rsidR="005D46F6" w:rsidRDefault="005D46F6" w:rsidP="005D46F6">
      <w:pPr>
        <w:rPr>
          <w:rFonts w:ascii="Times New Roman" w:hAnsi="Times New Roman" w:cs="Times New Roman"/>
        </w:rPr>
      </w:pPr>
    </w:p>
    <w:p w14:paraId="044BEBC9" w14:textId="77777777" w:rsidR="005B1AD6" w:rsidRDefault="005B1AD6" w:rsidP="005D46F6">
      <w:pPr>
        <w:rPr>
          <w:rFonts w:ascii="Times New Roman" w:hAnsi="Times New Roman" w:cs="Times New Roman"/>
        </w:rPr>
      </w:pPr>
    </w:p>
    <w:p w14:paraId="17E5F070" w14:textId="77777777" w:rsidR="005B1AD6" w:rsidRPr="004059E2" w:rsidRDefault="005B1AD6" w:rsidP="005D46F6">
      <w:pPr>
        <w:rPr>
          <w:rFonts w:ascii="Times New Roman" w:hAnsi="Times New Roman" w:cs="Times New Roman"/>
        </w:rPr>
      </w:pPr>
    </w:p>
    <w:p w14:paraId="3AC48BE2" w14:textId="77777777" w:rsidR="005D46F6" w:rsidRPr="004059E2" w:rsidRDefault="005D46F6" w:rsidP="005D46F6">
      <w:pPr>
        <w:rPr>
          <w:rFonts w:ascii="Times New Roman" w:hAnsi="Times New Roman" w:cs="Times New Roman"/>
        </w:rPr>
      </w:pPr>
    </w:p>
    <w:p w14:paraId="213724F6" w14:textId="77777777" w:rsidR="005D46F6" w:rsidRPr="004059E2" w:rsidRDefault="005D46F6" w:rsidP="005D46F6">
      <w:pPr>
        <w:rPr>
          <w:rFonts w:ascii="Times New Roman" w:hAnsi="Times New Roman" w:cs="Times New Roman"/>
        </w:rPr>
      </w:pPr>
    </w:p>
    <w:p w14:paraId="5B91AC42" w14:textId="77777777" w:rsidR="005D46F6" w:rsidRPr="004059E2" w:rsidRDefault="005D46F6" w:rsidP="005D46F6">
      <w:pPr>
        <w:rPr>
          <w:rFonts w:ascii="Times New Roman" w:hAnsi="Times New Roman" w:cs="Times New Roman"/>
        </w:rPr>
      </w:pPr>
    </w:p>
    <w:p w14:paraId="7E8A5755" w14:textId="77777777" w:rsidR="005D46F6" w:rsidRPr="004059E2" w:rsidRDefault="005D46F6" w:rsidP="005D46F6">
      <w:pPr>
        <w:rPr>
          <w:rFonts w:ascii="Times New Roman" w:hAnsi="Times New Roman" w:cs="Times New Roman"/>
        </w:rPr>
      </w:pPr>
    </w:p>
    <w:p w14:paraId="1C4565A5" w14:textId="77777777" w:rsidR="005D46F6" w:rsidRPr="004059E2" w:rsidRDefault="005D46F6" w:rsidP="005D46F6">
      <w:pPr>
        <w:rPr>
          <w:rFonts w:ascii="Times New Roman" w:hAnsi="Times New Roman" w:cs="Times New Roman"/>
        </w:rPr>
      </w:pPr>
    </w:p>
    <w:p w14:paraId="2D5937E5" w14:textId="77777777" w:rsidR="005D46F6" w:rsidRPr="004059E2" w:rsidRDefault="005D46F6" w:rsidP="005D46F6">
      <w:pPr>
        <w:rPr>
          <w:rFonts w:ascii="Times New Roman" w:hAnsi="Times New Roman" w:cs="Times New Roman"/>
        </w:rPr>
      </w:pPr>
      <w:r w:rsidRPr="004059E2">
        <w:rPr>
          <w:rFonts w:ascii="Times New Roman" w:hAnsi="Times New Roman" w:cs="Times New Roman"/>
        </w:rPr>
        <w:lastRenderedPageBreak/>
        <w:t xml:space="preserve">Example 2a. Curriculum map with advanced key showing extent to which learning occurs in courses and in which courses outcomes are assessed. </w:t>
      </w:r>
    </w:p>
    <w:tbl>
      <w:tblPr>
        <w:tblpPr w:leftFromText="180" w:rightFromText="180" w:vertAnchor="text" w:tblpY="1"/>
        <w:tblOverlap w:val="never"/>
        <w:tblW w:w="9817" w:type="dxa"/>
        <w:tblLayout w:type="fixed"/>
        <w:tblLook w:val="04A0" w:firstRow="1" w:lastRow="0" w:firstColumn="1" w:lastColumn="0" w:noHBand="0" w:noVBand="1"/>
      </w:tblPr>
      <w:tblGrid>
        <w:gridCol w:w="4957"/>
        <w:gridCol w:w="450"/>
        <w:gridCol w:w="540"/>
        <w:gridCol w:w="540"/>
        <w:gridCol w:w="540"/>
        <w:gridCol w:w="540"/>
        <w:gridCol w:w="810"/>
        <w:gridCol w:w="1440"/>
      </w:tblGrid>
      <w:tr w:rsidR="005D46F6" w:rsidRPr="004059E2" w14:paraId="59D13A83" w14:textId="77777777" w:rsidTr="00C82E2A">
        <w:trPr>
          <w:trHeight w:val="305"/>
        </w:trPr>
        <w:tc>
          <w:tcPr>
            <w:tcW w:w="4957" w:type="dxa"/>
            <w:vMerge w:val="restart"/>
            <w:tcBorders>
              <w:top w:val="single" w:sz="4" w:space="0" w:color="auto"/>
              <w:left w:val="single" w:sz="4" w:space="0" w:color="auto"/>
              <w:right w:val="single" w:sz="4" w:space="0" w:color="auto"/>
            </w:tcBorders>
          </w:tcPr>
          <w:p w14:paraId="52C21492" w14:textId="77777777" w:rsidR="005D46F6" w:rsidRPr="004059E2" w:rsidRDefault="005D46F6" w:rsidP="00C82E2A">
            <w:pPr>
              <w:jc w:val="center"/>
              <w:rPr>
                <w:rFonts w:ascii="Times New Roman" w:hAnsi="Times New Roman" w:cs="Times New Roman"/>
                <w:b/>
                <w:bCs/>
                <w:szCs w:val="20"/>
              </w:rPr>
            </w:pPr>
            <w:r w:rsidRPr="004059E2">
              <w:rPr>
                <w:rFonts w:ascii="Times New Roman" w:hAnsi="Times New Roman" w:cs="Times New Roman"/>
                <w:b/>
                <w:bCs/>
                <w:szCs w:val="20"/>
              </w:rPr>
              <w:t>Program-Level Student Learning Outcomes</w:t>
            </w:r>
          </w:p>
          <w:p w14:paraId="7A9C10B5" w14:textId="77777777" w:rsidR="005D46F6" w:rsidRPr="004059E2" w:rsidRDefault="005D46F6" w:rsidP="00C82E2A">
            <w:pPr>
              <w:jc w:val="center"/>
              <w:rPr>
                <w:rFonts w:ascii="Times New Roman" w:hAnsi="Times New Roman" w:cs="Times New Roman"/>
                <w:b/>
                <w:bCs/>
                <w:szCs w:val="20"/>
              </w:rPr>
            </w:pPr>
            <w:r w:rsidRPr="004059E2">
              <w:rPr>
                <w:rFonts w:ascii="Times New Roman" w:hAnsi="Times New Roman" w:cs="Times New Roman"/>
                <w:b/>
                <w:bCs/>
                <w:color w:val="000000" w:themeColor="text1"/>
                <w:szCs w:val="20"/>
              </w:rPr>
              <w:t>Upon graduation, students will be able to:</w:t>
            </w:r>
          </w:p>
        </w:tc>
        <w:tc>
          <w:tcPr>
            <w:tcW w:w="4860" w:type="dxa"/>
            <w:gridSpan w:val="7"/>
            <w:tcBorders>
              <w:top w:val="single" w:sz="4" w:space="0" w:color="auto"/>
              <w:left w:val="single" w:sz="4" w:space="0" w:color="auto"/>
              <w:bottom w:val="single" w:sz="4" w:space="0" w:color="auto"/>
              <w:right w:val="single" w:sz="4" w:space="0" w:color="auto"/>
            </w:tcBorders>
            <w:shd w:val="clear" w:color="auto" w:fill="auto"/>
          </w:tcPr>
          <w:p w14:paraId="5039F0A1" w14:textId="77777777" w:rsidR="005D46F6" w:rsidRPr="004059E2" w:rsidRDefault="005D46F6" w:rsidP="00C82E2A">
            <w:pPr>
              <w:jc w:val="center"/>
              <w:rPr>
                <w:rFonts w:ascii="Times New Roman" w:hAnsi="Times New Roman" w:cs="Times New Roman"/>
                <w:b/>
                <w:bCs/>
                <w:szCs w:val="20"/>
              </w:rPr>
            </w:pPr>
            <w:r w:rsidRPr="004059E2">
              <w:rPr>
                <w:rFonts w:ascii="Times New Roman" w:hAnsi="Times New Roman" w:cs="Times New Roman"/>
                <w:b/>
                <w:bCs/>
                <w:szCs w:val="20"/>
              </w:rPr>
              <w:t>Program Courses</w:t>
            </w:r>
          </w:p>
        </w:tc>
      </w:tr>
      <w:tr w:rsidR="005D46F6" w:rsidRPr="004059E2" w14:paraId="40726661" w14:textId="77777777" w:rsidTr="00C82E2A">
        <w:trPr>
          <w:trHeight w:val="1331"/>
        </w:trPr>
        <w:tc>
          <w:tcPr>
            <w:tcW w:w="4957" w:type="dxa"/>
            <w:vMerge/>
            <w:tcBorders>
              <w:left w:val="single" w:sz="4" w:space="0" w:color="auto"/>
              <w:bottom w:val="single" w:sz="4" w:space="0" w:color="auto"/>
              <w:right w:val="single" w:sz="4" w:space="0" w:color="auto"/>
            </w:tcBorders>
          </w:tcPr>
          <w:p w14:paraId="4ABE8E41" w14:textId="77777777" w:rsidR="005D46F6" w:rsidRPr="004059E2" w:rsidRDefault="005D46F6" w:rsidP="00C82E2A">
            <w:pPr>
              <w:rPr>
                <w:rFonts w:ascii="Times New Roman" w:hAnsi="Times New Roman" w:cs="Times New Roman"/>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extDirection w:val="btLr"/>
          </w:tcPr>
          <w:p w14:paraId="0B642537" w14:textId="77777777" w:rsidR="005D46F6" w:rsidRPr="004059E2" w:rsidRDefault="005D46F6" w:rsidP="00C82E2A">
            <w:pPr>
              <w:rPr>
                <w:rFonts w:ascii="Times New Roman" w:hAnsi="Times New Roman" w:cs="Times New Roman"/>
                <w:szCs w:val="20"/>
              </w:rPr>
            </w:pPr>
            <w:r w:rsidRPr="004059E2">
              <w:rPr>
                <w:rFonts w:ascii="Times New Roman" w:hAnsi="Times New Roman" w:cs="Times New Roman"/>
                <w:szCs w:val="20"/>
              </w:rPr>
              <w:t xml:space="preserve">Course 100 </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tcPr>
          <w:p w14:paraId="1BF45B0A" w14:textId="77777777" w:rsidR="005D46F6" w:rsidRPr="004059E2" w:rsidRDefault="005D46F6" w:rsidP="00C82E2A">
            <w:pPr>
              <w:rPr>
                <w:rFonts w:ascii="Times New Roman" w:hAnsi="Times New Roman" w:cs="Times New Roman"/>
                <w:szCs w:val="20"/>
              </w:rPr>
            </w:pPr>
            <w:r w:rsidRPr="004059E2">
              <w:rPr>
                <w:rFonts w:ascii="Times New Roman" w:hAnsi="Times New Roman" w:cs="Times New Roman"/>
                <w:szCs w:val="20"/>
              </w:rPr>
              <w:t>Course 201</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tcPr>
          <w:p w14:paraId="085560FC" w14:textId="77777777" w:rsidR="005D46F6" w:rsidRPr="004059E2" w:rsidRDefault="005D46F6" w:rsidP="00C82E2A">
            <w:pPr>
              <w:rPr>
                <w:rFonts w:ascii="Times New Roman" w:hAnsi="Times New Roman" w:cs="Times New Roman"/>
                <w:szCs w:val="20"/>
              </w:rPr>
            </w:pPr>
            <w:r w:rsidRPr="004059E2">
              <w:rPr>
                <w:rFonts w:ascii="Times New Roman" w:hAnsi="Times New Roman" w:cs="Times New Roman"/>
                <w:szCs w:val="20"/>
              </w:rPr>
              <w:t xml:space="preserve">Course 301 </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tcPr>
          <w:p w14:paraId="4E764890" w14:textId="77777777" w:rsidR="005D46F6" w:rsidRPr="004059E2" w:rsidRDefault="005D46F6" w:rsidP="00C82E2A">
            <w:pPr>
              <w:rPr>
                <w:rFonts w:ascii="Times New Roman" w:hAnsi="Times New Roman" w:cs="Times New Roman"/>
                <w:szCs w:val="20"/>
              </w:rPr>
            </w:pPr>
            <w:r w:rsidRPr="004059E2">
              <w:rPr>
                <w:rFonts w:ascii="Times New Roman" w:hAnsi="Times New Roman" w:cs="Times New Roman"/>
                <w:szCs w:val="20"/>
              </w:rPr>
              <w:t xml:space="preserve">Course 310 </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tcPr>
          <w:p w14:paraId="2ACA8BD0" w14:textId="77777777" w:rsidR="005D46F6" w:rsidRPr="004059E2" w:rsidRDefault="005D46F6" w:rsidP="00C82E2A">
            <w:pPr>
              <w:rPr>
                <w:rFonts w:ascii="Times New Roman" w:hAnsi="Times New Roman" w:cs="Times New Roman"/>
                <w:szCs w:val="20"/>
              </w:rPr>
            </w:pPr>
            <w:r w:rsidRPr="004059E2">
              <w:rPr>
                <w:rFonts w:ascii="Times New Roman" w:hAnsi="Times New Roman" w:cs="Times New Roman"/>
                <w:szCs w:val="20"/>
              </w:rPr>
              <w:t xml:space="preserve">Course 320 </w:t>
            </w: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btLr"/>
          </w:tcPr>
          <w:p w14:paraId="376279B0" w14:textId="77777777" w:rsidR="005D46F6" w:rsidRPr="004059E2" w:rsidRDefault="005D46F6" w:rsidP="00C82E2A">
            <w:pPr>
              <w:rPr>
                <w:rFonts w:ascii="Times New Roman" w:hAnsi="Times New Roman" w:cs="Times New Roman"/>
                <w:szCs w:val="20"/>
              </w:rPr>
            </w:pPr>
            <w:r w:rsidRPr="004059E2">
              <w:rPr>
                <w:rFonts w:ascii="Times New Roman" w:hAnsi="Times New Roman" w:cs="Times New Roman"/>
                <w:szCs w:val="20"/>
              </w:rPr>
              <w:t xml:space="preserve">Course 330 </w:t>
            </w: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tcPr>
          <w:p w14:paraId="57E32795" w14:textId="77777777" w:rsidR="005D46F6" w:rsidRPr="004059E2" w:rsidRDefault="005D46F6" w:rsidP="00C82E2A">
            <w:pPr>
              <w:rPr>
                <w:rFonts w:ascii="Times New Roman" w:hAnsi="Times New Roman" w:cs="Times New Roman"/>
                <w:szCs w:val="20"/>
              </w:rPr>
            </w:pPr>
            <w:r w:rsidRPr="004059E2">
              <w:rPr>
                <w:rFonts w:ascii="Times New Roman" w:hAnsi="Times New Roman" w:cs="Times New Roman"/>
                <w:szCs w:val="20"/>
              </w:rPr>
              <w:t>Course 401 Senior Seminar</w:t>
            </w:r>
          </w:p>
        </w:tc>
      </w:tr>
      <w:tr w:rsidR="005D46F6" w:rsidRPr="004059E2" w14:paraId="621EFEDE" w14:textId="77777777" w:rsidTr="00C82E2A">
        <w:trPr>
          <w:trHeight w:val="530"/>
        </w:trPr>
        <w:tc>
          <w:tcPr>
            <w:tcW w:w="4957" w:type="dxa"/>
            <w:tcBorders>
              <w:top w:val="single" w:sz="4" w:space="0" w:color="auto"/>
              <w:left w:val="single" w:sz="4" w:space="0" w:color="auto"/>
              <w:bottom w:val="single" w:sz="4" w:space="0" w:color="auto"/>
              <w:right w:val="single" w:sz="4" w:space="0" w:color="auto"/>
            </w:tcBorders>
          </w:tcPr>
          <w:p w14:paraId="7FCE7C9D" w14:textId="77777777" w:rsidR="005D46F6" w:rsidRPr="004059E2" w:rsidRDefault="005D46F6" w:rsidP="005D46F6">
            <w:pPr>
              <w:pStyle w:val="ListParagraph"/>
              <w:numPr>
                <w:ilvl w:val="0"/>
                <w:numId w:val="18"/>
              </w:numPr>
              <w:rPr>
                <w:rFonts w:ascii="Times New Roman" w:hAnsi="Times New Roman" w:cs="Times New Roman"/>
                <w:sz w:val="22"/>
              </w:rPr>
            </w:pPr>
            <w:r w:rsidRPr="004059E2">
              <w:rPr>
                <w:rFonts w:ascii="Times New Roman" w:hAnsi="Times New Roman" w:cs="Times New Roman"/>
                <w:szCs w:val="20"/>
              </w:rPr>
              <w:t>critique human behavior and social structure from a sociological perspective.</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2F8F8A06" w14:textId="77777777" w:rsidR="005D46F6" w:rsidRPr="004059E2" w:rsidRDefault="005D46F6" w:rsidP="00C82E2A">
            <w:pPr>
              <w:jc w:val="center"/>
              <w:rPr>
                <w:rFonts w:ascii="Times New Roman" w:hAnsi="Times New Roman" w:cs="Times New Roman"/>
                <w:szCs w:val="20"/>
              </w:rPr>
            </w:pPr>
            <w:r w:rsidRPr="004059E2">
              <w:rPr>
                <w:rFonts w:ascii="Times New Roman" w:hAnsi="Times New Roman" w:cs="Times New Roman"/>
                <w:szCs w:val="20"/>
              </w:rPr>
              <w:t>I</w:t>
            </w:r>
          </w:p>
        </w:tc>
        <w:tc>
          <w:tcPr>
            <w:tcW w:w="540" w:type="dxa"/>
            <w:tcBorders>
              <w:top w:val="nil"/>
              <w:left w:val="nil"/>
              <w:bottom w:val="single" w:sz="4" w:space="0" w:color="auto"/>
              <w:right w:val="single" w:sz="4" w:space="0" w:color="auto"/>
            </w:tcBorders>
            <w:shd w:val="clear" w:color="auto" w:fill="auto"/>
            <w:noWrap/>
            <w:hideMark/>
          </w:tcPr>
          <w:p w14:paraId="30AECCBE" w14:textId="77777777" w:rsidR="005D46F6" w:rsidRPr="004059E2" w:rsidRDefault="005D46F6" w:rsidP="00C82E2A">
            <w:pPr>
              <w:jc w:val="center"/>
              <w:rPr>
                <w:rFonts w:ascii="Times New Roman" w:hAnsi="Times New Roman" w:cs="Times New Roman"/>
                <w:szCs w:val="20"/>
              </w:rPr>
            </w:pPr>
            <w:r w:rsidRPr="004059E2">
              <w:rPr>
                <w:rFonts w:ascii="Times New Roman" w:hAnsi="Times New Roman" w:cs="Times New Roman"/>
                <w:szCs w:val="20"/>
              </w:rPr>
              <w:t>I</w:t>
            </w:r>
          </w:p>
        </w:tc>
        <w:tc>
          <w:tcPr>
            <w:tcW w:w="540" w:type="dxa"/>
            <w:tcBorders>
              <w:top w:val="nil"/>
              <w:left w:val="nil"/>
              <w:bottom w:val="single" w:sz="4" w:space="0" w:color="auto"/>
              <w:right w:val="single" w:sz="4" w:space="0" w:color="auto"/>
            </w:tcBorders>
            <w:shd w:val="clear" w:color="auto" w:fill="auto"/>
            <w:noWrap/>
            <w:hideMark/>
          </w:tcPr>
          <w:p w14:paraId="3CF15038" w14:textId="77777777" w:rsidR="005D46F6" w:rsidRPr="004059E2" w:rsidRDefault="005D46F6" w:rsidP="00C82E2A">
            <w:pPr>
              <w:jc w:val="center"/>
              <w:rPr>
                <w:rFonts w:ascii="Times New Roman" w:hAnsi="Times New Roman" w:cs="Times New Roman"/>
                <w:szCs w:val="20"/>
              </w:rPr>
            </w:pPr>
            <w:r w:rsidRPr="004059E2">
              <w:rPr>
                <w:rFonts w:ascii="Times New Roman" w:hAnsi="Times New Roman" w:cs="Times New Roman"/>
                <w:szCs w:val="20"/>
              </w:rPr>
              <w:t>E</w:t>
            </w:r>
          </w:p>
        </w:tc>
        <w:tc>
          <w:tcPr>
            <w:tcW w:w="540" w:type="dxa"/>
            <w:tcBorders>
              <w:top w:val="nil"/>
              <w:left w:val="nil"/>
              <w:bottom w:val="single" w:sz="4" w:space="0" w:color="auto"/>
              <w:right w:val="single" w:sz="4" w:space="0" w:color="auto"/>
            </w:tcBorders>
            <w:shd w:val="clear" w:color="auto" w:fill="auto"/>
            <w:noWrap/>
            <w:hideMark/>
          </w:tcPr>
          <w:p w14:paraId="109F3ADB" w14:textId="77777777" w:rsidR="005D46F6" w:rsidRPr="004059E2" w:rsidRDefault="005D46F6" w:rsidP="00C82E2A">
            <w:pPr>
              <w:jc w:val="center"/>
              <w:rPr>
                <w:rFonts w:ascii="Times New Roman" w:hAnsi="Times New Roman" w:cs="Times New Roman"/>
                <w:szCs w:val="20"/>
              </w:rPr>
            </w:pPr>
            <w:r w:rsidRPr="004059E2">
              <w:rPr>
                <w:rFonts w:ascii="Times New Roman" w:hAnsi="Times New Roman" w:cs="Times New Roman"/>
                <w:szCs w:val="20"/>
              </w:rPr>
              <w:t>E</w:t>
            </w:r>
          </w:p>
        </w:tc>
        <w:tc>
          <w:tcPr>
            <w:tcW w:w="540" w:type="dxa"/>
            <w:tcBorders>
              <w:top w:val="nil"/>
              <w:left w:val="nil"/>
              <w:bottom w:val="single" w:sz="4" w:space="0" w:color="auto"/>
              <w:right w:val="single" w:sz="4" w:space="0" w:color="auto"/>
            </w:tcBorders>
            <w:shd w:val="clear" w:color="auto" w:fill="auto"/>
            <w:noWrap/>
            <w:hideMark/>
          </w:tcPr>
          <w:p w14:paraId="47A1941D" w14:textId="77777777" w:rsidR="005D46F6" w:rsidRPr="004059E2" w:rsidRDefault="005D46F6" w:rsidP="00C82E2A">
            <w:pPr>
              <w:jc w:val="center"/>
              <w:rPr>
                <w:rFonts w:ascii="Times New Roman" w:hAnsi="Times New Roman" w:cs="Times New Roman"/>
                <w:szCs w:val="20"/>
              </w:rPr>
            </w:pPr>
            <w:r w:rsidRPr="004059E2">
              <w:rPr>
                <w:rFonts w:ascii="Times New Roman" w:hAnsi="Times New Roman" w:cs="Times New Roman"/>
                <w:szCs w:val="20"/>
              </w:rPr>
              <w:t>R</w:t>
            </w:r>
          </w:p>
        </w:tc>
        <w:tc>
          <w:tcPr>
            <w:tcW w:w="810" w:type="dxa"/>
            <w:tcBorders>
              <w:top w:val="nil"/>
              <w:left w:val="nil"/>
              <w:bottom w:val="single" w:sz="4" w:space="0" w:color="auto"/>
              <w:right w:val="single" w:sz="4" w:space="0" w:color="auto"/>
            </w:tcBorders>
            <w:shd w:val="clear" w:color="auto" w:fill="auto"/>
            <w:noWrap/>
            <w:hideMark/>
          </w:tcPr>
          <w:p w14:paraId="1CBBEAFD" w14:textId="77777777" w:rsidR="005D46F6" w:rsidRPr="004059E2" w:rsidRDefault="005D46F6" w:rsidP="00C82E2A">
            <w:pPr>
              <w:jc w:val="center"/>
              <w:rPr>
                <w:rFonts w:ascii="Times New Roman" w:hAnsi="Times New Roman" w:cs="Times New Roman"/>
                <w:szCs w:val="20"/>
              </w:rPr>
            </w:pPr>
            <w:r w:rsidRPr="004059E2">
              <w:rPr>
                <w:rFonts w:ascii="Times New Roman" w:hAnsi="Times New Roman" w:cs="Times New Roman"/>
                <w:szCs w:val="20"/>
              </w:rPr>
              <w:t>R</w:t>
            </w:r>
          </w:p>
        </w:tc>
        <w:tc>
          <w:tcPr>
            <w:tcW w:w="1440" w:type="dxa"/>
            <w:tcBorders>
              <w:top w:val="nil"/>
              <w:left w:val="nil"/>
              <w:bottom w:val="single" w:sz="4" w:space="0" w:color="auto"/>
              <w:right w:val="single" w:sz="4" w:space="0" w:color="auto"/>
            </w:tcBorders>
            <w:shd w:val="clear" w:color="auto" w:fill="auto"/>
            <w:noWrap/>
            <w:hideMark/>
          </w:tcPr>
          <w:p w14:paraId="7032A634" w14:textId="77777777" w:rsidR="005D46F6" w:rsidRPr="004059E2" w:rsidRDefault="005D46F6" w:rsidP="00C82E2A">
            <w:pPr>
              <w:jc w:val="center"/>
              <w:rPr>
                <w:rFonts w:ascii="Times New Roman" w:hAnsi="Times New Roman" w:cs="Times New Roman"/>
                <w:szCs w:val="20"/>
              </w:rPr>
            </w:pPr>
            <w:r w:rsidRPr="004059E2">
              <w:rPr>
                <w:rFonts w:ascii="Times New Roman" w:hAnsi="Times New Roman" w:cs="Times New Roman"/>
                <w:szCs w:val="20"/>
              </w:rPr>
              <w:t>E/A</w:t>
            </w:r>
          </w:p>
        </w:tc>
      </w:tr>
      <w:tr w:rsidR="005D46F6" w:rsidRPr="004059E2" w14:paraId="5E172CCC" w14:textId="77777777" w:rsidTr="00C82E2A">
        <w:trPr>
          <w:trHeight w:val="539"/>
        </w:trPr>
        <w:tc>
          <w:tcPr>
            <w:tcW w:w="4957" w:type="dxa"/>
            <w:tcBorders>
              <w:top w:val="single" w:sz="4" w:space="0" w:color="auto"/>
              <w:left w:val="single" w:sz="4" w:space="0" w:color="auto"/>
              <w:bottom w:val="single" w:sz="4" w:space="0" w:color="auto"/>
              <w:right w:val="single" w:sz="4" w:space="0" w:color="auto"/>
            </w:tcBorders>
          </w:tcPr>
          <w:p w14:paraId="5A246CBA" w14:textId="77777777" w:rsidR="005D46F6" w:rsidRPr="004059E2" w:rsidRDefault="005D46F6" w:rsidP="005D46F6">
            <w:pPr>
              <w:pStyle w:val="ListParagraph"/>
              <w:numPr>
                <w:ilvl w:val="0"/>
                <w:numId w:val="18"/>
              </w:numPr>
              <w:rPr>
                <w:rFonts w:ascii="Times New Roman" w:hAnsi="Times New Roman" w:cs="Times New Roman"/>
                <w:sz w:val="22"/>
              </w:rPr>
            </w:pPr>
            <w:r w:rsidRPr="004059E2">
              <w:rPr>
                <w:rFonts w:ascii="Times New Roman" w:hAnsi="Times New Roman" w:cs="Times New Roman"/>
                <w:sz w:val="22"/>
              </w:rPr>
              <w:t>analyze social issues using sociological theoretical perspectives.</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426C12DB" w14:textId="77777777" w:rsidR="005D46F6" w:rsidRPr="004059E2" w:rsidRDefault="005D46F6" w:rsidP="00C82E2A">
            <w:pPr>
              <w:jc w:val="center"/>
              <w:rPr>
                <w:rFonts w:ascii="Times New Roman" w:hAnsi="Times New Roman" w:cs="Times New Roman"/>
                <w:szCs w:val="20"/>
              </w:rPr>
            </w:pPr>
            <w:r w:rsidRPr="004059E2">
              <w:rPr>
                <w:rFonts w:ascii="Times New Roman" w:hAnsi="Times New Roman" w:cs="Times New Roman"/>
                <w:szCs w:val="20"/>
              </w:rPr>
              <w:t>I</w:t>
            </w:r>
          </w:p>
        </w:tc>
        <w:tc>
          <w:tcPr>
            <w:tcW w:w="540" w:type="dxa"/>
            <w:tcBorders>
              <w:top w:val="nil"/>
              <w:left w:val="nil"/>
              <w:bottom w:val="single" w:sz="4" w:space="0" w:color="auto"/>
              <w:right w:val="single" w:sz="4" w:space="0" w:color="auto"/>
            </w:tcBorders>
            <w:shd w:val="clear" w:color="auto" w:fill="auto"/>
            <w:noWrap/>
            <w:hideMark/>
          </w:tcPr>
          <w:p w14:paraId="471C3BFE" w14:textId="77777777" w:rsidR="005D46F6" w:rsidRPr="004059E2" w:rsidRDefault="005D46F6" w:rsidP="00C82E2A">
            <w:pPr>
              <w:jc w:val="center"/>
              <w:rPr>
                <w:rFonts w:ascii="Times New Roman" w:hAnsi="Times New Roman" w:cs="Times New Roman"/>
                <w:szCs w:val="20"/>
              </w:rPr>
            </w:pPr>
            <w:r w:rsidRPr="004059E2">
              <w:rPr>
                <w:rFonts w:ascii="Times New Roman" w:hAnsi="Times New Roman" w:cs="Times New Roman"/>
                <w:szCs w:val="20"/>
              </w:rPr>
              <w:t>I</w:t>
            </w:r>
          </w:p>
        </w:tc>
        <w:tc>
          <w:tcPr>
            <w:tcW w:w="540" w:type="dxa"/>
            <w:tcBorders>
              <w:top w:val="nil"/>
              <w:left w:val="nil"/>
              <w:bottom w:val="single" w:sz="4" w:space="0" w:color="auto"/>
              <w:right w:val="single" w:sz="4" w:space="0" w:color="auto"/>
            </w:tcBorders>
            <w:shd w:val="clear" w:color="auto" w:fill="auto"/>
            <w:noWrap/>
            <w:hideMark/>
          </w:tcPr>
          <w:p w14:paraId="21365059" w14:textId="77777777" w:rsidR="005D46F6" w:rsidRPr="004059E2" w:rsidRDefault="005D46F6" w:rsidP="00C82E2A">
            <w:pPr>
              <w:jc w:val="center"/>
              <w:rPr>
                <w:rFonts w:ascii="Times New Roman" w:hAnsi="Times New Roman" w:cs="Times New Roman"/>
                <w:szCs w:val="20"/>
              </w:rPr>
            </w:pPr>
            <w:r w:rsidRPr="004059E2">
              <w:rPr>
                <w:rFonts w:ascii="Times New Roman" w:hAnsi="Times New Roman" w:cs="Times New Roman"/>
                <w:szCs w:val="20"/>
              </w:rPr>
              <w:t>E</w:t>
            </w:r>
          </w:p>
        </w:tc>
        <w:tc>
          <w:tcPr>
            <w:tcW w:w="540" w:type="dxa"/>
            <w:tcBorders>
              <w:top w:val="nil"/>
              <w:left w:val="nil"/>
              <w:bottom w:val="single" w:sz="4" w:space="0" w:color="auto"/>
              <w:right w:val="single" w:sz="4" w:space="0" w:color="auto"/>
            </w:tcBorders>
            <w:shd w:val="clear" w:color="auto" w:fill="auto"/>
            <w:noWrap/>
            <w:hideMark/>
          </w:tcPr>
          <w:p w14:paraId="3BB52E57" w14:textId="77777777" w:rsidR="005D46F6" w:rsidRPr="004059E2" w:rsidRDefault="005D46F6" w:rsidP="00C82E2A">
            <w:pPr>
              <w:jc w:val="center"/>
              <w:rPr>
                <w:rFonts w:ascii="Times New Roman" w:hAnsi="Times New Roman" w:cs="Times New Roman"/>
                <w:szCs w:val="20"/>
              </w:rPr>
            </w:pPr>
            <w:r w:rsidRPr="004059E2">
              <w:rPr>
                <w:rFonts w:ascii="Times New Roman" w:hAnsi="Times New Roman" w:cs="Times New Roman"/>
                <w:szCs w:val="20"/>
              </w:rPr>
              <w:t>E</w:t>
            </w:r>
          </w:p>
        </w:tc>
        <w:tc>
          <w:tcPr>
            <w:tcW w:w="540" w:type="dxa"/>
            <w:tcBorders>
              <w:top w:val="nil"/>
              <w:left w:val="nil"/>
              <w:bottom w:val="single" w:sz="4" w:space="0" w:color="auto"/>
              <w:right w:val="single" w:sz="4" w:space="0" w:color="auto"/>
            </w:tcBorders>
            <w:shd w:val="clear" w:color="auto" w:fill="auto"/>
            <w:noWrap/>
            <w:hideMark/>
          </w:tcPr>
          <w:p w14:paraId="30BF8870" w14:textId="77777777" w:rsidR="005D46F6" w:rsidRPr="004059E2" w:rsidRDefault="005D46F6" w:rsidP="00C82E2A">
            <w:pPr>
              <w:jc w:val="center"/>
              <w:rPr>
                <w:rFonts w:ascii="Times New Roman" w:hAnsi="Times New Roman" w:cs="Times New Roman"/>
                <w:szCs w:val="20"/>
              </w:rPr>
            </w:pPr>
          </w:p>
        </w:tc>
        <w:tc>
          <w:tcPr>
            <w:tcW w:w="810" w:type="dxa"/>
            <w:tcBorders>
              <w:top w:val="nil"/>
              <w:left w:val="nil"/>
              <w:bottom w:val="single" w:sz="4" w:space="0" w:color="auto"/>
              <w:right w:val="single" w:sz="4" w:space="0" w:color="auto"/>
            </w:tcBorders>
            <w:shd w:val="clear" w:color="auto" w:fill="auto"/>
            <w:noWrap/>
            <w:hideMark/>
          </w:tcPr>
          <w:p w14:paraId="3EE1F971" w14:textId="77777777" w:rsidR="005D46F6" w:rsidRPr="004059E2" w:rsidRDefault="005D46F6" w:rsidP="00C82E2A">
            <w:pPr>
              <w:jc w:val="center"/>
              <w:rPr>
                <w:rFonts w:ascii="Times New Roman" w:hAnsi="Times New Roman" w:cs="Times New Roman"/>
                <w:szCs w:val="20"/>
              </w:rPr>
            </w:pPr>
          </w:p>
        </w:tc>
        <w:tc>
          <w:tcPr>
            <w:tcW w:w="1440" w:type="dxa"/>
            <w:tcBorders>
              <w:top w:val="nil"/>
              <w:left w:val="nil"/>
              <w:bottom w:val="single" w:sz="4" w:space="0" w:color="auto"/>
              <w:right w:val="single" w:sz="4" w:space="0" w:color="auto"/>
            </w:tcBorders>
            <w:shd w:val="clear" w:color="auto" w:fill="auto"/>
            <w:noWrap/>
            <w:hideMark/>
          </w:tcPr>
          <w:p w14:paraId="7E2B4C33" w14:textId="77777777" w:rsidR="005D46F6" w:rsidRPr="004059E2" w:rsidRDefault="005D46F6" w:rsidP="00C82E2A">
            <w:pPr>
              <w:jc w:val="center"/>
              <w:rPr>
                <w:rFonts w:ascii="Times New Roman" w:hAnsi="Times New Roman" w:cs="Times New Roman"/>
                <w:szCs w:val="20"/>
              </w:rPr>
            </w:pPr>
            <w:r w:rsidRPr="004059E2">
              <w:rPr>
                <w:rFonts w:ascii="Times New Roman" w:hAnsi="Times New Roman" w:cs="Times New Roman"/>
                <w:szCs w:val="20"/>
              </w:rPr>
              <w:t>E/A</w:t>
            </w:r>
          </w:p>
        </w:tc>
      </w:tr>
      <w:tr w:rsidR="005D46F6" w:rsidRPr="004059E2" w14:paraId="486D1610" w14:textId="77777777" w:rsidTr="00C82E2A">
        <w:trPr>
          <w:trHeight w:val="548"/>
        </w:trPr>
        <w:tc>
          <w:tcPr>
            <w:tcW w:w="4957" w:type="dxa"/>
            <w:tcBorders>
              <w:top w:val="single" w:sz="4" w:space="0" w:color="auto"/>
              <w:left w:val="single" w:sz="4" w:space="0" w:color="auto"/>
              <w:bottom w:val="single" w:sz="4" w:space="0" w:color="auto"/>
              <w:right w:val="single" w:sz="4" w:space="0" w:color="auto"/>
            </w:tcBorders>
          </w:tcPr>
          <w:p w14:paraId="3A1E7A15" w14:textId="77777777" w:rsidR="005D46F6" w:rsidRPr="004059E2" w:rsidRDefault="005D46F6" w:rsidP="005D46F6">
            <w:pPr>
              <w:pStyle w:val="ListParagraph"/>
              <w:numPr>
                <w:ilvl w:val="0"/>
                <w:numId w:val="18"/>
              </w:numPr>
              <w:rPr>
                <w:rFonts w:ascii="Times New Roman" w:hAnsi="Times New Roman" w:cs="Times New Roman"/>
                <w:sz w:val="22"/>
              </w:rPr>
            </w:pPr>
            <w:r w:rsidRPr="004059E2">
              <w:rPr>
                <w:rFonts w:ascii="Times New Roman" w:hAnsi="Times New Roman" w:cs="Times New Roman"/>
                <w:sz w:val="22"/>
              </w:rPr>
              <w:t>apply research techniques in a sociology-related project with real world implications.</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3E3E47A7" w14:textId="77777777" w:rsidR="005D46F6" w:rsidRPr="004059E2" w:rsidRDefault="005D46F6" w:rsidP="00C82E2A">
            <w:pPr>
              <w:jc w:val="center"/>
              <w:rPr>
                <w:rFonts w:ascii="Times New Roman" w:hAnsi="Times New Roman" w:cs="Times New Roman"/>
                <w:szCs w:val="20"/>
              </w:rPr>
            </w:pPr>
          </w:p>
        </w:tc>
        <w:tc>
          <w:tcPr>
            <w:tcW w:w="540" w:type="dxa"/>
            <w:tcBorders>
              <w:top w:val="single" w:sz="4" w:space="0" w:color="auto"/>
              <w:left w:val="nil"/>
              <w:bottom w:val="single" w:sz="4" w:space="0" w:color="auto"/>
              <w:right w:val="single" w:sz="4" w:space="0" w:color="auto"/>
            </w:tcBorders>
            <w:shd w:val="clear" w:color="auto" w:fill="auto"/>
            <w:noWrap/>
            <w:hideMark/>
          </w:tcPr>
          <w:p w14:paraId="764FAB34" w14:textId="77777777" w:rsidR="005D46F6" w:rsidRPr="004059E2" w:rsidRDefault="005D46F6" w:rsidP="00C82E2A">
            <w:pPr>
              <w:jc w:val="center"/>
              <w:rPr>
                <w:rFonts w:ascii="Times New Roman" w:hAnsi="Times New Roman" w:cs="Times New Roman"/>
                <w:szCs w:val="20"/>
              </w:rPr>
            </w:pPr>
            <w:r w:rsidRPr="004059E2">
              <w:rPr>
                <w:rFonts w:ascii="Times New Roman" w:hAnsi="Times New Roman" w:cs="Times New Roman"/>
                <w:szCs w:val="20"/>
              </w:rPr>
              <w:t>I</w:t>
            </w:r>
          </w:p>
        </w:tc>
        <w:tc>
          <w:tcPr>
            <w:tcW w:w="540" w:type="dxa"/>
            <w:tcBorders>
              <w:top w:val="single" w:sz="4" w:space="0" w:color="auto"/>
              <w:left w:val="nil"/>
              <w:bottom w:val="single" w:sz="4" w:space="0" w:color="auto"/>
              <w:right w:val="single" w:sz="4" w:space="0" w:color="auto"/>
            </w:tcBorders>
            <w:shd w:val="clear" w:color="auto" w:fill="auto"/>
            <w:noWrap/>
            <w:hideMark/>
          </w:tcPr>
          <w:p w14:paraId="6967EC6A" w14:textId="77777777" w:rsidR="005D46F6" w:rsidRPr="004059E2" w:rsidRDefault="005D46F6" w:rsidP="00C82E2A">
            <w:pPr>
              <w:jc w:val="center"/>
              <w:rPr>
                <w:rFonts w:ascii="Times New Roman" w:hAnsi="Times New Roman" w:cs="Times New Roman"/>
                <w:szCs w:val="20"/>
              </w:rPr>
            </w:pPr>
          </w:p>
        </w:tc>
        <w:tc>
          <w:tcPr>
            <w:tcW w:w="540" w:type="dxa"/>
            <w:tcBorders>
              <w:top w:val="single" w:sz="4" w:space="0" w:color="auto"/>
              <w:left w:val="nil"/>
              <w:bottom w:val="single" w:sz="4" w:space="0" w:color="auto"/>
              <w:right w:val="single" w:sz="4" w:space="0" w:color="auto"/>
            </w:tcBorders>
            <w:shd w:val="clear" w:color="auto" w:fill="auto"/>
            <w:noWrap/>
            <w:hideMark/>
          </w:tcPr>
          <w:p w14:paraId="52E58888" w14:textId="77777777" w:rsidR="005D46F6" w:rsidRPr="004059E2" w:rsidRDefault="005D46F6" w:rsidP="00C82E2A">
            <w:pPr>
              <w:jc w:val="center"/>
              <w:rPr>
                <w:rFonts w:ascii="Times New Roman" w:hAnsi="Times New Roman" w:cs="Times New Roman"/>
                <w:szCs w:val="20"/>
              </w:rPr>
            </w:pPr>
          </w:p>
        </w:tc>
        <w:tc>
          <w:tcPr>
            <w:tcW w:w="540" w:type="dxa"/>
            <w:tcBorders>
              <w:top w:val="single" w:sz="4" w:space="0" w:color="auto"/>
              <w:left w:val="nil"/>
              <w:bottom w:val="single" w:sz="4" w:space="0" w:color="auto"/>
              <w:right w:val="single" w:sz="4" w:space="0" w:color="auto"/>
            </w:tcBorders>
            <w:shd w:val="clear" w:color="auto" w:fill="auto"/>
            <w:noWrap/>
            <w:hideMark/>
          </w:tcPr>
          <w:p w14:paraId="4AB3A412" w14:textId="77777777" w:rsidR="005D46F6" w:rsidRPr="004059E2" w:rsidRDefault="005D46F6" w:rsidP="00C82E2A">
            <w:pPr>
              <w:jc w:val="center"/>
              <w:rPr>
                <w:rFonts w:ascii="Times New Roman" w:hAnsi="Times New Roman" w:cs="Times New Roman"/>
                <w:szCs w:val="20"/>
              </w:rPr>
            </w:pPr>
            <w:r w:rsidRPr="004059E2">
              <w:rPr>
                <w:rFonts w:ascii="Times New Roman" w:hAnsi="Times New Roman" w:cs="Times New Roman"/>
                <w:szCs w:val="20"/>
              </w:rPr>
              <w:t>I</w:t>
            </w:r>
          </w:p>
        </w:tc>
        <w:tc>
          <w:tcPr>
            <w:tcW w:w="810" w:type="dxa"/>
            <w:tcBorders>
              <w:top w:val="single" w:sz="4" w:space="0" w:color="auto"/>
              <w:left w:val="nil"/>
              <w:bottom w:val="single" w:sz="4" w:space="0" w:color="auto"/>
              <w:right w:val="single" w:sz="4" w:space="0" w:color="auto"/>
            </w:tcBorders>
            <w:shd w:val="clear" w:color="auto" w:fill="auto"/>
            <w:noWrap/>
            <w:hideMark/>
          </w:tcPr>
          <w:p w14:paraId="68AA1822" w14:textId="77777777" w:rsidR="005D46F6" w:rsidRPr="004059E2" w:rsidRDefault="005D46F6" w:rsidP="00C82E2A">
            <w:pPr>
              <w:jc w:val="center"/>
              <w:rPr>
                <w:rFonts w:ascii="Times New Roman" w:hAnsi="Times New Roman" w:cs="Times New Roman"/>
                <w:szCs w:val="20"/>
              </w:rPr>
            </w:pPr>
            <w:r w:rsidRPr="004059E2">
              <w:rPr>
                <w:rFonts w:ascii="Times New Roman" w:hAnsi="Times New Roman" w:cs="Times New Roman"/>
                <w:szCs w:val="20"/>
              </w:rPr>
              <w:t>R</w:t>
            </w:r>
          </w:p>
        </w:tc>
        <w:tc>
          <w:tcPr>
            <w:tcW w:w="1440" w:type="dxa"/>
            <w:tcBorders>
              <w:top w:val="single" w:sz="4" w:space="0" w:color="auto"/>
              <w:left w:val="nil"/>
              <w:bottom w:val="single" w:sz="4" w:space="0" w:color="auto"/>
              <w:right w:val="single" w:sz="4" w:space="0" w:color="auto"/>
            </w:tcBorders>
            <w:shd w:val="clear" w:color="auto" w:fill="auto"/>
            <w:noWrap/>
            <w:hideMark/>
          </w:tcPr>
          <w:p w14:paraId="606CC922" w14:textId="77777777" w:rsidR="005D46F6" w:rsidRPr="004059E2" w:rsidRDefault="005D46F6" w:rsidP="00C82E2A">
            <w:pPr>
              <w:jc w:val="center"/>
              <w:rPr>
                <w:rFonts w:ascii="Times New Roman" w:hAnsi="Times New Roman" w:cs="Times New Roman"/>
                <w:szCs w:val="20"/>
              </w:rPr>
            </w:pPr>
            <w:r w:rsidRPr="004059E2">
              <w:rPr>
                <w:rFonts w:ascii="Times New Roman" w:hAnsi="Times New Roman" w:cs="Times New Roman"/>
                <w:szCs w:val="20"/>
              </w:rPr>
              <w:t>E/A</w:t>
            </w:r>
          </w:p>
        </w:tc>
      </w:tr>
      <w:tr w:rsidR="005D46F6" w:rsidRPr="004059E2" w14:paraId="539279C0" w14:textId="77777777" w:rsidTr="00C82E2A">
        <w:trPr>
          <w:trHeight w:val="539"/>
        </w:trPr>
        <w:tc>
          <w:tcPr>
            <w:tcW w:w="4957" w:type="dxa"/>
            <w:tcBorders>
              <w:top w:val="single" w:sz="4" w:space="0" w:color="auto"/>
              <w:left w:val="single" w:sz="4" w:space="0" w:color="auto"/>
              <w:bottom w:val="single" w:sz="4" w:space="0" w:color="auto"/>
              <w:right w:val="single" w:sz="4" w:space="0" w:color="auto"/>
            </w:tcBorders>
          </w:tcPr>
          <w:p w14:paraId="1BF42F31" w14:textId="77777777" w:rsidR="005D46F6" w:rsidRPr="004059E2" w:rsidRDefault="005D46F6" w:rsidP="005D46F6">
            <w:pPr>
              <w:pStyle w:val="ListParagraph"/>
              <w:numPr>
                <w:ilvl w:val="0"/>
                <w:numId w:val="18"/>
              </w:numPr>
              <w:rPr>
                <w:rFonts w:ascii="Times New Roman" w:hAnsi="Times New Roman" w:cs="Times New Roman"/>
                <w:sz w:val="22"/>
              </w:rPr>
            </w:pPr>
            <w:r w:rsidRPr="004059E2">
              <w:rPr>
                <w:rFonts w:ascii="Times New Roman" w:hAnsi="Times New Roman" w:cs="Times New Roman"/>
                <w:sz w:val="22"/>
              </w:rPr>
              <w:t>communicate knowledge of sociology through written and oral work.</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01C33A4E" w14:textId="77777777" w:rsidR="005D46F6" w:rsidRPr="004059E2" w:rsidRDefault="005D46F6" w:rsidP="00C82E2A">
            <w:pPr>
              <w:jc w:val="center"/>
              <w:rPr>
                <w:rFonts w:ascii="Times New Roman" w:hAnsi="Times New Roman" w:cs="Times New Roman"/>
                <w:szCs w:val="20"/>
              </w:rPr>
            </w:pPr>
            <w:r w:rsidRPr="004059E2">
              <w:rPr>
                <w:rFonts w:ascii="Times New Roman" w:hAnsi="Times New Roman" w:cs="Times New Roman"/>
                <w:szCs w:val="20"/>
              </w:rPr>
              <w:t>I</w:t>
            </w:r>
          </w:p>
        </w:tc>
        <w:tc>
          <w:tcPr>
            <w:tcW w:w="540" w:type="dxa"/>
            <w:tcBorders>
              <w:top w:val="single" w:sz="4" w:space="0" w:color="auto"/>
              <w:left w:val="nil"/>
              <w:bottom w:val="single" w:sz="4" w:space="0" w:color="auto"/>
              <w:right w:val="single" w:sz="4" w:space="0" w:color="auto"/>
            </w:tcBorders>
            <w:shd w:val="clear" w:color="auto" w:fill="auto"/>
            <w:noWrap/>
            <w:hideMark/>
          </w:tcPr>
          <w:p w14:paraId="39A06B19" w14:textId="77777777" w:rsidR="005D46F6" w:rsidRPr="004059E2" w:rsidRDefault="005D46F6" w:rsidP="00C82E2A">
            <w:pPr>
              <w:jc w:val="center"/>
              <w:rPr>
                <w:rFonts w:ascii="Times New Roman" w:hAnsi="Times New Roman" w:cs="Times New Roman"/>
                <w:szCs w:val="20"/>
              </w:rPr>
            </w:pPr>
            <w:r w:rsidRPr="004059E2">
              <w:rPr>
                <w:rFonts w:ascii="Times New Roman" w:hAnsi="Times New Roman" w:cs="Times New Roman"/>
                <w:szCs w:val="20"/>
              </w:rPr>
              <w:t>I</w:t>
            </w:r>
          </w:p>
        </w:tc>
        <w:tc>
          <w:tcPr>
            <w:tcW w:w="540" w:type="dxa"/>
            <w:tcBorders>
              <w:top w:val="single" w:sz="4" w:space="0" w:color="auto"/>
              <w:left w:val="nil"/>
              <w:bottom w:val="single" w:sz="4" w:space="0" w:color="auto"/>
              <w:right w:val="single" w:sz="4" w:space="0" w:color="auto"/>
            </w:tcBorders>
            <w:shd w:val="clear" w:color="auto" w:fill="auto"/>
            <w:noWrap/>
            <w:hideMark/>
          </w:tcPr>
          <w:p w14:paraId="5A3970BB" w14:textId="77777777" w:rsidR="005D46F6" w:rsidRPr="004059E2" w:rsidRDefault="005D46F6" w:rsidP="00C82E2A">
            <w:pPr>
              <w:jc w:val="center"/>
              <w:rPr>
                <w:rFonts w:ascii="Times New Roman" w:hAnsi="Times New Roman" w:cs="Times New Roman"/>
                <w:szCs w:val="20"/>
              </w:rPr>
            </w:pPr>
            <w:r w:rsidRPr="004059E2">
              <w:rPr>
                <w:rFonts w:ascii="Times New Roman" w:hAnsi="Times New Roman" w:cs="Times New Roman"/>
                <w:szCs w:val="20"/>
              </w:rPr>
              <w:t>E</w:t>
            </w:r>
          </w:p>
        </w:tc>
        <w:tc>
          <w:tcPr>
            <w:tcW w:w="540" w:type="dxa"/>
            <w:tcBorders>
              <w:top w:val="single" w:sz="4" w:space="0" w:color="auto"/>
              <w:left w:val="nil"/>
              <w:bottom w:val="single" w:sz="4" w:space="0" w:color="auto"/>
              <w:right w:val="single" w:sz="4" w:space="0" w:color="auto"/>
            </w:tcBorders>
            <w:shd w:val="clear" w:color="auto" w:fill="auto"/>
            <w:noWrap/>
            <w:hideMark/>
          </w:tcPr>
          <w:p w14:paraId="68A68DD3" w14:textId="77777777" w:rsidR="005D46F6" w:rsidRPr="004059E2" w:rsidRDefault="005D46F6" w:rsidP="00C82E2A">
            <w:pPr>
              <w:jc w:val="center"/>
              <w:rPr>
                <w:rFonts w:ascii="Times New Roman" w:hAnsi="Times New Roman" w:cs="Times New Roman"/>
                <w:szCs w:val="20"/>
              </w:rPr>
            </w:pPr>
          </w:p>
        </w:tc>
        <w:tc>
          <w:tcPr>
            <w:tcW w:w="540" w:type="dxa"/>
            <w:tcBorders>
              <w:top w:val="single" w:sz="4" w:space="0" w:color="auto"/>
              <w:left w:val="nil"/>
              <w:bottom w:val="single" w:sz="4" w:space="0" w:color="auto"/>
              <w:right w:val="single" w:sz="4" w:space="0" w:color="auto"/>
            </w:tcBorders>
            <w:shd w:val="clear" w:color="auto" w:fill="auto"/>
            <w:noWrap/>
            <w:hideMark/>
          </w:tcPr>
          <w:p w14:paraId="589BB3F6" w14:textId="77777777" w:rsidR="005D46F6" w:rsidRPr="004059E2" w:rsidRDefault="005D46F6" w:rsidP="00C82E2A">
            <w:pPr>
              <w:jc w:val="center"/>
              <w:rPr>
                <w:rFonts w:ascii="Times New Roman" w:hAnsi="Times New Roman" w:cs="Times New Roman"/>
                <w:szCs w:val="20"/>
              </w:rPr>
            </w:pPr>
            <w:r w:rsidRPr="004059E2">
              <w:rPr>
                <w:rFonts w:ascii="Times New Roman" w:hAnsi="Times New Roman" w:cs="Times New Roman"/>
                <w:szCs w:val="20"/>
              </w:rPr>
              <w:t>R</w:t>
            </w:r>
          </w:p>
        </w:tc>
        <w:tc>
          <w:tcPr>
            <w:tcW w:w="810" w:type="dxa"/>
            <w:tcBorders>
              <w:top w:val="single" w:sz="4" w:space="0" w:color="auto"/>
              <w:left w:val="nil"/>
              <w:bottom w:val="single" w:sz="4" w:space="0" w:color="auto"/>
              <w:right w:val="single" w:sz="4" w:space="0" w:color="auto"/>
            </w:tcBorders>
            <w:shd w:val="clear" w:color="auto" w:fill="auto"/>
            <w:noWrap/>
            <w:hideMark/>
          </w:tcPr>
          <w:p w14:paraId="6853DC2D" w14:textId="77777777" w:rsidR="005D46F6" w:rsidRPr="004059E2" w:rsidRDefault="005D46F6" w:rsidP="00C82E2A">
            <w:pPr>
              <w:jc w:val="center"/>
              <w:rPr>
                <w:rFonts w:ascii="Times New Roman" w:hAnsi="Times New Roman" w:cs="Times New Roman"/>
                <w:szCs w:val="20"/>
              </w:rPr>
            </w:pPr>
            <w:r w:rsidRPr="004059E2">
              <w:rPr>
                <w:rFonts w:ascii="Times New Roman" w:hAnsi="Times New Roman" w:cs="Times New Roman"/>
                <w:szCs w:val="20"/>
              </w:rPr>
              <w:t>E</w:t>
            </w:r>
          </w:p>
        </w:tc>
        <w:tc>
          <w:tcPr>
            <w:tcW w:w="1440" w:type="dxa"/>
            <w:tcBorders>
              <w:top w:val="single" w:sz="4" w:space="0" w:color="auto"/>
              <w:left w:val="nil"/>
              <w:bottom w:val="single" w:sz="4" w:space="0" w:color="auto"/>
              <w:right w:val="single" w:sz="4" w:space="0" w:color="auto"/>
            </w:tcBorders>
            <w:shd w:val="clear" w:color="auto" w:fill="auto"/>
            <w:noWrap/>
            <w:hideMark/>
          </w:tcPr>
          <w:p w14:paraId="74329531" w14:textId="77777777" w:rsidR="005D46F6" w:rsidRPr="004059E2" w:rsidRDefault="005D46F6" w:rsidP="00C82E2A">
            <w:pPr>
              <w:jc w:val="center"/>
              <w:rPr>
                <w:rFonts w:ascii="Times New Roman" w:hAnsi="Times New Roman" w:cs="Times New Roman"/>
                <w:szCs w:val="20"/>
              </w:rPr>
            </w:pPr>
            <w:r w:rsidRPr="004059E2">
              <w:rPr>
                <w:rFonts w:ascii="Times New Roman" w:hAnsi="Times New Roman" w:cs="Times New Roman"/>
                <w:szCs w:val="20"/>
              </w:rPr>
              <w:t>E/A</w:t>
            </w:r>
          </w:p>
        </w:tc>
      </w:tr>
      <w:tr w:rsidR="005D46F6" w:rsidRPr="004059E2" w14:paraId="182C6DCC" w14:textId="77777777" w:rsidTr="00C82E2A">
        <w:trPr>
          <w:trHeight w:val="431"/>
        </w:trPr>
        <w:tc>
          <w:tcPr>
            <w:tcW w:w="9817" w:type="dxa"/>
            <w:gridSpan w:val="8"/>
            <w:tcBorders>
              <w:top w:val="single" w:sz="4" w:space="0" w:color="auto"/>
              <w:left w:val="single" w:sz="4" w:space="0" w:color="auto"/>
              <w:bottom w:val="single" w:sz="4" w:space="0" w:color="auto"/>
              <w:right w:val="single" w:sz="4" w:space="0" w:color="auto"/>
            </w:tcBorders>
          </w:tcPr>
          <w:p w14:paraId="3555ABD1" w14:textId="77777777" w:rsidR="005D46F6" w:rsidRPr="004059E2" w:rsidRDefault="005D46F6" w:rsidP="00C82E2A">
            <w:pPr>
              <w:rPr>
                <w:rFonts w:ascii="Times New Roman" w:hAnsi="Times New Roman" w:cs="Times New Roman"/>
                <w:szCs w:val="20"/>
              </w:rPr>
            </w:pPr>
            <w:r w:rsidRPr="004059E2">
              <w:rPr>
                <w:rFonts w:ascii="Times New Roman" w:hAnsi="Times New Roman" w:cs="Times New Roman"/>
                <w:szCs w:val="20"/>
              </w:rPr>
              <w:t xml:space="preserve">Key </w:t>
            </w:r>
          </w:p>
          <w:p w14:paraId="32AD4E70" w14:textId="77777777" w:rsidR="005D46F6" w:rsidRPr="004059E2" w:rsidRDefault="005D46F6" w:rsidP="00C82E2A">
            <w:pPr>
              <w:rPr>
                <w:rFonts w:ascii="Times New Roman" w:hAnsi="Times New Roman" w:cs="Times New Roman"/>
                <w:szCs w:val="20"/>
              </w:rPr>
            </w:pPr>
            <w:r w:rsidRPr="004059E2">
              <w:rPr>
                <w:rFonts w:ascii="Times New Roman" w:hAnsi="Times New Roman" w:cs="Times New Roman"/>
                <w:szCs w:val="20"/>
              </w:rPr>
              <w:t>I = concept related to learning outcome introduced</w:t>
            </w:r>
          </w:p>
          <w:p w14:paraId="3DA6EC8A" w14:textId="77777777" w:rsidR="005D46F6" w:rsidRPr="004059E2" w:rsidRDefault="005D46F6" w:rsidP="00C82E2A">
            <w:pPr>
              <w:rPr>
                <w:rFonts w:ascii="Times New Roman" w:hAnsi="Times New Roman" w:cs="Times New Roman"/>
                <w:szCs w:val="20"/>
              </w:rPr>
            </w:pPr>
            <w:r w:rsidRPr="004059E2">
              <w:rPr>
                <w:rFonts w:ascii="Times New Roman" w:hAnsi="Times New Roman" w:cs="Times New Roman"/>
                <w:szCs w:val="20"/>
              </w:rPr>
              <w:t>E = concept related to learning outcome emphasized</w:t>
            </w:r>
          </w:p>
          <w:p w14:paraId="47CD3968" w14:textId="77777777" w:rsidR="005D46F6" w:rsidRPr="004059E2" w:rsidRDefault="005D46F6" w:rsidP="00C82E2A">
            <w:pPr>
              <w:rPr>
                <w:rFonts w:ascii="Times New Roman" w:hAnsi="Times New Roman" w:cs="Times New Roman"/>
                <w:szCs w:val="20"/>
              </w:rPr>
            </w:pPr>
            <w:r w:rsidRPr="004059E2">
              <w:rPr>
                <w:rFonts w:ascii="Times New Roman" w:hAnsi="Times New Roman" w:cs="Times New Roman"/>
                <w:szCs w:val="20"/>
              </w:rPr>
              <w:t>R = concept related to learning outcome reinforced</w:t>
            </w:r>
          </w:p>
          <w:p w14:paraId="27202B5E" w14:textId="77777777" w:rsidR="005D46F6" w:rsidRPr="004059E2" w:rsidRDefault="005D46F6" w:rsidP="00C82E2A">
            <w:pPr>
              <w:rPr>
                <w:rFonts w:ascii="Times New Roman" w:hAnsi="Times New Roman" w:cs="Times New Roman"/>
                <w:szCs w:val="20"/>
              </w:rPr>
            </w:pPr>
            <w:r w:rsidRPr="004059E2">
              <w:rPr>
                <w:rFonts w:ascii="Times New Roman" w:hAnsi="Times New Roman" w:cs="Times New Roman"/>
                <w:szCs w:val="20"/>
              </w:rPr>
              <w:t>A = concept related to learning outcome assessed</w:t>
            </w:r>
          </w:p>
        </w:tc>
      </w:tr>
    </w:tbl>
    <w:p w14:paraId="7B7CEADF" w14:textId="77777777" w:rsidR="005D46F6" w:rsidRPr="004059E2" w:rsidRDefault="005D46F6" w:rsidP="005D46F6">
      <w:pPr>
        <w:rPr>
          <w:rFonts w:ascii="Times New Roman" w:hAnsi="Times New Roman" w:cs="Times New Roman"/>
          <w:szCs w:val="20"/>
        </w:rPr>
      </w:pPr>
    </w:p>
    <w:p w14:paraId="024B5CF5" w14:textId="77777777" w:rsidR="005D46F6" w:rsidRPr="004059E2" w:rsidRDefault="005D46F6" w:rsidP="005D46F6">
      <w:pPr>
        <w:rPr>
          <w:rFonts w:ascii="Times New Roman" w:hAnsi="Times New Roman" w:cs="Times New Roman"/>
          <w:szCs w:val="20"/>
        </w:rPr>
      </w:pPr>
    </w:p>
    <w:p w14:paraId="2039E4DE" w14:textId="77777777" w:rsidR="005D46F6" w:rsidRPr="004059E2" w:rsidRDefault="005D46F6" w:rsidP="005D46F6">
      <w:pPr>
        <w:rPr>
          <w:rFonts w:ascii="Times New Roman" w:hAnsi="Times New Roman" w:cs="Times New Roman"/>
          <w:szCs w:val="20"/>
        </w:rPr>
      </w:pPr>
    </w:p>
    <w:p w14:paraId="680DE586" w14:textId="77777777" w:rsidR="005D46F6" w:rsidRPr="004059E2" w:rsidRDefault="005D46F6" w:rsidP="005D46F6">
      <w:pPr>
        <w:rPr>
          <w:rFonts w:ascii="Times New Roman" w:hAnsi="Times New Roman" w:cs="Times New Roman"/>
          <w:szCs w:val="20"/>
        </w:rPr>
      </w:pPr>
    </w:p>
    <w:p w14:paraId="782B4475" w14:textId="77777777" w:rsidR="005D46F6" w:rsidRPr="004059E2" w:rsidRDefault="005D46F6" w:rsidP="005D46F6">
      <w:pPr>
        <w:rPr>
          <w:rFonts w:ascii="Times New Roman" w:hAnsi="Times New Roman" w:cs="Times New Roman"/>
          <w:szCs w:val="20"/>
        </w:rPr>
      </w:pPr>
    </w:p>
    <w:p w14:paraId="2EEE233B" w14:textId="77777777" w:rsidR="005D46F6" w:rsidRPr="004059E2" w:rsidRDefault="005D46F6" w:rsidP="005D46F6">
      <w:pPr>
        <w:rPr>
          <w:rFonts w:ascii="Times New Roman" w:hAnsi="Times New Roman" w:cs="Times New Roman"/>
          <w:szCs w:val="20"/>
        </w:rPr>
      </w:pPr>
      <w:r w:rsidRPr="004059E2">
        <w:rPr>
          <w:rFonts w:ascii="Times New Roman" w:hAnsi="Times New Roman" w:cs="Times New Roman"/>
          <w:szCs w:val="20"/>
        </w:rPr>
        <w:t>Below are other examples of keys that could be used:</w:t>
      </w:r>
    </w:p>
    <w:p w14:paraId="00CA697A" w14:textId="77777777" w:rsidR="005D46F6" w:rsidRPr="004059E2" w:rsidRDefault="005D46F6" w:rsidP="005D46F6">
      <w:pPr>
        <w:rPr>
          <w:rFonts w:ascii="Times New Roman" w:hAnsi="Times New Roman" w:cs="Times New Roman"/>
          <w:szCs w:val="20"/>
        </w:rPr>
      </w:pPr>
    </w:p>
    <w:p w14:paraId="703D1508" w14:textId="77777777" w:rsidR="005D46F6" w:rsidRPr="004059E2" w:rsidRDefault="005D46F6" w:rsidP="005D46F6">
      <w:pPr>
        <w:rPr>
          <w:rFonts w:ascii="Times New Roman" w:hAnsi="Times New Roman" w:cs="Times New Roman"/>
          <w:szCs w:val="20"/>
        </w:rPr>
      </w:pPr>
      <w:r w:rsidRPr="004059E2">
        <w:rPr>
          <w:rFonts w:ascii="Times New Roman" w:hAnsi="Times New Roman" w:cs="Times New Roman"/>
          <w:szCs w:val="20"/>
        </w:rPr>
        <w:t xml:space="preserve">Example 2b. </w:t>
      </w:r>
    </w:p>
    <w:p w14:paraId="725CB815" w14:textId="77777777" w:rsidR="005D46F6" w:rsidRPr="004059E2" w:rsidRDefault="005D46F6" w:rsidP="005D46F6">
      <w:pPr>
        <w:rPr>
          <w:rFonts w:ascii="Times New Roman" w:hAnsi="Times New Roman" w:cs="Times New Roman"/>
          <w:szCs w:val="20"/>
        </w:rPr>
      </w:pPr>
      <w:r w:rsidRPr="004059E2">
        <w:rPr>
          <w:rFonts w:ascii="Times New Roman" w:hAnsi="Times New Roman" w:cs="Times New Roman"/>
          <w:szCs w:val="20"/>
        </w:rPr>
        <w:t>I = Introduced</w:t>
      </w:r>
    </w:p>
    <w:p w14:paraId="6A0F03D3" w14:textId="77777777" w:rsidR="005D46F6" w:rsidRPr="004059E2" w:rsidRDefault="005D46F6" w:rsidP="005D46F6">
      <w:pPr>
        <w:rPr>
          <w:rFonts w:ascii="Times New Roman" w:hAnsi="Times New Roman" w:cs="Times New Roman"/>
          <w:szCs w:val="20"/>
        </w:rPr>
      </w:pPr>
      <w:r w:rsidRPr="004059E2">
        <w:rPr>
          <w:rFonts w:ascii="Times New Roman" w:hAnsi="Times New Roman" w:cs="Times New Roman"/>
          <w:szCs w:val="20"/>
        </w:rPr>
        <w:t>R = Reinforced and opportunity to practice</w:t>
      </w:r>
    </w:p>
    <w:p w14:paraId="5D129BC7" w14:textId="77777777" w:rsidR="005D46F6" w:rsidRPr="004059E2" w:rsidRDefault="005D46F6" w:rsidP="005D46F6">
      <w:pPr>
        <w:rPr>
          <w:rFonts w:ascii="Times New Roman" w:hAnsi="Times New Roman" w:cs="Times New Roman"/>
          <w:szCs w:val="20"/>
        </w:rPr>
      </w:pPr>
      <w:r w:rsidRPr="004059E2">
        <w:rPr>
          <w:rFonts w:ascii="Times New Roman" w:hAnsi="Times New Roman" w:cs="Times New Roman"/>
          <w:szCs w:val="20"/>
        </w:rPr>
        <w:t>M = Mastery at the senior or exit level</w:t>
      </w:r>
    </w:p>
    <w:p w14:paraId="2DEF113D" w14:textId="77777777" w:rsidR="005D46F6" w:rsidRPr="004059E2" w:rsidRDefault="005D46F6" w:rsidP="005D46F6">
      <w:pPr>
        <w:rPr>
          <w:rFonts w:ascii="Times New Roman" w:hAnsi="Times New Roman" w:cs="Times New Roman"/>
          <w:szCs w:val="20"/>
        </w:rPr>
      </w:pPr>
      <w:r w:rsidRPr="004059E2">
        <w:rPr>
          <w:rFonts w:ascii="Times New Roman" w:hAnsi="Times New Roman" w:cs="Times New Roman"/>
          <w:szCs w:val="20"/>
        </w:rPr>
        <w:t>A = Assessment evidence collected</w:t>
      </w:r>
    </w:p>
    <w:p w14:paraId="477512DF" w14:textId="77777777" w:rsidR="005D46F6" w:rsidRPr="004059E2" w:rsidRDefault="005D46F6" w:rsidP="005D46F6">
      <w:pPr>
        <w:tabs>
          <w:tab w:val="left" w:pos="1219"/>
        </w:tabs>
        <w:rPr>
          <w:rFonts w:ascii="Times New Roman" w:hAnsi="Times New Roman" w:cs="Times New Roman"/>
          <w:szCs w:val="20"/>
        </w:rPr>
      </w:pPr>
      <w:r w:rsidRPr="004059E2">
        <w:rPr>
          <w:rFonts w:ascii="Times New Roman" w:hAnsi="Times New Roman" w:cs="Times New Roman"/>
          <w:szCs w:val="20"/>
        </w:rPr>
        <w:tab/>
      </w:r>
    </w:p>
    <w:p w14:paraId="7161DA50" w14:textId="77777777" w:rsidR="005D46F6" w:rsidRPr="004059E2" w:rsidRDefault="005D46F6" w:rsidP="005D46F6">
      <w:pPr>
        <w:rPr>
          <w:rFonts w:ascii="Times New Roman" w:hAnsi="Times New Roman" w:cs="Times New Roman"/>
          <w:szCs w:val="20"/>
        </w:rPr>
      </w:pPr>
      <w:r w:rsidRPr="004059E2">
        <w:rPr>
          <w:rFonts w:ascii="Times New Roman" w:hAnsi="Times New Roman" w:cs="Times New Roman"/>
          <w:szCs w:val="20"/>
        </w:rPr>
        <w:t xml:space="preserve">Example 2c. </w:t>
      </w:r>
    </w:p>
    <w:p w14:paraId="52011F14" w14:textId="77777777" w:rsidR="005D46F6" w:rsidRPr="004059E2" w:rsidRDefault="005D46F6" w:rsidP="005D46F6">
      <w:pPr>
        <w:rPr>
          <w:rFonts w:ascii="Times New Roman" w:hAnsi="Times New Roman" w:cs="Times New Roman"/>
          <w:szCs w:val="20"/>
        </w:rPr>
      </w:pPr>
      <w:r w:rsidRPr="004059E2">
        <w:rPr>
          <w:rFonts w:ascii="Times New Roman" w:hAnsi="Times New Roman" w:cs="Times New Roman"/>
          <w:szCs w:val="20"/>
        </w:rPr>
        <w:t>1 = Some emphasis</w:t>
      </w:r>
    </w:p>
    <w:p w14:paraId="10123163" w14:textId="77777777" w:rsidR="005D46F6" w:rsidRPr="004059E2" w:rsidRDefault="005D46F6" w:rsidP="005D46F6">
      <w:pPr>
        <w:rPr>
          <w:rFonts w:ascii="Times New Roman" w:hAnsi="Times New Roman" w:cs="Times New Roman"/>
          <w:szCs w:val="20"/>
        </w:rPr>
      </w:pPr>
      <w:r w:rsidRPr="004059E2">
        <w:rPr>
          <w:rFonts w:ascii="Times New Roman" w:hAnsi="Times New Roman" w:cs="Times New Roman"/>
          <w:szCs w:val="20"/>
        </w:rPr>
        <w:t>2 = Moderate emphasis</w:t>
      </w:r>
    </w:p>
    <w:p w14:paraId="24FD64C1" w14:textId="77777777" w:rsidR="005D46F6" w:rsidRPr="004059E2" w:rsidRDefault="005D46F6" w:rsidP="005D46F6">
      <w:pPr>
        <w:rPr>
          <w:rFonts w:ascii="Times New Roman" w:hAnsi="Times New Roman" w:cs="Times New Roman"/>
          <w:szCs w:val="20"/>
        </w:rPr>
      </w:pPr>
      <w:r w:rsidRPr="004059E2">
        <w:rPr>
          <w:rFonts w:ascii="Times New Roman" w:hAnsi="Times New Roman" w:cs="Times New Roman"/>
          <w:szCs w:val="20"/>
        </w:rPr>
        <w:t>3 = Significant emphasis</w:t>
      </w:r>
    </w:p>
    <w:p w14:paraId="280F0606" w14:textId="77777777" w:rsidR="005D46F6" w:rsidRPr="004059E2" w:rsidRDefault="005D46F6" w:rsidP="005D46F6">
      <w:pPr>
        <w:rPr>
          <w:rFonts w:ascii="Times New Roman" w:hAnsi="Times New Roman" w:cs="Times New Roman"/>
          <w:szCs w:val="20"/>
        </w:rPr>
      </w:pPr>
      <w:r w:rsidRPr="004059E2">
        <w:rPr>
          <w:rFonts w:ascii="Times New Roman" w:hAnsi="Times New Roman" w:cs="Times New Roman"/>
          <w:szCs w:val="20"/>
        </w:rPr>
        <w:t>4 = Assessment occurs</w:t>
      </w:r>
    </w:p>
    <w:p w14:paraId="6366D9B6" w14:textId="77777777" w:rsidR="005D46F6" w:rsidRPr="004059E2" w:rsidRDefault="005D46F6" w:rsidP="005D46F6">
      <w:pPr>
        <w:rPr>
          <w:rFonts w:ascii="Times New Roman" w:hAnsi="Times New Roman" w:cs="Times New Roman"/>
          <w:b/>
        </w:rPr>
      </w:pPr>
      <w:r w:rsidRPr="004059E2">
        <w:rPr>
          <w:rFonts w:ascii="Times New Roman" w:hAnsi="Times New Roman" w:cs="Times New Roman"/>
        </w:rPr>
        <w:br w:type="textWrapping" w:clear="all"/>
      </w:r>
    </w:p>
    <w:p w14:paraId="7BBB0A88" w14:textId="77777777" w:rsidR="005D46F6" w:rsidRPr="004059E2" w:rsidRDefault="005D46F6" w:rsidP="005D46F6">
      <w:pPr>
        <w:rPr>
          <w:rFonts w:ascii="Times New Roman" w:hAnsi="Times New Roman" w:cs="Times New Roman"/>
        </w:rPr>
      </w:pPr>
      <w:r w:rsidRPr="004059E2">
        <w:rPr>
          <w:rFonts w:ascii="Times New Roman" w:hAnsi="Times New Roman" w:cs="Times New Roman"/>
          <w:b/>
        </w:rPr>
        <w:t>Using a curriculum map to evaluate a curriculum</w:t>
      </w:r>
    </w:p>
    <w:p w14:paraId="5190076E" w14:textId="77777777" w:rsidR="005D46F6" w:rsidRPr="004059E2" w:rsidRDefault="005D46F6" w:rsidP="005D46F6">
      <w:pPr>
        <w:rPr>
          <w:rFonts w:ascii="Times New Roman" w:hAnsi="Times New Roman" w:cs="Times New Roman"/>
        </w:rPr>
      </w:pPr>
      <w:r w:rsidRPr="004059E2">
        <w:rPr>
          <w:rFonts w:ascii="Times New Roman" w:hAnsi="Times New Roman" w:cs="Times New Roman"/>
        </w:rPr>
        <w:t>A curriculum map can be used to identify gaps between expected student learning outcomes and what is taught and assessed in a curriculum. A curriculum map can demonstrate if a course sequence effectively scaffolds and prepares students to achieve the learning outcomes. Identification of gaps and issues in a curriculum map can lead to curricular changes to improve student learning opportunities. Below are questions that can guide analyses of and discussions related to curriculum maps:</w:t>
      </w:r>
    </w:p>
    <w:p w14:paraId="1D79E2E6" w14:textId="77777777" w:rsidR="005D46F6" w:rsidRPr="004059E2" w:rsidRDefault="005D46F6" w:rsidP="005D46F6">
      <w:pPr>
        <w:pStyle w:val="ListParagraph"/>
        <w:numPr>
          <w:ilvl w:val="0"/>
          <w:numId w:val="17"/>
        </w:numPr>
        <w:rPr>
          <w:rFonts w:ascii="Times New Roman" w:hAnsi="Times New Roman" w:cs="Times New Roman"/>
          <w:szCs w:val="20"/>
        </w:rPr>
      </w:pPr>
      <w:r w:rsidRPr="004059E2">
        <w:rPr>
          <w:rFonts w:ascii="Times New Roman" w:hAnsi="Times New Roman" w:cs="Times New Roman"/>
          <w:szCs w:val="20"/>
        </w:rPr>
        <w:t>Are all student learning outcomes taught and taught with the appropriate sequence in the curriculum?</w:t>
      </w:r>
    </w:p>
    <w:p w14:paraId="68026685" w14:textId="77777777" w:rsidR="005D46F6" w:rsidRPr="004059E2" w:rsidRDefault="005D46F6" w:rsidP="005D46F6">
      <w:pPr>
        <w:pStyle w:val="ListParagraph"/>
        <w:numPr>
          <w:ilvl w:val="0"/>
          <w:numId w:val="17"/>
        </w:numPr>
        <w:rPr>
          <w:rFonts w:ascii="Times New Roman" w:hAnsi="Times New Roman" w:cs="Times New Roman"/>
          <w:szCs w:val="20"/>
        </w:rPr>
      </w:pPr>
      <w:r w:rsidRPr="004059E2">
        <w:rPr>
          <w:rFonts w:ascii="Times New Roman" w:hAnsi="Times New Roman" w:cs="Times New Roman"/>
          <w:szCs w:val="20"/>
        </w:rPr>
        <w:t>Are all student learning outcomes assessed and assessed at the appropriate time?</w:t>
      </w:r>
    </w:p>
    <w:p w14:paraId="3F23FBC5" w14:textId="77777777" w:rsidR="005D46F6" w:rsidRPr="004059E2" w:rsidRDefault="005D46F6" w:rsidP="005D46F6">
      <w:pPr>
        <w:pStyle w:val="ListParagraph"/>
        <w:numPr>
          <w:ilvl w:val="0"/>
          <w:numId w:val="17"/>
        </w:numPr>
        <w:rPr>
          <w:rFonts w:ascii="Times New Roman" w:hAnsi="Times New Roman" w:cs="Times New Roman"/>
          <w:szCs w:val="20"/>
        </w:rPr>
      </w:pPr>
      <w:r w:rsidRPr="004059E2">
        <w:rPr>
          <w:rFonts w:ascii="Times New Roman" w:hAnsi="Times New Roman" w:cs="Times New Roman"/>
          <w:szCs w:val="20"/>
        </w:rPr>
        <w:t xml:space="preserve">Do all core courses support the development of at least one student learning outcome? </w:t>
      </w:r>
    </w:p>
    <w:p w14:paraId="627E8D48" w14:textId="77777777" w:rsidR="005D46F6" w:rsidRPr="004059E2" w:rsidRDefault="005D46F6" w:rsidP="005D46F6">
      <w:pPr>
        <w:pStyle w:val="ListParagraph"/>
        <w:numPr>
          <w:ilvl w:val="0"/>
          <w:numId w:val="17"/>
        </w:numPr>
        <w:rPr>
          <w:rFonts w:ascii="Times New Roman" w:hAnsi="Times New Roman" w:cs="Times New Roman"/>
          <w:szCs w:val="20"/>
        </w:rPr>
      </w:pPr>
      <w:r w:rsidRPr="004059E2">
        <w:rPr>
          <w:rFonts w:ascii="Times New Roman" w:hAnsi="Times New Roman" w:cs="Times New Roman"/>
          <w:szCs w:val="20"/>
        </w:rPr>
        <w:t>Are there any core courses that don't support the student learning outcomes?</w:t>
      </w:r>
    </w:p>
    <w:p w14:paraId="2BFEDF65" w14:textId="77777777" w:rsidR="005D46F6" w:rsidRPr="004059E2" w:rsidRDefault="005D46F6" w:rsidP="005D46F6">
      <w:pPr>
        <w:pStyle w:val="ListParagraph"/>
        <w:numPr>
          <w:ilvl w:val="0"/>
          <w:numId w:val="17"/>
        </w:numPr>
        <w:rPr>
          <w:rFonts w:ascii="Times New Roman" w:hAnsi="Times New Roman" w:cs="Times New Roman"/>
          <w:szCs w:val="20"/>
        </w:rPr>
      </w:pPr>
      <w:r w:rsidRPr="004059E2">
        <w:rPr>
          <w:rFonts w:ascii="Times New Roman" w:hAnsi="Times New Roman" w:cs="Times New Roman"/>
          <w:szCs w:val="20"/>
        </w:rPr>
        <w:t>Do the core courses sufficiently support the development of the student learning outcomes?</w:t>
      </w:r>
    </w:p>
    <w:p w14:paraId="6BCCF02B" w14:textId="77777777" w:rsidR="005D46F6" w:rsidRPr="004059E2" w:rsidRDefault="005D46F6" w:rsidP="005D46F6">
      <w:pPr>
        <w:pStyle w:val="ListParagraph"/>
        <w:numPr>
          <w:ilvl w:val="0"/>
          <w:numId w:val="17"/>
        </w:numPr>
        <w:rPr>
          <w:rFonts w:ascii="Times New Roman" w:hAnsi="Times New Roman" w:cs="Times New Roman"/>
          <w:szCs w:val="20"/>
        </w:rPr>
      </w:pPr>
      <w:r w:rsidRPr="004059E2">
        <w:rPr>
          <w:rFonts w:ascii="Times New Roman" w:hAnsi="Times New Roman" w:cs="Times New Roman"/>
          <w:szCs w:val="20"/>
        </w:rPr>
        <w:t xml:space="preserve">Is the sequence of how the learning outcomes are taught across the courses appropriate and the most effective at supporting students' development of the learning outcomes? </w:t>
      </w:r>
    </w:p>
    <w:p w14:paraId="30269097" w14:textId="77777777" w:rsidR="005D46F6" w:rsidRPr="004059E2" w:rsidRDefault="005D46F6" w:rsidP="005D46F6">
      <w:pPr>
        <w:pStyle w:val="ListParagraph"/>
        <w:numPr>
          <w:ilvl w:val="0"/>
          <w:numId w:val="17"/>
        </w:numPr>
        <w:rPr>
          <w:rFonts w:ascii="Times New Roman" w:hAnsi="Times New Roman" w:cs="Times New Roman"/>
          <w:szCs w:val="20"/>
        </w:rPr>
      </w:pPr>
      <w:r w:rsidRPr="004059E2">
        <w:rPr>
          <w:rFonts w:ascii="Times New Roman" w:hAnsi="Times New Roman" w:cs="Times New Roman"/>
          <w:szCs w:val="20"/>
        </w:rPr>
        <w:t xml:space="preserve">What changes to courses, learning outcomes, sequence students take classes, and so on could improve the alignment between student learning outcomes and the curriculum? </w:t>
      </w:r>
    </w:p>
    <w:p w14:paraId="5285CB25" w14:textId="77777777" w:rsidR="005D46F6" w:rsidRPr="004059E2" w:rsidRDefault="005D46F6" w:rsidP="005D46F6">
      <w:pPr>
        <w:rPr>
          <w:rFonts w:ascii="Times New Roman" w:hAnsi="Times New Roman" w:cs="Times New Roman"/>
          <w:b/>
        </w:rPr>
      </w:pPr>
    </w:p>
    <w:p w14:paraId="71CF1F8F" w14:textId="77777777" w:rsidR="005D46F6" w:rsidRPr="004059E2" w:rsidRDefault="005D46F6" w:rsidP="005D46F6">
      <w:pPr>
        <w:rPr>
          <w:rFonts w:ascii="Times New Roman" w:hAnsi="Times New Roman" w:cs="Times New Roman"/>
          <w:b/>
        </w:rPr>
      </w:pPr>
    </w:p>
    <w:p w14:paraId="31FA97FA" w14:textId="77777777" w:rsidR="005D46F6" w:rsidRDefault="005D46F6" w:rsidP="005D46F6">
      <w:pPr>
        <w:rPr>
          <w:rFonts w:ascii="Times New Roman" w:hAnsi="Times New Roman" w:cs="Times New Roman"/>
          <w:b/>
        </w:rPr>
      </w:pPr>
    </w:p>
    <w:p w14:paraId="6D407E07" w14:textId="77777777" w:rsidR="005B1AD6" w:rsidRPr="004059E2" w:rsidRDefault="005B1AD6" w:rsidP="005D46F6">
      <w:pPr>
        <w:rPr>
          <w:rFonts w:ascii="Times New Roman" w:hAnsi="Times New Roman" w:cs="Times New Roman"/>
          <w:b/>
        </w:rPr>
      </w:pPr>
    </w:p>
    <w:p w14:paraId="75A5225E" w14:textId="77777777" w:rsidR="0094740D" w:rsidRPr="004059E2" w:rsidRDefault="005B007F" w:rsidP="007F547D">
      <w:pPr>
        <w:pStyle w:val="Heading2"/>
        <w:rPr>
          <w:rFonts w:ascii="Times New Roman" w:hAnsi="Times New Roman" w:cs="Times New Roman"/>
        </w:rPr>
      </w:pPr>
      <w:bookmarkStart w:id="53" w:name="_Toc497314897"/>
      <w:bookmarkStart w:id="54" w:name="CurrMap"/>
      <w:r w:rsidRPr="004059E2">
        <w:rPr>
          <w:rFonts w:ascii="Times New Roman" w:hAnsi="Times New Roman" w:cs="Times New Roman"/>
        </w:rPr>
        <w:lastRenderedPageBreak/>
        <w:t>CURRICULUM MAP WORKSHEET</w:t>
      </w:r>
      <w:bookmarkEnd w:id="53"/>
    </w:p>
    <w:bookmarkEnd w:id="54"/>
    <w:p w14:paraId="5B24541A" w14:textId="77777777" w:rsidR="0021133A" w:rsidRPr="004059E2" w:rsidRDefault="0021133A">
      <w:pPr>
        <w:rPr>
          <w:rFonts w:ascii="Times New Roman" w:hAnsi="Times New Roman" w:cs="Times New Roman"/>
        </w:rPr>
      </w:pPr>
    </w:p>
    <w:p w14:paraId="1BBB4F47" w14:textId="77777777" w:rsidR="0021133A" w:rsidRPr="004059E2" w:rsidRDefault="0021133A">
      <w:pPr>
        <w:rPr>
          <w:rFonts w:ascii="Times New Roman" w:hAnsi="Times New Roman" w:cs="Times New Roman"/>
        </w:rPr>
      </w:pPr>
    </w:p>
    <w:tbl>
      <w:tblPr>
        <w:tblStyle w:val="TableGrid"/>
        <w:tblW w:w="0" w:type="auto"/>
        <w:tblLook w:val="04A0" w:firstRow="1" w:lastRow="0" w:firstColumn="1" w:lastColumn="0" w:noHBand="0" w:noVBand="1"/>
      </w:tblPr>
      <w:tblGrid>
        <w:gridCol w:w="1032"/>
        <w:gridCol w:w="810"/>
        <w:gridCol w:w="809"/>
        <w:gridCol w:w="809"/>
        <w:gridCol w:w="809"/>
        <w:gridCol w:w="809"/>
        <w:gridCol w:w="809"/>
        <w:gridCol w:w="809"/>
        <w:gridCol w:w="810"/>
        <w:gridCol w:w="810"/>
        <w:gridCol w:w="810"/>
        <w:gridCol w:w="810"/>
        <w:gridCol w:w="810"/>
        <w:gridCol w:w="810"/>
        <w:gridCol w:w="810"/>
        <w:gridCol w:w="810"/>
      </w:tblGrid>
      <w:tr w:rsidR="0021133A" w:rsidRPr="004059E2" w14:paraId="1E43B48C" w14:textId="77777777" w:rsidTr="00540E93">
        <w:tc>
          <w:tcPr>
            <w:tcW w:w="1032" w:type="dxa"/>
            <w:vMerge w:val="restart"/>
            <w:tcBorders>
              <w:bottom w:val="double" w:sz="4" w:space="0" w:color="auto"/>
            </w:tcBorders>
          </w:tcPr>
          <w:p w14:paraId="7BDD047F" w14:textId="77777777" w:rsidR="0021133A" w:rsidRPr="004059E2" w:rsidRDefault="0021133A" w:rsidP="00CC2916">
            <w:pPr>
              <w:rPr>
                <w:rFonts w:ascii="Times New Roman" w:hAnsi="Times New Roman" w:cs="Times New Roman"/>
              </w:rPr>
            </w:pPr>
          </w:p>
        </w:tc>
        <w:tc>
          <w:tcPr>
            <w:tcW w:w="12144" w:type="dxa"/>
            <w:gridSpan w:val="15"/>
            <w:tcBorders>
              <w:bottom w:val="single" w:sz="4" w:space="0" w:color="auto"/>
            </w:tcBorders>
          </w:tcPr>
          <w:p w14:paraId="690274B2" w14:textId="77777777" w:rsidR="0021133A" w:rsidRPr="004059E2" w:rsidRDefault="0021133A" w:rsidP="00CC2916">
            <w:pPr>
              <w:jc w:val="center"/>
              <w:rPr>
                <w:rFonts w:ascii="Times New Roman" w:hAnsi="Times New Roman" w:cs="Times New Roman"/>
              </w:rPr>
            </w:pPr>
            <w:r w:rsidRPr="004059E2">
              <w:rPr>
                <w:rFonts w:ascii="Times New Roman" w:hAnsi="Times New Roman" w:cs="Times New Roman"/>
                <w:b/>
              </w:rPr>
              <w:t>Courses and Milestones</w:t>
            </w:r>
            <w:r w:rsidRPr="004059E2">
              <w:rPr>
                <w:rFonts w:ascii="Times New Roman" w:hAnsi="Times New Roman" w:cs="Times New Roman"/>
              </w:rPr>
              <w:t xml:space="preserve"> </w:t>
            </w:r>
            <w:r w:rsidRPr="004059E2">
              <w:rPr>
                <w:rFonts w:ascii="Times New Roman" w:hAnsi="Times New Roman" w:cs="Times New Roman"/>
                <w:szCs w:val="20"/>
              </w:rPr>
              <w:t>(exams, defenses, etc. that do not have a corresponding course number)</w:t>
            </w:r>
          </w:p>
        </w:tc>
      </w:tr>
      <w:tr w:rsidR="0021133A" w:rsidRPr="004059E2" w14:paraId="1177B09F" w14:textId="77777777" w:rsidTr="00540E93">
        <w:tc>
          <w:tcPr>
            <w:tcW w:w="1032" w:type="dxa"/>
            <w:vMerge/>
            <w:tcBorders>
              <w:bottom w:val="double" w:sz="4" w:space="0" w:color="auto"/>
            </w:tcBorders>
          </w:tcPr>
          <w:p w14:paraId="26721735" w14:textId="77777777" w:rsidR="0021133A" w:rsidRPr="004059E2" w:rsidRDefault="0021133A" w:rsidP="00CC2916">
            <w:pPr>
              <w:rPr>
                <w:rFonts w:ascii="Times New Roman" w:hAnsi="Times New Roman" w:cs="Times New Roman"/>
              </w:rPr>
            </w:pPr>
          </w:p>
        </w:tc>
        <w:tc>
          <w:tcPr>
            <w:tcW w:w="810" w:type="dxa"/>
            <w:tcBorders>
              <w:bottom w:val="double" w:sz="4" w:space="0" w:color="auto"/>
            </w:tcBorders>
          </w:tcPr>
          <w:p w14:paraId="01F11683" w14:textId="77777777" w:rsidR="0021133A" w:rsidRPr="004059E2" w:rsidRDefault="0021133A" w:rsidP="00CC2916">
            <w:pPr>
              <w:rPr>
                <w:rFonts w:ascii="Times New Roman" w:hAnsi="Times New Roman" w:cs="Times New Roman"/>
              </w:rPr>
            </w:pPr>
          </w:p>
        </w:tc>
        <w:tc>
          <w:tcPr>
            <w:tcW w:w="809" w:type="dxa"/>
            <w:tcBorders>
              <w:bottom w:val="double" w:sz="4" w:space="0" w:color="auto"/>
            </w:tcBorders>
          </w:tcPr>
          <w:p w14:paraId="18F9534B" w14:textId="77777777" w:rsidR="0021133A" w:rsidRPr="004059E2" w:rsidRDefault="0021133A" w:rsidP="00CC2916">
            <w:pPr>
              <w:rPr>
                <w:rFonts w:ascii="Times New Roman" w:hAnsi="Times New Roman" w:cs="Times New Roman"/>
              </w:rPr>
            </w:pPr>
          </w:p>
        </w:tc>
        <w:tc>
          <w:tcPr>
            <w:tcW w:w="809" w:type="dxa"/>
            <w:tcBorders>
              <w:bottom w:val="double" w:sz="4" w:space="0" w:color="auto"/>
            </w:tcBorders>
          </w:tcPr>
          <w:p w14:paraId="2FFD2477" w14:textId="77777777" w:rsidR="0021133A" w:rsidRPr="004059E2" w:rsidRDefault="0021133A" w:rsidP="00CC2916">
            <w:pPr>
              <w:rPr>
                <w:rFonts w:ascii="Times New Roman" w:hAnsi="Times New Roman" w:cs="Times New Roman"/>
              </w:rPr>
            </w:pPr>
          </w:p>
        </w:tc>
        <w:tc>
          <w:tcPr>
            <w:tcW w:w="809" w:type="dxa"/>
            <w:tcBorders>
              <w:bottom w:val="double" w:sz="4" w:space="0" w:color="auto"/>
            </w:tcBorders>
          </w:tcPr>
          <w:p w14:paraId="1D6CA6E6" w14:textId="77777777" w:rsidR="0021133A" w:rsidRPr="004059E2" w:rsidRDefault="0021133A" w:rsidP="00CC2916">
            <w:pPr>
              <w:rPr>
                <w:rFonts w:ascii="Times New Roman" w:hAnsi="Times New Roman" w:cs="Times New Roman"/>
              </w:rPr>
            </w:pPr>
          </w:p>
        </w:tc>
        <w:tc>
          <w:tcPr>
            <w:tcW w:w="809" w:type="dxa"/>
            <w:tcBorders>
              <w:bottom w:val="double" w:sz="4" w:space="0" w:color="auto"/>
            </w:tcBorders>
          </w:tcPr>
          <w:p w14:paraId="6C4B8BD6" w14:textId="77777777" w:rsidR="0021133A" w:rsidRPr="004059E2" w:rsidRDefault="0021133A" w:rsidP="00CC2916">
            <w:pPr>
              <w:rPr>
                <w:rFonts w:ascii="Times New Roman" w:hAnsi="Times New Roman" w:cs="Times New Roman"/>
              </w:rPr>
            </w:pPr>
          </w:p>
        </w:tc>
        <w:tc>
          <w:tcPr>
            <w:tcW w:w="809" w:type="dxa"/>
            <w:tcBorders>
              <w:bottom w:val="double" w:sz="4" w:space="0" w:color="auto"/>
            </w:tcBorders>
          </w:tcPr>
          <w:p w14:paraId="2940791E" w14:textId="77777777" w:rsidR="0021133A" w:rsidRPr="004059E2" w:rsidRDefault="0021133A" w:rsidP="00CC2916">
            <w:pPr>
              <w:rPr>
                <w:rFonts w:ascii="Times New Roman" w:hAnsi="Times New Roman" w:cs="Times New Roman"/>
              </w:rPr>
            </w:pPr>
          </w:p>
        </w:tc>
        <w:tc>
          <w:tcPr>
            <w:tcW w:w="809" w:type="dxa"/>
            <w:tcBorders>
              <w:bottom w:val="double" w:sz="4" w:space="0" w:color="auto"/>
            </w:tcBorders>
          </w:tcPr>
          <w:p w14:paraId="29734ECA" w14:textId="77777777" w:rsidR="0021133A" w:rsidRPr="004059E2" w:rsidRDefault="0021133A" w:rsidP="00CC2916">
            <w:pPr>
              <w:rPr>
                <w:rFonts w:ascii="Times New Roman" w:hAnsi="Times New Roman" w:cs="Times New Roman"/>
              </w:rPr>
            </w:pPr>
          </w:p>
        </w:tc>
        <w:tc>
          <w:tcPr>
            <w:tcW w:w="810" w:type="dxa"/>
            <w:tcBorders>
              <w:bottom w:val="double" w:sz="4" w:space="0" w:color="auto"/>
            </w:tcBorders>
          </w:tcPr>
          <w:p w14:paraId="47A25B85" w14:textId="77777777" w:rsidR="0021133A" w:rsidRPr="004059E2" w:rsidRDefault="0021133A" w:rsidP="00CC2916">
            <w:pPr>
              <w:rPr>
                <w:rFonts w:ascii="Times New Roman" w:hAnsi="Times New Roman" w:cs="Times New Roman"/>
              </w:rPr>
            </w:pPr>
          </w:p>
        </w:tc>
        <w:tc>
          <w:tcPr>
            <w:tcW w:w="810" w:type="dxa"/>
            <w:tcBorders>
              <w:bottom w:val="double" w:sz="4" w:space="0" w:color="auto"/>
            </w:tcBorders>
          </w:tcPr>
          <w:p w14:paraId="3A9DE9BD" w14:textId="77777777" w:rsidR="0021133A" w:rsidRPr="004059E2" w:rsidRDefault="0021133A" w:rsidP="00CC2916">
            <w:pPr>
              <w:rPr>
                <w:rFonts w:ascii="Times New Roman" w:hAnsi="Times New Roman" w:cs="Times New Roman"/>
              </w:rPr>
            </w:pPr>
          </w:p>
        </w:tc>
        <w:tc>
          <w:tcPr>
            <w:tcW w:w="810" w:type="dxa"/>
            <w:tcBorders>
              <w:bottom w:val="double" w:sz="4" w:space="0" w:color="auto"/>
            </w:tcBorders>
          </w:tcPr>
          <w:p w14:paraId="571CCB21" w14:textId="77777777" w:rsidR="0021133A" w:rsidRPr="004059E2" w:rsidRDefault="0021133A" w:rsidP="00CC2916">
            <w:pPr>
              <w:rPr>
                <w:rFonts w:ascii="Times New Roman" w:hAnsi="Times New Roman" w:cs="Times New Roman"/>
              </w:rPr>
            </w:pPr>
          </w:p>
        </w:tc>
        <w:tc>
          <w:tcPr>
            <w:tcW w:w="810" w:type="dxa"/>
            <w:tcBorders>
              <w:bottom w:val="double" w:sz="4" w:space="0" w:color="auto"/>
            </w:tcBorders>
          </w:tcPr>
          <w:p w14:paraId="06A9982B" w14:textId="77777777" w:rsidR="0021133A" w:rsidRPr="004059E2" w:rsidRDefault="0021133A" w:rsidP="00CC2916">
            <w:pPr>
              <w:rPr>
                <w:rFonts w:ascii="Times New Roman" w:hAnsi="Times New Roman" w:cs="Times New Roman"/>
              </w:rPr>
            </w:pPr>
          </w:p>
        </w:tc>
        <w:tc>
          <w:tcPr>
            <w:tcW w:w="810" w:type="dxa"/>
            <w:tcBorders>
              <w:bottom w:val="double" w:sz="4" w:space="0" w:color="auto"/>
            </w:tcBorders>
          </w:tcPr>
          <w:p w14:paraId="333F61AB" w14:textId="77777777" w:rsidR="0021133A" w:rsidRPr="004059E2" w:rsidRDefault="0021133A" w:rsidP="00CC2916">
            <w:pPr>
              <w:rPr>
                <w:rFonts w:ascii="Times New Roman" w:hAnsi="Times New Roman" w:cs="Times New Roman"/>
              </w:rPr>
            </w:pPr>
          </w:p>
        </w:tc>
        <w:tc>
          <w:tcPr>
            <w:tcW w:w="810" w:type="dxa"/>
            <w:tcBorders>
              <w:bottom w:val="double" w:sz="4" w:space="0" w:color="auto"/>
            </w:tcBorders>
          </w:tcPr>
          <w:p w14:paraId="2192B1DE" w14:textId="77777777" w:rsidR="0021133A" w:rsidRPr="004059E2" w:rsidRDefault="0021133A" w:rsidP="00CC2916">
            <w:pPr>
              <w:rPr>
                <w:rFonts w:ascii="Times New Roman" w:hAnsi="Times New Roman" w:cs="Times New Roman"/>
              </w:rPr>
            </w:pPr>
          </w:p>
        </w:tc>
        <w:tc>
          <w:tcPr>
            <w:tcW w:w="810" w:type="dxa"/>
            <w:tcBorders>
              <w:bottom w:val="double" w:sz="4" w:space="0" w:color="auto"/>
            </w:tcBorders>
          </w:tcPr>
          <w:p w14:paraId="13BE55D6" w14:textId="77777777" w:rsidR="0021133A" w:rsidRPr="004059E2" w:rsidRDefault="0021133A" w:rsidP="00CC2916">
            <w:pPr>
              <w:rPr>
                <w:rFonts w:ascii="Times New Roman" w:hAnsi="Times New Roman" w:cs="Times New Roman"/>
              </w:rPr>
            </w:pPr>
          </w:p>
        </w:tc>
        <w:tc>
          <w:tcPr>
            <w:tcW w:w="810" w:type="dxa"/>
            <w:tcBorders>
              <w:bottom w:val="double" w:sz="4" w:space="0" w:color="auto"/>
            </w:tcBorders>
          </w:tcPr>
          <w:p w14:paraId="07EFB176" w14:textId="77777777" w:rsidR="0021133A" w:rsidRPr="004059E2" w:rsidRDefault="0021133A" w:rsidP="00CC2916">
            <w:pPr>
              <w:rPr>
                <w:rFonts w:ascii="Times New Roman" w:hAnsi="Times New Roman" w:cs="Times New Roman"/>
              </w:rPr>
            </w:pPr>
          </w:p>
        </w:tc>
      </w:tr>
      <w:tr w:rsidR="0021133A" w:rsidRPr="004059E2" w14:paraId="6ED56C91" w14:textId="77777777" w:rsidTr="00540E93">
        <w:tc>
          <w:tcPr>
            <w:tcW w:w="1032" w:type="dxa"/>
            <w:tcBorders>
              <w:top w:val="double" w:sz="4" w:space="0" w:color="auto"/>
            </w:tcBorders>
          </w:tcPr>
          <w:p w14:paraId="37BF7271" w14:textId="77777777" w:rsidR="0021133A" w:rsidRPr="004059E2" w:rsidRDefault="0021133A" w:rsidP="00CC2916">
            <w:pPr>
              <w:rPr>
                <w:rFonts w:ascii="Times New Roman" w:hAnsi="Times New Roman" w:cs="Times New Roman"/>
              </w:rPr>
            </w:pPr>
            <w:r w:rsidRPr="004059E2">
              <w:rPr>
                <w:rFonts w:ascii="Times New Roman" w:hAnsi="Times New Roman" w:cs="Times New Roman"/>
              </w:rPr>
              <w:t>SLO 1</w:t>
            </w:r>
          </w:p>
          <w:p w14:paraId="4696391C" w14:textId="77777777" w:rsidR="0021133A" w:rsidRPr="004059E2" w:rsidRDefault="0021133A" w:rsidP="00CC2916">
            <w:pPr>
              <w:rPr>
                <w:rFonts w:ascii="Times New Roman" w:hAnsi="Times New Roman" w:cs="Times New Roman"/>
              </w:rPr>
            </w:pPr>
          </w:p>
          <w:p w14:paraId="0C19BBC5" w14:textId="77777777" w:rsidR="0021133A" w:rsidRPr="004059E2" w:rsidRDefault="0021133A" w:rsidP="00CC2916">
            <w:pPr>
              <w:rPr>
                <w:rFonts w:ascii="Times New Roman" w:hAnsi="Times New Roman" w:cs="Times New Roman"/>
              </w:rPr>
            </w:pPr>
          </w:p>
        </w:tc>
        <w:tc>
          <w:tcPr>
            <w:tcW w:w="810" w:type="dxa"/>
            <w:tcBorders>
              <w:top w:val="double" w:sz="4" w:space="0" w:color="auto"/>
            </w:tcBorders>
          </w:tcPr>
          <w:p w14:paraId="52452AD0" w14:textId="77777777" w:rsidR="0021133A" w:rsidRPr="004059E2" w:rsidRDefault="0021133A" w:rsidP="00CC2916">
            <w:pPr>
              <w:rPr>
                <w:rFonts w:ascii="Times New Roman" w:hAnsi="Times New Roman" w:cs="Times New Roman"/>
              </w:rPr>
            </w:pPr>
          </w:p>
        </w:tc>
        <w:tc>
          <w:tcPr>
            <w:tcW w:w="809" w:type="dxa"/>
            <w:tcBorders>
              <w:top w:val="double" w:sz="4" w:space="0" w:color="auto"/>
            </w:tcBorders>
          </w:tcPr>
          <w:p w14:paraId="42885AE2" w14:textId="77777777" w:rsidR="0021133A" w:rsidRPr="004059E2" w:rsidRDefault="0021133A" w:rsidP="00CC2916">
            <w:pPr>
              <w:rPr>
                <w:rFonts w:ascii="Times New Roman" w:hAnsi="Times New Roman" w:cs="Times New Roman"/>
              </w:rPr>
            </w:pPr>
          </w:p>
        </w:tc>
        <w:tc>
          <w:tcPr>
            <w:tcW w:w="809" w:type="dxa"/>
            <w:tcBorders>
              <w:top w:val="double" w:sz="4" w:space="0" w:color="auto"/>
            </w:tcBorders>
          </w:tcPr>
          <w:p w14:paraId="04136A78" w14:textId="77777777" w:rsidR="0021133A" w:rsidRPr="004059E2" w:rsidRDefault="0021133A" w:rsidP="00CC2916">
            <w:pPr>
              <w:rPr>
                <w:rFonts w:ascii="Times New Roman" w:hAnsi="Times New Roman" w:cs="Times New Roman"/>
              </w:rPr>
            </w:pPr>
          </w:p>
        </w:tc>
        <w:tc>
          <w:tcPr>
            <w:tcW w:w="809" w:type="dxa"/>
            <w:tcBorders>
              <w:top w:val="double" w:sz="4" w:space="0" w:color="auto"/>
            </w:tcBorders>
          </w:tcPr>
          <w:p w14:paraId="77E83350" w14:textId="77777777" w:rsidR="0021133A" w:rsidRPr="004059E2" w:rsidRDefault="0021133A" w:rsidP="00CC2916">
            <w:pPr>
              <w:rPr>
                <w:rFonts w:ascii="Times New Roman" w:hAnsi="Times New Roman" w:cs="Times New Roman"/>
              </w:rPr>
            </w:pPr>
          </w:p>
        </w:tc>
        <w:tc>
          <w:tcPr>
            <w:tcW w:w="809" w:type="dxa"/>
            <w:tcBorders>
              <w:top w:val="double" w:sz="4" w:space="0" w:color="auto"/>
            </w:tcBorders>
          </w:tcPr>
          <w:p w14:paraId="22058D55" w14:textId="77777777" w:rsidR="0021133A" w:rsidRPr="004059E2" w:rsidRDefault="0021133A" w:rsidP="00CC2916">
            <w:pPr>
              <w:rPr>
                <w:rFonts w:ascii="Times New Roman" w:hAnsi="Times New Roman" w:cs="Times New Roman"/>
              </w:rPr>
            </w:pPr>
          </w:p>
        </w:tc>
        <w:tc>
          <w:tcPr>
            <w:tcW w:w="809" w:type="dxa"/>
            <w:tcBorders>
              <w:top w:val="double" w:sz="4" w:space="0" w:color="auto"/>
            </w:tcBorders>
          </w:tcPr>
          <w:p w14:paraId="4A0BC6BA" w14:textId="77777777" w:rsidR="0021133A" w:rsidRPr="004059E2" w:rsidRDefault="0021133A" w:rsidP="00CC2916">
            <w:pPr>
              <w:rPr>
                <w:rFonts w:ascii="Times New Roman" w:hAnsi="Times New Roman" w:cs="Times New Roman"/>
              </w:rPr>
            </w:pPr>
          </w:p>
        </w:tc>
        <w:tc>
          <w:tcPr>
            <w:tcW w:w="809" w:type="dxa"/>
            <w:tcBorders>
              <w:top w:val="double" w:sz="4" w:space="0" w:color="auto"/>
            </w:tcBorders>
          </w:tcPr>
          <w:p w14:paraId="40D3A709" w14:textId="77777777" w:rsidR="0021133A" w:rsidRPr="004059E2" w:rsidRDefault="0021133A" w:rsidP="00CC2916">
            <w:pPr>
              <w:rPr>
                <w:rFonts w:ascii="Times New Roman" w:hAnsi="Times New Roman" w:cs="Times New Roman"/>
              </w:rPr>
            </w:pPr>
          </w:p>
        </w:tc>
        <w:tc>
          <w:tcPr>
            <w:tcW w:w="810" w:type="dxa"/>
            <w:tcBorders>
              <w:top w:val="double" w:sz="4" w:space="0" w:color="auto"/>
            </w:tcBorders>
          </w:tcPr>
          <w:p w14:paraId="12BBD977" w14:textId="77777777" w:rsidR="0021133A" w:rsidRPr="004059E2" w:rsidRDefault="0021133A" w:rsidP="00CC2916">
            <w:pPr>
              <w:rPr>
                <w:rFonts w:ascii="Times New Roman" w:hAnsi="Times New Roman" w:cs="Times New Roman"/>
              </w:rPr>
            </w:pPr>
          </w:p>
        </w:tc>
        <w:tc>
          <w:tcPr>
            <w:tcW w:w="810" w:type="dxa"/>
            <w:tcBorders>
              <w:top w:val="double" w:sz="4" w:space="0" w:color="auto"/>
            </w:tcBorders>
          </w:tcPr>
          <w:p w14:paraId="4B9271DD" w14:textId="77777777" w:rsidR="0021133A" w:rsidRPr="004059E2" w:rsidRDefault="0021133A" w:rsidP="00CC2916">
            <w:pPr>
              <w:rPr>
                <w:rFonts w:ascii="Times New Roman" w:hAnsi="Times New Roman" w:cs="Times New Roman"/>
              </w:rPr>
            </w:pPr>
          </w:p>
        </w:tc>
        <w:tc>
          <w:tcPr>
            <w:tcW w:w="810" w:type="dxa"/>
            <w:tcBorders>
              <w:top w:val="double" w:sz="4" w:space="0" w:color="auto"/>
            </w:tcBorders>
          </w:tcPr>
          <w:p w14:paraId="4C26F7A3" w14:textId="77777777" w:rsidR="0021133A" w:rsidRPr="004059E2" w:rsidRDefault="0021133A" w:rsidP="00CC2916">
            <w:pPr>
              <w:rPr>
                <w:rFonts w:ascii="Times New Roman" w:hAnsi="Times New Roman" w:cs="Times New Roman"/>
              </w:rPr>
            </w:pPr>
          </w:p>
        </w:tc>
        <w:tc>
          <w:tcPr>
            <w:tcW w:w="810" w:type="dxa"/>
            <w:tcBorders>
              <w:top w:val="double" w:sz="4" w:space="0" w:color="auto"/>
            </w:tcBorders>
          </w:tcPr>
          <w:p w14:paraId="0DF70594" w14:textId="77777777" w:rsidR="0021133A" w:rsidRPr="004059E2" w:rsidRDefault="0021133A" w:rsidP="00CC2916">
            <w:pPr>
              <w:rPr>
                <w:rFonts w:ascii="Times New Roman" w:hAnsi="Times New Roman" w:cs="Times New Roman"/>
              </w:rPr>
            </w:pPr>
          </w:p>
        </w:tc>
        <w:tc>
          <w:tcPr>
            <w:tcW w:w="810" w:type="dxa"/>
            <w:tcBorders>
              <w:top w:val="double" w:sz="4" w:space="0" w:color="auto"/>
            </w:tcBorders>
          </w:tcPr>
          <w:p w14:paraId="589DBEAE" w14:textId="77777777" w:rsidR="0021133A" w:rsidRPr="004059E2" w:rsidRDefault="0021133A" w:rsidP="00CC2916">
            <w:pPr>
              <w:rPr>
                <w:rFonts w:ascii="Times New Roman" w:hAnsi="Times New Roman" w:cs="Times New Roman"/>
              </w:rPr>
            </w:pPr>
          </w:p>
        </w:tc>
        <w:tc>
          <w:tcPr>
            <w:tcW w:w="810" w:type="dxa"/>
            <w:tcBorders>
              <w:top w:val="double" w:sz="4" w:space="0" w:color="auto"/>
            </w:tcBorders>
          </w:tcPr>
          <w:p w14:paraId="36A8F0BA" w14:textId="77777777" w:rsidR="0021133A" w:rsidRPr="004059E2" w:rsidRDefault="0021133A" w:rsidP="00CC2916">
            <w:pPr>
              <w:rPr>
                <w:rFonts w:ascii="Times New Roman" w:hAnsi="Times New Roman" w:cs="Times New Roman"/>
              </w:rPr>
            </w:pPr>
          </w:p>
        </w:tc>
        <w:tc>
          <w:tcPr>
            <w:tcW w:w="810" w:type="dxa"/>
            <w:tcBorders>
              <w:top w:val="double" w:sz="4" w:space="0" w:color="auto"/>
            </w:tcBorders>
          </w:tcPr>
          <w:p w14:paraId="0A27EF68" w14:textId="77777777" w:rsidR="0021133A" w:rsidRPr="004059E2" w:rsidRDefault="0021133A" w:rsidP="00CC2916">
            <w:pPr>
              <w:rPr>
                <w:rFonts w:ascii="Times New Roman" w:hAnsi="Times New Roman" w:cs="Times New Roman"/>
              </w:rPr>
            </w:pPr>
          </w:p>
        </w:tc>
        <w:tc>
          <w:tcPr>
            <w:tcW w:w="810" w:type="dxa"/>
            <w:tcBorders>
              <w:top w:val="double" w:sz="4" w:space="0" w:color="auto"/>
            </w:tcBorders>
          </w:tcPr>
          <w:p w14:paraId="39182879" w14:textId="77777777" w:rsidR="0021133A" w:rsidRPr="004059E2" w:rsidRDefault="0021133A" w:rsidP="00CC2916">
            <w:pPr>
              <w:rPr>
                <w:rFonts w:ascii="Times New Roman" w:hAnsi="Times New Roman" w:cs="Times New Roman"/>
              </w:rPr>
            </w:pPr>
          </w:p>
        </w:tc>
      </w:tr>
      <w:tr w:rsidR="0021133A" w:rsidRPr="004059E2" w14:paraId="51A4A562" w14:textId="77777777" w:rsidTr="00540E93">
        <w:tc>
          <w:tcPr>
            <w:tcW w:w="1032" w:type="dxa"/>
          </w:tcPr>
          <w:p w14:paraId="0CB2E2E0" w14:textId="77777777" w:rsidR="0021133A" w:rsidRPr="004059E2" w:rsidRDefault="0021133A" w:rsidP="00CC2916">
            <w:pPr>
              <w:rPr>
                <w:rFonts w:ascii="Times New Roman" w:hAnsi="Times New Roman" w:cs="Times New Roman"/>
              </w:rPr>
            </w:pPr>
            <w:r w:rsidRPr="004059E2">
              <w:rPr>
                <w:rFonts w:ascii="Times New Roman" w:hAnsi="Times New Roman" w:cs="Times New Roman"/>
              </w:rPr>
              <w:t>SLO 2</w:t>
            </w:r>
          </w:p>
          <w:p w14:paraId="45B669F1" w14:textId="77777777" w:rsidR="0021133A" w:rsidRPr="004059E2" w:rsidRDefault="0021133A" w:rsidP="00CC2916">
            <w:pPr>
              <w:rPr>
                <w:rFonts w:ascii="Times New Roman" w:hAnsi="Times New Roman" w:cs="Times New Roman"/>
              </w:rPr>
            </w:pPr>
          </w:p>
          <w:p w14:paraId="020B0FBB" w14:textId="77777777" w:rsidR="0021133A" w:rsidRPr="004059E2" w:rsidRDefault="0021133A" w:rsidP="00CC2916">
            <w:pPr>
              <w:rPr>
                <w:rFonts w:ascii="Times New Roman" w:hAnsi="Times New Roman" w:cs="Times New Roman"/>
              </w:rPr>
            </w:pPr>
          </w:p>
        </w:tc>
        <w:tc>
          <w:tcPr>
            <w:tcW w:w="810" w:type="dxa"/>
          </w:tcPr>
          <w:p w14:paraId="7D672FDA" w14:textId="77777777" w:rsidR="0021133A" w:rsidRPr="004059E2" w:rsidRDefault="0021133A" w:rsidP="00CC2916">
            <w:pPr>
              <w:rPr>
                <w:rFonts w:ascii="Times New Roman" w:hAnsi="Times New Roman" w:cs="Times New Roman"/>
              </w:rPr>
            </w:pPr>
          </w:p>
        </w:tc>
        <w:tc>
          <w:tcPr>
            <w:tcW w:w="809" w:type="dxa"/>
          </w:tcPr>
          <w:p w14:paraId="7AA3C3DE" w14:textId="77777777" w:rsidR="0021133A" w:rsidRPr="004059E2" w:rsidRDefault="0021133A" w:rsidP="00CC2916">
            <w:pPr>
              <w:rPr>
                <w:rFonts w:ascii="Times New Roman" w:hAnsi="Times New Roman" w:cs="Times New Roman"/>
              </w:rPr>
            </w:pPr>
          </w:p>
        </w:tc>
        <w:tc>
          <w:tcPr>
            <w:tcW w:w="809" w:type="dxa"/>
          </w:tcPr>
          <w:p w14:paraId="779E0E5C" w14:textId="77777777" w:rsidR="0021133A" w:rsidRPr="004059E2" w:rsidRDefault="0021133A" w:rsidP="00CC2916">
            <w:pPr>
              <w:rPr>
                <w:rFonts w:ascii="Times New Roman" w:hAnsi="Times New Roman" w:cs="Times New Roman"/>
              </w:rPr>
            </w:pPr>
          </w:p>
        </w:tc>
        <w:tc>
          <w:tcPr>
            <w:tcW w:w="809" w:type="dxa"/>
          </w:tcPr>
          <w:p w14:paraId="0599E33A" w14:textId="77777777" w:rsidR="0021133A" w:rsidRPr="004059E2" w:rsidRDefault="0021133A" w:rsidP="00CC2916">
            <w:pPr>
              <w:rPr>
                <w:rFonts w:ascii="Times New Roman" w:hAnsi="Times New Roman" w:cs="Times New Roman"/>
              </w:rPr>
            </w:pPr>
          </w:p>
        </w:tc>
        <w:tc>
          <w:tcPr>
            <w:tcW w:w="809" w:type="dxa"/>
          </w:tcPr>
          <w:p w14:paraId="7BAEC8A9" w14:textId="77777777" w:rsidR="0021133A" w:rsidRPr="004059E2" w:rsidRDefault="0021133A" w:rsidP="00CC2916">
            <w:pPr>
              <w:rPr>
                <w:rFonts w:ascii="Times New Roman" w:hAnsi="Times New Roman" w:cs="Times New Roman"/>
              </w:rPr>
            </w:pPr>
          </w:p>
        </w:tc>
        <w:tc>
          <w:tcPr>
            <w:tcW w:w="809" w:type="dxa"/>
          </w:tcPr>
          <w:p w14:paraId="7B54FC1E" w14:textId="77777777" w:rsidR="0021133A" w:rsidRPr="004059E2" w:rsidRDefault="0021133A" w:rsidP="00CC2916">
            <w:pPr>
              <w:rPr>
                <w:rFonts w:ascii="Times New Roman" w:hAnsi="Times New Roman" w:cs="Times New Roman"/>
              </w:rPr>
            </w:pPr>
          </w:p>
        </w:tc>
        <w:tc>
          <w:tcPr>
            <w:tcW w:w="809" w:type="dxa"/>
          </w:tcPr>
          <w:p w14:paraId="06590D81" w14:textId="77777777" w:rsidR="0021133A" w:rsidRPr="004059E2" w:rsidRDefault="0021133A" w:rsidP="00CC2916">
            <w:pPr>
              <w:rPr>
                <w:rFonts w:ascii="Times New Roman" w:hAnsi="Times New Roman" w:cs="Times New Roman"/>
              </w:rPr>
            </w:pPr>
          </w:p>
        </w:tc>
        <w:tc>
          <w:tcPr>
            <w:tcW w:w="810" w:type="dxa"/>
          </w:tcPr>
          <w:p w14:paraId="2167B20E" w14:textId="77777777" w:rsidR="0021133A" w:rsidRPr="004059E2" w:rsidRDefault="0021133A" w:rsidP="00CC2916">
            <w:pPr>
              <w:rPr>
                <w:rFonts w:ascii="Times New Roman" w:hAnsi="Times New Roman" w:cs="Times New Roman"/>
              </w:rPr>
            </w:pPr>
          </w:p>
        </w:tc>
        <w:tc>
          <w:tcPr>
            <w:tcW w:w="810" w:type="dxa"/>
          </w:tcPr>
          <w:p w14:paraId="222692A9" w14:textId="77777777" w:rsidR="0021133A" w:rsidRPr="004059E2" w:rsidRDefault="0021133A" w:rsidP="00CC2916">
            <w:pPr>
              <w:rPr>
                <w:rFonts w:ascii="Times New Roman" w:hAnsi="Times New Roman" w:cs="Times New Roman"/>
              </w:rPr>
            </w:pPr>
          </w:p>
        </w:tc>
        <w:tc>
          <w:tcPr>
            <w:tcW w:w="810" w:type="dxa"/>
          </w:tcPr>
          <w:p w14:paraId="3CD5337D" w14:textId="77777777" w:rsidR="0021133A" w:rsidRPr="004059E2" w:rsidRDefault="0021133A" w:rsidP="00CC2916">
            <w:pPr>
              <w:rPr>
                <w:rFonts w:ascii="Times New Roman" w:hAnsi="Times New Roman" w:cs="Times New Roman"/>
              </w:rPr>
            </w:pPr>
          </w:p>
        </w:tc>
        <w:tc>
          <w:tcPr>
            <w:tcW w:w="810" w:type="dxa"/>
          </w:tcPr>
          <w:p w14:paraId="5A2510EF" w14:textId="77777777" w:rsidR="0021133A" w:rsidRPr="004059E2" w:rsidRDefault="0021133A" w:rsidP="00CC2916">
            <w:pPr>
              <w:rPr>
                <w:rFonts w:ascii="Times New Roman" w:hAnsi="Times New Roman" w:cs="Times New Roman"/>
              </w:rPr>
            </w:pPr>
          </w:p>
        </w:tc>
        <w:tc>
          <w:tcPr>
            <w:tcW w:w="810" w:type="dxa"/>
          </w:tcPr>
          <w:p w14:paraId="5B078873" w14:textId="77777777" w:rsidR="0021133A" w:rsidRPr="004059E2" w:rsidRDefault="0021133A" w:rsidP="00CC2916">
            <w:pPr>
              <w:rPr>
                <w:rFonts w:ascii="Times New Roman" w:hAnsi="Times New Roman" w:cs="Times New Roman"/>
              </w:rPr>
            </w:pPr>
          </w:p>
        </w:tc>
        <w:tc>
          <w:tcPr>
            <w:tcW w:w="810" w:type="dxa"/>
          </w:tcPr>
          <w:p w14:paraId="4B0A85A2" w14:textId="77777777" w:rsidR="0021133A" w:rsidRPr="004059E2" w:rsidRDefault="0021133A" w:rsidP="00CC2916">
            <w:pPr>
              <w:rPr>
                <w:rFonts w:ascii="Times New Roman" w:hAnsi="Times New Roman" w:cs="Times New Roman"/>
              </w:rPr>
            </w:pPr>
          </w:p>
        </w:tc>
        <w:tc>
          <w:tcPr>
            <w:tcW w:w="810" w:type="dxa"/>
          </w:tcPr>
          <w:p w14:paraId="6DB57A3B" w14:textId="77777777" w:rsidR="0021133A" w:rsidRPr="004059E2" w:rsidRDefault="0021133A" w:rsidP="00CC2916">
            <w:pPr>
              <w:rPr>
                <w:rFonts w:ascii="Times New Roman" w:hAnsi="Times New Roman" w:cs="Times New Roman"/>
              </w:rPr>
            </w:pPr>
          </w:p>
        </w:tc>
        <w:tc>
          <w:tcPr>
            <w:tcW w:w="810" w:type="dxa"/>
          </w:tcPr>
          <w:p w14:paraId="661F163A" w14:textId="77777777" w:rsidR="0021133A" w:rsidRPr="004059E2" w:rsidRDefault="0021133A" w:rsidP="00CC2916">
            <w:pPr>
              <w:rPr>
                <w:rFonts w:ascii="Times New Roman" w:hAnsi="Times New Roman" w:cs="Times New Roman"/>
              </w:rPr>
            </w:pPr>
          </w:p>
        </w:tc>
      </w:tr>
      <w:tr w:rsidR="0021133A" w:rsidRPr="004059E2" w14:paraId="214F26EC" w14:textId="77777777" w:rsidTr="00540E93">
        <w:tc>
          <w:tcPr>
            <w:tcW w:w="1032" w:type="dxa"/>
          </w:tcPr>
          <w:p w14:paraId="3469732C" w14:textId="77777777" w:rsidR="0021133A" w:rsidRPr="004059E2" w:rsidRDefault="0021133A" w:rsidP="00CC2916">
            <w:pPr>
              <w:rPr>
                <w:rFonts w:ascii="Times New Roman" w:hAnsi="Times New Roman" w:cs="Times New Roman"/>
              </w:rPr>
            </w:pPr>
            <w:r w:rsidRPr="004059E2">
              <w:rPr>
                <w:rFonts w:ascii="Times New Roman" w:hAnsi="Times New Roman" w:cs="Times New Roman"/>
              </w:rPr>
              <w:t>SLO 3</w:t>
            </w:r>
          </w:p>
          <w:p w14:paraId="4C743F44" w14:textId="77777777" w:rsidR="0021133A" w:rsidRPr="004059E2" w:rsidRDefault="0021133A" w:rsidP="00CC2916">
            <w:pPr>
              <w:rPr>
                <w:rFonts w:ascii="Times New Roman" w:hAnsi="Times New Roman" w:cs="Times New Roman"/>
              </w:rPr>
            </w:pPr>
          </w:p>
          <w:p w14:paraId="22ABFD34" w14:textId="77777777" w:rsidR="0021133A" w:rsidRPr="004059E2" w:rsidRDefault="0021133A" w:rsidP="00CC2916">
            <w:pPr>
              <w:rPr>
                <w:rFonts w:ascii="Times New Roman" w:hAnsi="Times New Roman" w:cs="Times New Roman"/>
              </w:rPr>
            </w:pPr>
          </w:p>
        </w:tc>
        <w:tc>
          <w:tcPr>
            <w:tcW w:w="810" w:type="dxa"/>
          </w:tcPr>
          <w:p w14:paraId="3B1D8424" w14:textId="77777777" w:rsidR="0021133A" w:rsidRPr="004059E2" w:rsidRDefault="0021133A" w:rsidP="00CC2916">
            <w:pPr>
              <w:rPr>
                <w:rFonts w:ascii="Times New Roman" w:hAnsi="Times New Roman" w:cs="Times New Roman"/>
              </w:rPr>
            </w:pPr>
          </w:p>
        </w:tc>
        <w:tc>
          <w:tcPr>
            <w:tcW w:w="809" w:type="dxa"/>
          </w:tcPr>
          <w:p w14:paraId="76632128" w14:textId="77777777" w:rsidR="0021133A" w:rsidRPr="004059E2" w:rsidRDefault="0021133A" w:rsidP="00CC2916">
            <w:pPr>
              <w:rPr>
                <w:rFonts w:ascii="Times New Roman" w:hAnsi="Times New Roman" w:cs="Times New Roman"/>
              </w:rPr>
            </w:pPr>
          </w:p>
        </w:tc>
        <w:tc>
          <w:tcPr>
            <w:tcW w:w="809" w:type="dxa"/>
          </w:tcPr>
          <w:p w14:paraId="53FBF1B1" w14:textId="77777777" w:rsidR="0021133A" w:rsidRPr="004059E2" w:rsidRDefault="0021133A" w:rsidP="00CC2916">
            <w:pPr>
              <w:rPr>
                <w:rFonts w:ascii="Times New Roman" w:hAnsi="Times New Roman" w:cs="Times New Roman"/>
              </w:rPr>
            </w:pPr>
          </w:p>
        </w:tc>
        <w:tc>
          <w:tcPr>
            <w:tcW w:w="809" w:type="dxa"/>
          </w:tcPr>
          <w:p w14:paraId="0373FE61" w14:textId="77777777" w:rsidR="0021133A" w:rsidRPr="004059E2" w:rsidRDefault="0021133A" w:rsidP="00CC2916">
            <w:pPr>
              <w:rPr>
                <w:rFonts w:ascii="Times New Roman" w:hAnsi="Times New Roman" w:cs="Times New Roman"/>
              </w:rPr>
            </w:pPr>
          </w:p>
        </w:tc>
        <w:tc>
          <w:tcPr>
            <w:tcW w:w="809" w:type="dxa"/>
          </w:tcPr>
          <w:p w14:paraId="13F27202" w14:textId="77777777" w:rsidR="0021133A" w:rsidRPr="004059E2" w:rsidRDefault="0021133A" w:rsidP="00CC2916">
            <w:pPr>
              <w:rPr>
                <w:rFonts w:ascii="Times New Roman" w:hAnsi="Times New Roman" w:cs="Times New Roman"/>
              </w:rPr>
            </w:pPr>
          </w:p>
        </w:tc>
        <w:tc>
          <w:tcPr>
            <w:tcW w:w="809" w:type="dxa"/>
          </w:tcPr>
          <w:p w14:paraId="570C74FE" w14:textId="77777777" w:rsidR="0021133A" w:rsidRPr="004059E2" w:rsidRDefault="0021133A" w:rsidP="00CC2916">
            <w:pPr>
              <w:rPr>
                <w:rFonts w:ascii="Times New Roman" w:hAnsi="Times New Roman" w:cs="Times New Roman"/>
              </w:rPr>
            </w:pPr>
          </w:p>
        </w:tc>
        <w:tc>
          <w:tcPr>
            <w:tcW w:w="809" w:type="dxa"/>
          </w:tcPr>
          <w:p w14:paraId="13F10BF1" w14:textId="77777777" w:rsidR="0021133A" w:rsidRPr="004059E2" w:rsidRDefault="0021133A" w:rsidP="00CC2916">
            <w:pPr>
              <w:rPr>
                <w:rFonts w:ascii="Times New Roman" w:hAnsi="Times New Roman" w:cs="Times New Roman"/>
              </w:rPr>
            </w:pPr>
          </w:p>
        </w:tc>
        <w:tc>
          <w:tcPr>
            <w:tcW w:w="810" w:type="dxa"/>
          </w:tcPr>
          <w:p w14:paraId="2163E3F6" w14:textId="77777777" w:rsidR="0021133A" w:rsidRPr="004059E2" w:rsidRDefault="0021133A" w:rsidP="00CC2916">
            <w:pPr>
              <w:rPr>
                <w:rFonts w:ascii="Times New Roman" w:hAnsi="Times New Roman" w:cs="Times New Roman"/>
              </w:rPr>
            </w:pPr>
          </w:p>
        </w:tc>
        <w:tc>
          <w:tcPr>
            <w:tcW w:w="810" w:type="dxa"/>
          </w:tcPr>
          <w:p w14:paraId="102D0BD1" w14:textId="77777777" w:rsidR="0021133A" w:rsidRPr="004059E2" w:rsidRDefault="0021133A" w:rsidP="00CC2916">
            <w:pPr>
              <w:rPr>
                <w:rFonts w:ascii="Times New Roman" w:hAnsi="Times New Roman" w:cs="Times New Roman"/>
              </w:rPr>
            </w:pPr>
          </w:p>
        </w:tc>
        <w:tc>
          <w:tcPr>
            <w:tcW w:w="810" w:type="dxa"/>
          </w:tcPr>
          <w:p w14:paraId="2B2B144A" w14:textId="77777777" w:rsidR="0021133A" w:rsidRPr="004059E2" w:rsidRDefault="0021133A" w:rsidP="00CC2916">
            <w:pPr>
              <w:rPr>
                <w:rFonts w:ascii="Times New Roman" w:hAnsi="Times New Roman" w:cs="Times New Roman"/>
              </w:rPr>
            </w:pPr>
          </w:p>
        </w:tc>
        <w:tc>
          <w:tcPr>
            <w:tcW w:w="810" w:type="dxa"/>
          </w:tcPr>
          <w:p w14:paraId="2EB619AD" w14:textId="77777777" w:rsidR="0021133A" w:rsidRPr="004059E2" w:rsidRDefault="0021133A" w:rsidP="00CC2916">
            <w:pPr>
              <w:rPr>
                <w:rFonts w:ascii="Times New Roman" w:hAnsi="Times New Roman" w:cs="Times New Roman"/>
              </w:rPr>
            </w:pPr>
          </w:p>
        </w:tc>
        <w:tc>
          <w:tcPr>
            <w:tcW w:w="810" w:type="dxa"/>
          </w:tcPr>
          <w:p w14:paraId="1B03BD91" w14:textId="77777777" w:rsidR="0021133A" w:rsidRPr="004059E2" w:rsidRDefault="0021133A" w:rsidP="00CC2916">
            <w:pPr>
              <w:rPr>
                <w:rFonts w:ascii="Times New Roman" w:hAnsi="Times New Roman" w:cs="Times New Roman"/>
              </w:rPr>
            </w:pPr>
          </w:p>
        </w:tc>
        <w:tc>
          <w:tcPr>
            <w:tcW w:w="810" w:type="dxa"/>
          </w:tcPr>
          <w:p w14:paraId="798C3498" w14:textId="77777777" w:rsidR="0021133A" w:rsidRPr="004059E2" w:rsidRDefault="0021133A" w:rsidP="00CC2916">
            <w:pPr>
              <w:rPr>
                <w:rFonts w:ascii="Times New Roman" w:hAnsi="Times New Roman" w:cs="Times New Roman"/>
              </w:rPr>
            </w:pPr>
          </w:p>
        </w:tc>
        <w:tc>
          <w:tcPr>
            <w:tcW w:w="810" w:type="dxa"/>
          </w:tcPr>
          <w:p w14:paraId="12CAB205" w14:textId="77777777" w:rsidR="0021133A" w:rsidRPr="004059E2" w:rsidRDefault="0021133A" w:rsidP="00CC2916">
            <w:pPr>
              <w:rPr>
                <w:rFonts w:ascii="Times New Roman" w:hAnsi="Times New Roman" w:cs="Times New Roman"/>
              </w:rPr>
            </w:pPr>
          </w:p>
        </w:tc>
        <w:tc>
          <w:tcPr>
            <w:tcW w:w="810" w:type="dxa"/>
          </w:tcPr>
          <w:p w14:paraId="051C149B" w14:textId="77777777" w:rsidR="0021133A" w:rsidRPr="004059E2" w:rsidRDefault="0021133A" w:rsidP="00CC2916">
            <w:pPr>
              <w:rPr>
                <w:rFonts w:ascii="Times New Roman" w:hAnsi="Times New Roman" w:cs="Times New Roman"/>
              </w:rPr>
            </w:pPr>
          </w:p>
        </w:tc>
      </w:tr>
      <w:tr w:rsidR="0021133A" w:rsidRPr="004059E2" w14:paraId="7B0D3270" w14:textId="77777777" w:rsidTr="00540E93">
        <w:tc>
          <w:tcPr>
            <w:tcW w:w="1032" w:type="dxa"/>
          </w:tcPr>
          <w:p w14:paraId="7494F071" w14:textId="77777777" w:rsidR="0021133A" w:rsidRPr="004059E2" w:rsidRDefault="0021133A" w:rsidP="00CC2916">
            <w:pPr>
              <w:rPr>
                <w:rFonts w:ascii="Times New Roman" w:hAnsi="Times New Roman" w:cs="Times New Roman"/>
                <w:szCs w:val="20"/>
              </w:rPr>
            </w:pPr>
            <w:r w:rsidRPr="004059E2">
              <w:rPr>
                <w:rFonts w:ascii="Times New Roman" w:hAnsi="Times New Roman" w:cs="Times New Roman"/>
              </w:rPr>
              <w:t>SLO 4</w:t>
            </w:r>
          </w:p>
          <w:p w14:paraId="10D90E8C" w14:textId="77777777" w:rsidR="0021133A" w:rsidRPr="004059E2" w:rsidRDefault="0021133A" w:rsidP="00CC2916">
            <w:pPr>
              <w:rPr>
                <w:rFonts w:ascii="Times New Roman" w:hAnsi="Times New Roman" w:cs="Times New Roman"/>
              </w:rPr>
            </w:pPr>
          </w:p>
          <w:p w14:paraId="720FCF1F" w14:textId="77777777" w:rsidR="0021133A" w:rsidRPr="004059E2" w:rsidRDefault="0021133A" w:rsidP="00CC2916">
            <w:pPr>
              <w:rPr>
                <w:rFonts w:ascii="Times New Roman" w:hAnsi="Times New Roman" w:cs="Times New Roman"/>
              </w:rPr>
            </w:pPr>
          </w:p>
        </w:tc>
        <w:tc>
          <w:tcPr>
            <w:tcW w:w="810" w:type="dxa"/>
          </w:tcPr>
          <w:p w14:paraId="6389D64A" w14:textId="77777777" w:rsidR="0021133A" w:rsidRPr="004059E2" w:rsidRDefault="0021133A" w:rsidP="00CC2916">
            <w:pPr>
              <w:rPr>
                <w:rFonts w:ascii="Times New Roman" w:hAnsi="Times New Roman" w:cs="Times New Roman"/>
              </w:rPr>
            </w:pPr>
          </w:p>
        </w:tc>
        <w:tc>
          <w:tcPr>
            <w:tcW w:w="809" w:type="dxa"/>
          </w:tcPr>
          <w:p w14:paraId="39EEC2CE" w14:textId="77777777" w:rsidR="0021133A" w:rsidRPr="004059E2" w:rsidRDefault="0021133A" w:rsidP="00CC2916">
            <w:pPr>
              <w:rPr>
                <w:rFonts w:ascii="Times New Roman" w:hAnsi="Times New Roman" w:cs="Times New Roman"/>
              </w:rPr>
            </w:pPr>
          </w:p>
        </w:tc>
        <w:tc>
          <w:tcPr>
            <w:tcW w:w="809" w:type="dxa"/>
          </w:tcPr>
          <w:p w14:paraId="17B41E39" w14:textId="77777777" w:rsidR="0021133A" w:rsidRPr="004059E2" w:rsidRDefault="0021133A" w:rsidP="00CC2916">
            <w:pPr>
              <w:rPr>
                <w:rFonts w:ascii="Times New Roman" w:hAnsi="Times New Roman" w:cs="Times New Roman"/>
              </w:rPr>
            </w:pPr>
          </w:p>
        </w:tc>
        <w:tc>
          <w:tcPr>
            <w:tcW w:w="809" w:type="dxa"/>
          </w:tcPr>
          <w:p w14:paraId="73F82BD3" w14:textId="77777777" w:rsidR="0021133A" w:rsidRPr="004059E2" w:rsidRDefault="0021133A" w:rsidP="00CC2916">
            <w:pPr>
              <w:rPr>
                <w:rFonts w:ascii="Times New Roman" w:hAnsi="Times New Roman" w:cs="Times New Roman"/>
              </w:rPr>
            </w:pPr>
          </w:p>
        </w:tc>
        <w:tc>
          <w:tcPr>
            <w:tcW w:w="809" w:type="dxa"/>
          </w:tcPr>
          <w:p w14:paraId="12B6238F" w14:textId="77777777" w:rsidR="0021133A" w:rsidRPr="004059E2" w:rsidRDefault="0021133A" w:rsidP="00CC2916">
            <w:pPr>
              <w:rPr>
                <w:rFonts w:ascii="Times New Roman" w:hAnsi="Times New Roman" w:cs="Times New Roman"/>
              </w:rPr>
            </w:pPr>
          </w:p>
        </w:tc>
        <w:tc>
          <w:tcPr>
            <w:tcW w:w="809" w:type="dxa"/>
          </w:tcPr>
          <w:p w14:paraId="707ED99F" w14:textId="77777777" w:rsidR="0021133A" w:rsidRPr="004059E2" w:rsidRDefault="0021133A" w:rsidP="00CC2916">
            <w:pPr>
              <w:rPr>
                <w:rFonts w:ascii="Times New Roman" w:hAnsi="Times New Roman" w:cs="Times New Roman"/>
              </w:rPr>
            </w:pPr>
          </w:p>
        </w:tc>
        <w:tc>
          <w:tcPr>
            <w:tcW w:w="809" w:type="dxa"/>
          </w:tcPr>
          <w:p w14:paraId="4D6F9D33" w14:textId="77777777" w:rsidR="0021133A" w:rsidRPr="004059E2" w:rsidRDefault="0021133A" w:rsidP="00CC2916">
            <w:pPr>
              <w:rPr>
                <w:rFonts w:ascii="Times New Roman" w:hAnsi="Times New Roman" w:cs="Times New Roman"/>
              </w:rPr>
            </w:pPr>
          </w:p>
        </w:tc>
        <w:tc>
          <w:tcPr>
            <w:tcW w:w="810" w:type="dxa"/>
          </w:tcPr>
          <w:p w14:paraId="4DEE91DB" w14:textId="77777777" w:rsidR="0021133A" w:rsidRPr="004059E2" w:rsidRDefault="0021133A" w:rsidP="00CC2916">
            <w:pPr>
              <w:rPr>
                <w:rFonts w:ascii="Times New Roman" w:hAnsi="Times New Roman" w:cs="Times New Roman"/>
              </w:rPr>
            </w:pPr>
          </w:p>
        </w:tc>
        <w:tc>
          <w:tcPr>
            <w:tcW w:w="810" w:type="dxa"/>
          </w:tcPr>
          <w:p w14:paraId="545E60B7" w14:textId="77777777" w:rsidR="0021133A" w:rsidRPr="004059E2" w:rsidRDefault="0021133A" w:rsidP="00CC2916">
            <w:pPr>
              <w:rPr>
                <w:rFonts w:ascii="Times New Roman" w:hAnsi="Times New Roman" w:cs="Times New Roman"/>
              </w:rPr>
            </w:pPr>
          </w:p>
        </w:tc>
        <w:tc>
          <w:tcPr>
            <w:tcW w:w="810" w:type="dxa"/>
          </w:tcPr>
          <w:p w14:paraId="43B1245F" w14:textId="77777777" w:rsidR="0021133A" w:rsidRPr="004059E2" w:rsidRDefault="0021133A" w:rsidP="00CC2916">
            <w:pPr>
              <w:rPr>
                <w:rFonts w:ascii="Times New Roman" w:hAnsi="Times New Roman" w:cs="Times New Roman"/>
              </w:rPr>
            </w:pPr>
          </w:p>
        </w:tc>
        <w:tc>
          <w:tcPr>
            <w:tcW w:w="810" w:type="dxa"/>
          </w:tcPr>
          <w:p w14:paraId="7DCD2CD2" w14:textId="77777777" w:rsidR="0021133A" w:rsidRPr="004059E2" w:rsidRDefault="0021133A" w:rsidP="00CC2916">
            <w:pPr>
              <w:rPr>
                <w:rFonts w:ascii="Times New Roman" w:hAnsi="Times New Roman" w:cs="Times New Roman"/>
              </w:rPr>
            </w:pPr>
          </w:p>
        </w:tc>
        <w:tc>
          <w:tcPr>
            <w:tcW w:w="810" w:type="dxa"/>
          </w:tcPr>
          <w:p w14:paraId="433D6C19" w14:textId="77777777" w:rsidR="0021133A" w:rsidRPr="004059E2" w:rsidRDefault="0021133A" w:rsidP="00CC2916">
            <w:pPr>
              <w:rPr>
                <w:rFonts w:ascii="Times New Roman" w:hAnsi="Times New Roman" w:cs="Times New Roman"/>
              </w:rPr>
            </w:pPr>
          </w:p>
        </w:tc>
        <w:tc>
          <w:tcPr>
            <w:tcW w:w="810" w:type="dxa"/>
          </w:tcPr>
          <w:p w14:paraId="2668E602" w14:textId="77777777" w:rsidR="0021133A" w:rsidRPr="004059E2" w:rsidRDefault="0021133A" w:rsidP="00CC2916">
            <w:pPr>
              <w:rPr>
                <w:rFonts w:ascii="Times New Roman" w:hAnsi="Times New Roman" w:cs="Times New Roman"/>
              </w:rPr>
            </w:pPr>
          </w:p>
        </w:tc>
        <w:tc>
          <w:tcPr>
            <w:tcW w:w="810" w:type="dxa"/>
          </w:tcPr>
          <w:p w14:paraId="214C95EC" w14:textId="77777777" w:rsidR="0021133A" w:rsidRPr="004059E2" w:rsidRDefault="0021133A" w:rsidP="00CC2916">
            <w:pPr>
              <w:rPr>
                <w:rFonts w:ascii="Times New Roman" w:hAnsi="Times New Roman" w:cs="Times New Roman"/>
              </w:rPr>
            </w:pPr>
          </w:p>
        </w:tc>
        <w:tc>
          <w:tcPr>
            <w:tcW w:w="810" w:type="dxa"/>
          </w:tcPr>
          <w:p w14:paraId="1220453F" w14:textId="77777777" w:rsidR="0021133A" w:rsidRPr="004059E2" w:rsidRDefault="0021133A" w:rsidP="00CC2916">
            <w:pPr>
              <w:rPr>
                <w:rFonts w:ascii="Times New Roman" w:hAnsi="Times New Roman" w:cs="Times New Roman"/>
              </w:rPr>
            </w:pPr>
          </w:p>
        </w:tc>
      </w:tr>
      <w:tr w:rsidR="0021133A" w:rsidRPr="004059E2" w14:paraId="4B59ADED" w14:textId="77777777" w:rsidTr="00540E93">
        <w:tc>
          <w:tcPr>
            <w:tcW w:w="1032" w:type="dxa"/>
          </w:tcPr>
          <w:p w14:paraId="4454E780" w14:textId="77777777" w:rsidR="0021133A" w:rsidRPr="004059E2" w:rsidRDefault="0021133A" w:rsidP="00CC2916">
            <w:pPr>
              <w:rPr>
                <w:rFonts w:ascii="Times New Roman" w:hAnsi="Times New Roman" w:cs="Times New Roman"/>
              </w:rPr>
            </w:pPr>
            <w:r w:rsidRPr="004059E2">
              <w:rPr>
                <w:rFonts w:ascii="Times New Roman" w:hAnsi="Times New Roman" w:cs="Times New Roman"/>
              </w:rPr>
              <w:t>SLO 5</w:t>
            </w:r>
          </w:p>
          <w:p w14:paraId="0841FA3C" w14:textId="77777777" w:rsidR="0021133A" w:rsidRPr="004059E2" w:rsidRDefault="0021133A" w:rsidP="00CC2916">
            <w:pPr>
              <w:rPr>
                <w:rFonts w:ascii="Times New Roman" w:hAnsi="Times New Roman" w:cs="Times New Roman"/>
                <w:szCs w:val="20"/>
              </w:rPr>
            </w:pPr>
          </w:p>
          <w:p w14:paraId="66299661" w14:textId="77777777" w:rsidR="0021133A" w:rsidRPr="004059E2" w:rsidRDefault="0021133A" w:rsidP="00CC2916">
            <w:pPr>
              <w:rPr>
                <w:rFonts w:ascii="Times New Roman" w:hAnsi="Times New Roman" w:cs="Times New Roman"/>
                <w:szCs w:val="20"/>
              </w:rPr>
            </w:pPr>
          </w:p>
        </w:tc>
        <w:tc>
          <w:tcPr>
            <w:tcW w:w="810" w:type="dxa"/>
          </w:tcPr>
          <w:p w14:paraId="647AE51F" w14:textId="77777777" w:rsidR="0021133A" w:rsidRPr="004059E2" w:rsidRDefault="0021133A" w:rsidP="00CC2916">
            <w:pPr>
              <w:rPr>
                <w:rFonts w:ascii="Times New Roman" w:hAnsi="Times New Roman" w:cs="Times New Roman"/>
              </w:rPr>
            </w:pPr>
          </w:p>
        </w:tc>
        <w:tc>
          <w:tcPr>
            <w:tcW w:w="809" w:type="dxa"/>
          </w:tcPr>
          <w:p w14:paraId="59B4C6F4" w14:textId="77777777" w:rsidR="0021133A" w:rsidRPr="004059E2" w:rsidRDefault="0021133A" w:rsidP="00CC2916">
            <w:pPr>
              <w:rPr>
                <w:rFonts w:ascii="Times New Roman" w:hAnsi="Times New Roman" w:cs="Times New Roman"/>
              </w:rPr>
            </w:pPr>
          </w:p>
        </w:tc>
        <w:tc>
          <w:tcPr>
            <w:tcW w:w="809" w:type="dxa"/>
          </w:tcPr>
          <w:p w14:paraId="07415FAD" w14:textId="77777777" w:rsidR="0021133A" w:rsidRPr="004059E2" w:rsidRDefault="0021133A" w:rsidP="00CC2916">
            <w:pPr>
              <w:rPr>
                <w:rFonts w:ascii="Times New Roman" w:hAnsi="Times New Roman" w:cs="Times New Roman"/>
              </w:rPr>
            </w:pPr>
          </w:p>
        </w:tc>
        <w:tc>
          <w:tcPr>
            <w:tcW w:w="809" w:type="dxa"/>
          </w:tcPr>
          <w:p w14:paraId="72002BF0" w14:textId="77777777" w:rsidR="0021133A" w:rsidRPr="004059E2" w:rsidRDefault="0021133A" w:rsidP="00CC2916">
            <w:pPr>
              <w:rPr>
                <w:rFonts w:ascii="Times New Roman" w:hAnsi="Times New Roman" w:cs="Times New Roman"/>
              </w:rPr>
            </w:pPr>
          </w:p>
        </w:tc>
        <w:tc>
          <w:tcPr>
            <w:tcW w:w="809" w:type="dxa"/>
          </w:tcPr>
          <w:p w14:paraId="0BA289F5" w14:textId="77777777" w:rsidR="0021133A" w:rsidRPr="004059E2" w:rsidRDefault="0021133A" w:rsidP="00CC2916">
            <w:pPr>
              <w:rPr>
                <w:rFonts w:ascii="Times New Roman" w:hAnsi="Times New Roman" w:cs="Times New Roman"/>
              </w:rPr>
            </w:pPr>
          </w:p>
        </w:tc>
        <w:tc>
          <w:tcPr>
            <w:tcW w:w="809" w:type="dxa"/>
          </w:tcPr>
          <w:p w14:paraId="7593218A" w14:textId="77777777" w:rsidR="0021133A" w:rsidRPr="004059E2" w:rsidRDefault="0021133A" w:rsidP="00CC2916">
            <w:pPr>
              <w:rPr>
                <w:rFonts w:ascii="Times New Roman" w:hAnsi="Times New Roman" w:cs="Times New Roman"/>
              </w:rPr>
            </w:pPr>
          </w:p>
        </w:tc>
        <w:tc>
          <w:tcPr>
            <w:tcW w:w="809" w:type="dxa"/>
          </w:tcPr>
          <w:p w14:paraId="287AAB69" w14:textId="77777777" w:rsidR="0021133A" w:rsidRPr="004059E2" w:rsidRDefault="0021133A" w:rsidP="00CC2916">
            <w:pPr>
              <w:rPr>
                <w:rFonts w:ascii="Times New Roman" w:hAnsi="Times New Roman" w:cs="Times New Roman"/>
              </w:rPr>
            </w:pPr>
          </w:p>
        </w:tc>
        <w:tc>
          <w:tcPr>
            <w:tcW w:w="810" w:type="dxa"/>
          </w:tcPr>
          <w:p w14:paraId="050EB3CA" w14:textId="77777777" w:rsidR="0021133A" w:rsidRPr="004059E2" w:rsidRDefault="0021133A" w:rsidP="00CC2916">
            <w:pPr>
              <w:rPr>
                <w:rFonts w:ascii="Times New Roman" w:hAnsi="Times New Roman" w:cs="Times New Roman"/>
              </w:rPr>
            </w:pPr>
          </w:p>
        </w:tc>
        <w:tc>
          <w:tcPr>
            <w:tcW w:w="810" w:type="dxa"/>
          </w:tcPr>
          <w:p w14:paraId="2013FB4A" w14:textId="77777777" w:rsidR="0021133A" w:rsidRPr="004059E2" w:rsidRDefault="0021133A" w:rsidP="00CC2916">
            <w:pPr>
              <w:rPr>
                <w:rFonts w:ascii="Times New Roman" w:hAnsi="Times New Roman" w:cs="Times New Roman"/>
              </w:rPr>
            </w:pPr>
          </w:p>
        </w:tc>
        <w:tc>
          <w:tcPr>
            <w:tcW w:w="810" w:type="dxa"/>
          </w:tcPr>
          <w:p w14:paraId="399C147C" w14:textId="77777777" w:rsidR="0021133A" w:rsidRPr="004059E2" w:rsidRDefault="0021133A" w:rsidP="00CC2916">
            <w:pPr>
              <w:rPr>
                <w:rFonts w:ascii="Times New Roman" w:hAnsi="Times New Roman" w:cs="Times New Roman"/>
              </w:rPr>
            </w:pPr>
          </w:p>
        </w:tc>
        <w:tc>
          <w:tcPr>
            <w:tcW w:w="810" w:type="dxa"/>
          </w:tcPr>
          <w:p w14:paraId="33CAA147" w14:textId="77777777" w:rsidR="0021133A" w:rsidRPr="004059E2" w:rsidRDefault="0021133A" w:rsidP="00CC2916">
            <w:pPr>
              <w:rPr>
                <w:rFonts w:ascii="Times New Roman" w:hAnsi="Times New Roman" w:cs="Times New Roman"/>
              </w:rPr>
            </w:pPr>
          </w:p>
        </w:tc>
        <w:tc>
          <w:tcPr>
            <w:tcW w:w="810" w:type="dxa"/>
          </w:tcPr>
          <w:p w14:paraId="7F99FE86" w14:textId="77777777" w:rsidR="0021133A" w:rsidRPr="004059E2" w:rsidRDefault="0021133A" w:rsidP="00CC2916">
            <w:pPr>
              <w:rPr>
                <w:rFonts w:ascii="Times New Roman" w:hAnsi="Times New Roman" w:cs="Times New Roman"/>
              </w:rPr>
            </w:pPr>
          </w:p>
        </w:tc>
        <w:tc>
          <w:tcPr>
            <w:tcW w:w="810" w:type="dxa"/>
          </w:tcPr>
          <w:p w14:paraId="51C663CC" w14:textId="77777777" w:rsidR="0021133A" w:rsidRPr="004059E2" w:rsidRDefault="0021133A" w:rsidP="00CC2916">
            <w:pPr>
              <w:rPr>
                <w:rFonts w:ascii="Times New Roman" w:hAnsi="Times New Roman" w:cs="Times New Roman"/>
              </w:rPr>
            </w:pPr>
          </w:p>
        </w:tc>
        <w:tc>
          <w:tcPr>
            <w:tcW w:w="810" w:type="dxa"/>
          </w:tcPr>
          <w:p w14:paraId="42EF7289" w14:textId="77777777" w:rsidR="0021133A" w:rsidRPr="004059E2" w:rsidRDefault="0021133A" w:rsidP="00CC2916">
            <w:pPr>
              <w:rPr>
                <w:rFonts w:ascii="Times New Roman" w:hAnsi="Times New Roman" w:cs="Times New Roman"/>
              </w:rPr>
            </w:pPr>
          </w:p>
        </w:tc>
        <w:tc>
          <w:tcPr>
            <w:tcW w:w="810" w:type="dxa"/>
          </w:tcPr>
          <w:p w14:paraId="7709BB0C" w14:textId="77777777" w:rsidR="0021133A" w:rsidRPr="004059E2" w:rsidRDefault="0021133A" w:rsidP="00CC2916">
            <w:pPr>
              <w:rPr>
                <w:rFonts w:ascii="Times New Roman" w:hAnsi="Times New Roman" w:cs="Times New Roman"/>
              </w:rPr>
            </w:pPr>
          </w:p>
        </w:tc>
      </w:tr>
      <w:tr w:rsidR="00540E93" w:rsidRPr="004059E2" w14:paraId="0E07C199" w14:textId="77777777" w:rsidTr="00540E93">
        <w:tc>
          <w:tcPr>
            <w:tcW w:w="1032" w:type="dxa"/>
          </w:tcPr>
          <w:p w14:paraId="4A722C99" w14:textId="77777777" w:rsidR="00540E93" w:rsidRPr="004059E2" w:rsidRDefault="00540E93" w:rsidP="00540E93">
            <w:pPr>
              <w:rPr>
                <w:rFonts w:ascii="Times New Roman" w:hAnsi="Times New Roman" w:cs="Times New Roman"/>
              </w:rPr>
            </w:pPr>
            <w:r w:rsidRPr="004059E2">
              <w:rPr>
                <w:rFonts w:ascii="Times New Roman" w:hAnsi="Times New Roman" w:cs="Times New Roman"/>
              </w:rPr>
              <w:t>SLO 6</w:t>
            </w:r>
          </w:p>
          <w:p w14:paraId="1925B8B6" w14:textId="77777777" w:rsidR="00540E93" w:rsidRPr="004059E2" w:rsidRDefault="00540E93" w:rsidP="00CC2916">
            <w:pPr>
              <w:rPr>
                <w:rFonts w:ascii="Times New Roman" w:hAnsi="Times New Roman" w:cs="Times New Roman"/>
              </w:rPr>
            </w:pPr>
          </w:p>
          <w:p w14:paraId="572BCA66" w14:textId="77777777" w:rsidR="00540E93" w:rsidRPr="004059E2" w:rsidRDefault="00540E93" w:rsidP="00CC2916">
            <w:pPr>
              <w:rPr>
                <w:rFonts w:ascii="Times New Roman" w:hAnsi="Times New Roman" w:cs="Times New Roman"/>
              </w:rPr>
            </w:pPr>
          </w:p>
        </w:tc>
        <w:tc>
          <w:tcPr>
            <w:tcW w:w="810" w:type="dxa"/>
          </w:tcPr>
          <w:p w14:paraId="4600924E" w14:textId="77777777" w:rsidR="00540E93" w:rsidRPr="004059E2" w:rsidRDefault="00540E93" w:rsidP="00CC2916">
            <w:pPr>
              <w:rPr>
                <w:rFonts w:ascii="Times New Roman" w:hAnsi="Times New Roman" w:cs="Times New Roman"/>
              </w:rPr>
            </w:pPr>
          </w:p>
        </w:tc>
        <w:tc>
          <w:tcPr>
            <w:tcW w:w="809" w:type="dxa"/>
          </w:tcPr>
          <w:p w14:paraId="1EF99FB7" w14:textId="77777777" w:rsidR="00540E93" w:rsidRPr="004059E2" w:rsidRDefault="00540E93" w:rsidP="00CC2916">
            <w:pPr>
              <w:rPr>
                <w:rFonts w:ascii="Times New Roman" w:hAnsi="Times New Roman" w:cs="Times New Roman"/>
              </w:rPr>
            </w:pPr>
          </w:p>
        </w:tc>
        <w:tc>
          <w:tcPr>
            <w:tcW w:w="809" w:type="dxa"/>
          </w:tcPr>
          <w:p w14:paraId="6971001A" w14:textId="77777777" w:rsidR="00540E93" w:rsidRPr="004059E2" w:rsidRDefault="00540E93" w:rsidP="00CC2916">
            <w:pPr>
              <w:rPr>
                <w:rFonts w:ascii="Times New Roman" w:hAnsi="Times New Roman" w:cs="Times New Roman"/>
              </w:rPr>
            </w:pPr>
          </w:p>
        </w:tc>
        <w:tc>
          <w:tcPr>
            <w:tcW w:w="809" w:type="dxa"/>
          </w:tcPr>
          <w:p w14:paraId="2F1DD05F" w14:textId="77777777" w:rsidR="00540E93" w:rsidRPr="004059E2" w:rsidRDefault="00540E93" w:rsidP="00CC2916">
            <w:pPr>
              <w:rPr>
                <w:rFonts w:ascii="Times New Roman" w:hAnsi="Times New Roman" w:cs="Times New Roman"/>
              </w:rPr>
            </w:pPr>
          </w:p>
        </w:tc>
        <w:tc>
          <w:tcPr>
            <w:tcW w:w="809" w:type="dxa"/>
          </w:tcPr>
          <w:p w14:paraId="25CF87B5" w14:textId="77777777" w:rsidR="00540E93" w:rsidRPr="004059E2" w:rsidRDefault="00540E93" w:rsidP="00CC2916">
            <w:pPr>
              <w:rPr>
                <w:rFonts w:ascii="Times New Roman" w:hAnsi="Times New Roman" w:cs="Times New Roman"/>
              </w:rPr>
            </w:pPr>
          </w:p>
        </w:tc>
        <w:tc>
          <w:tcPr>
            <w:tcW w:w="809" w:type="dxa"/>
          </w:tcPr>
          <w:p w14:paraId="2595F143" w14:textId="77777777" w:rsidR="00540E93" w:rsidRPr="004059E2" w:rsidRDefault="00540E93" w:rsidP="00CC2916">
            <w:pPr>
              <w:rPr>
                <w:rFonts w:ascii="Times New Roman" w:hAnsi="Times New Roman" w:cs="Times New Roman"/>
              </w:rPr>
            </w:pPr>
          </w:p>
        </w:tc>
        <w:tc>
          <w:tcPr>
            <w:tcW w:w="809" w:type="dxa"/>
          </w:tcPr>
          <w:p w14:paraId="04556E43" w14:textId="77777777" w:rsidR="00540E93" w:rsidRPr="004059E2" w:rsidRDefault="00540E93" w:rsidP="00CC2916">
            <w:pPr>
              <w:rPr>
                <w:rFonts w:ascii="Times New Roman" w:hAnsi="Times New Roman" w:cs="Times New Roman"/>
              </w:rPr>
            </w:pPr>
          </w:p>
        </w:tc>
        <w:tc>
          <w:tcPr>
            <w:tcW w:w="810" w:type="dxa"/>
          </w:tcPr>
          <w:p w14:paraId="5C73A86D" w14:textId="77777777" w:rsidR="00540E93" w:rsidRPr="004059E2" w:rsidRDefault="00540E93" w:rsidP="00CC2916">
            <w:pPr>
              <w:rPr>
                <w:rFonts w:ascii="Times New Roman" w:hAnsi="Times New Roman" w:cs="Times New Roman"/>
              </w:rPr>
            </w:pPr>
          </w:p>
        </w:tc>
        <w:tc>
          <w:tcPr>
            <w:tcW w:w="810" w:type="dxa"/>
          </w:tcPr>
          <w:p w14:paraId="5C113E41" w14:textId="77777777" w:rsidR="00540E93" w:rsidRPr="004059E2" w:rsidRDefault="00540E93" w:rsidP="00CC2916">
            <w:pPr>
              <w:rPr>
                <w:rFonts w:ascii="Times New Roman" w:hAnsi="Times New Roman" w:cs="Times New Roman"/>
              </w:rPr>
            </w:pPr>
          </w:p>
        </w:tc>
        <w:tc>
          <w:tcPr>
            <w:tcW w:w="810" w:type="dxa"/>
          </w:tcPr>
          <w:p w14:paraId="1C8E2998" w14:textId="77777777" w:rsidR="00540E93" w:rsidRPr="004059E2" w:rsidRDefault="00540E93" w:rsidP="00CC2916">
            <w:pPr>
              <w:rPr>
                <w:rFonts w:ascii="Times New Roman" w:hAnsi="Times New Roman" w:cs="Times New Roman"/>
              </w:rPr>
            </w:pPr>
          </w:p>
        </w:tc>
        <w:tc>
          <w:tcPr>
            <w:tcW w:w="810" w:type="dxa"/>
          </w:tcPr>
          <w:p w14:paraId="14DE67DD" w14:textId="77777777" w:rsidR="00540E93" w:rsidRPr="004059E2" w:rsidRDefault="00540E93" w:rsidP="00CC2916">
            <w:pPr>
              <w:rPr>
                <w:rFonts w:ascii="Times New Roman" w:hAnsi="Times New Roman" w:cs="Times New Roman"/>
              </w:rPr>
            </w:pPr>
          </w:p>
        </w:tc>
        <w:tc>
          <w:tcPr>
            <w:tcW w:w="810" w:type="dxa"/>
          </w:tcPr>
          <w:p w14:paraId="3343533E" w14:textId="77777777" w:rsidR="00540E93" w:rsidRPr="004059E2" w:rsidRDefault="00540E93" w:rsidP="00CC2916">
            <w:pPr>
              <w:rPr>
                <w:rFonts w:ascii="Times New Roman" w:hAnsi="Times New Roman" w:cs="Times New Roman"/>
              </w:rPr>
            </w:pPr>
          </w:p>
        </w:tc>
        <w:tc>
          <w:tcPr>
            <w:tcW w:w="810" w:type="dxa"/>
          </w:tcPr>
          <w:p w14:paraId="38DD2FB7" w14:textId="77777777" w:rsidR="00540E93" w:rsidRPr="004059E2" w:rsidRDefault="00540E93" w:rsidP="00CC2916">
            <w:pPr>
              <w:rPr>
                <w:rFonts w:ascii="Times New Roman" w:hAnsi="Times New Roman" w:cs="Times New Roman"/>
              </w:rPr>
            </w:pPr>
          </w:p>
        </w:tc>
        <w:tc>
          <w:tcPr>
            <w:tcW w:w="810" w:type="dxa"/>
          </w:tcPr>
          <w:p w14:paraId="187C502E" w14:textId="77777777" w:rsidR="00540E93" w:rsidRPr="004059E2" w:rsidRDefault="00540E93" w:rsidP="00CC2916">
            <w:pPr>
              <w:rPr>
                <w:rFonts w:ascii="Times New Roman" w:hAnsi="Times New Roman" w:cs="Times New Roman"/>
              </w:rPr>
            </w:pPr>
          </w:p>
        </w:tc>
        <w:tc>
          <w:tcPr>
            <w:tcW w:w="810" w:type="dxa"/>
          </w:tcPr>
          <w:p w14:paraId="741CC03C" w14:textId="77777777" w:rsidR="00540E93" w:rsidRPr="004059E2" w:rsidRDefault="00540E93" w:rsidP="00CC2916">
            <w:pPr>
              <w:rPr>
                <w:rFonts w:ascii="Times New Roman" w:hAnsi="Times New Roman" w:cs="Times New Roman"/>
              </w:rPr>
            </w:pPr>
          </w:p>
        </w:tc>
      </w:tr>
      <w:tr w:rsidR="00540E93" w:rsidRPr="004059E2" w14:paraId="66320F57" w14:textId="77777777" w:rsidTr="00540E93">
        <w:tc>
          <w:tcPr>
            <w:tcW w:w="1032" w:type="dxa"/>
            <w:tcBorders>
              <w:bottom w:val="double" w:sz="4" w:space="0" w:color="auto"/>
            </w:tcBorders>
          </w:tcPr>
          <w:p w14:paraId="5A9AD18A" w14:textId="77777777" w:rsidR="00540E93" w:rsidRPr="004059E2" w:rsidRDefault="00540E93" w:rsidP="00540E93">
            <w:pPr>
              <w:rPr>
                <w:rFonts w:ascii="Times New Roman" w:hAnsi="Times New Roman" w:cs="Times New Roman"/>
              </w:rPr>
            </w:pPr>
            <w:r w:rsidRPr="004059E2">
              <w:rPr>
                <w:rFonts w:ascii="Times New Roman" w:hAnsi="Times New Roman" w:cs="Times New Roman"/>
              </w:rPr>
              <w:t>SLO 7</w:t>
            </w:r>
          </w:p>
          <w:p w14:paraId="00657580" w14:textId="77777777" w:rsidR="00540E93" w:rsidRPr="004059E2" w:rsidRDefault="00540E93" w:rsidP="00CC2916">
            <w:pPr>
              <w:rPr>
                <w:rFonts w:ascii="Times New Roman" w:hAnsi="Times New Roman" w:cs="Times New Roman"/>
              </w:rPr>
            </w:pPr>
          </w:p>
          <w:p w14:paraId="4F596539" w14:textId="77777777" w:rsidR="00540E93" w:rsidRPr="004059E2" w:rsidRDefault="00540E93" w:rsidP="00CC2916">
            <w:pPr>
              <w:rPr>
                <w:rFonts w:ascii="Times New Roman" w:hAnsi="Times New Roman" w:cs="Times New Roman"/>
              </w:rPr>
            </w:pPr>
          </w:p>
        </w:tc>
        <w:tc>
          <w:tcPr>
            <w:tcW w:w="810" w:type="dxa"/>
            <w:tcBorders>
              <w:bottom w:val="double" w:sz="4" w:space="0" w:color="auto"/>
            </w:tcBorders>
          </w:tcPr>
          <w:p w14:paraId="338D1E9D" w14:textId="77777777" w:rsidR="00540E93" w:rsidRPr="004059E2" w:rsidRDefault="00540E93" w:rsidP="00CC2916">
            <w:pPr>
              <w:rPr>
                <w:rFonts w:ascii="Times New Roman" w:hAnsi="Times New Roman" w:cs="Times New Roman"/>
              </w:rPr>
            </w:pPr>
          </w:p>
        </w:tc>
        <w:tc>
          <w:tcPr>
            <w:tcW w:w="809" w:type="dxa"/>
            <w:tcBorders>
              <w:bottom w:val="double" w:sz="4" w:space="0" w:color="auto"/>
            </w:tcBorders>
          </w:tcPr>
          <w:p w14:paraId="47DC4C45" w14:textId="77777777" w:rsidR="00540E93" w:rsidRPr="004059E2" w:rsidRDefault="00540E93" w:rsidP="00CC2916">
            <w:pPr>
              <w:rPr>
                <w:rFonts w:ascii="Times New Roman" w:hAnsi="Times New Roman" w:cs="Times New Roman"/>
              </w:rPr>
            </w:pPr>
          </w:p>
        </w:tc>
        <w:tc>
          <w:tcPr>
            <w:tcW w:w="809" w:type="dxa"/>
            <w:tcBorders>
              <w:bottom w:val="double" w:sz="4" w:space="0" w:color="auto"/>
            </w:tcBorders>
          </w:tcPr>
          <w:p w14:paraId="6966C7BC" w14:textId="77777777" w:rsidR="00540E93" w:rsidRPr="004059E2" w:rsidRDefault="00540E93" w:rsidP="00CC2916">
            <w:pPr>
              <w:rPr>
                <w:rFonts w:ascii="Times New Roman" w:hAnsi="Times New Roman" w:cs="Times New Roman"/>
              </w:rPr>
            </w:pPr>
          </w:p>
        </w:tc>
        <w:tc>
          <w:tcPr>
            <w:tcW w:w="809" w:type="dxa"/>
            <w:tcBorders>
              <w:bottom w:val="double" w:sz="4" w:space="0" w:color="auto"/>
            </w:tcBorders>
          </w:tcPr>
          <w:p w14:paraId="27095AE1" w14:textId="77777777" w:rsidR="00540E93" w:rsidRPr="004059E2" w:rsidRDefault="00540E93" w:rsidP="00CC2916">
            <w:pPr>
              <w:rPr>
                <w:rFonts w:ascii="Times New Roman" w:hAnsi="Times New Roman" w:cs="Times New Roman"/>
              </w:rPr>
            </w:pPr>
          </w:p>
        </w:tc>
        <w:tc>
          <w:tcPr>
            <w:tcW w:w="809" w:type="dxa"/>
            <w:tcBorders>
              <w:bottom w:val="double" w:sz="4" w:space="0" w:color="auto"/>
            </w:tcBorders>
          </w:tcPr>
          <w:p w14:paraId="2CF02C93" w14:textId="77777777" w:rsidR="00540E93" w:rsidRPr="004059E2" w:rsidRDefault="00540E93" w:rsidP="00CC2916">
            <w:pPr>
              <w:rPr>
                <w:rFonts w:ascii="Times New Roman" w:hAnsi="Times New Roman" w:cs="Times New Roman"/>
              </w:rPr>
            </w:pPr>
          </w:p>
        </w:tc>
        <w:tc>
          <w:tcPr>
            <w:tcW w:w="809" w:type="dxa"/>
            <w:tcBorders>
              <w:bottom w:val="double" w:sz="4" w:space="0" w:color="auto"/>
            </w:tcBorders>
          </w:tcPr>
          <w:p w14:paraId="14EADE25" w14:textId="77777777" w:rsidR="00540E93" w:rsidRPr="004059E2" w:rsidRDefault="00540E93" w:rsidP="00CC2916">
            <w:pPr>
              <w:rPr>
                <w:rFonts w:ascii="Times New Roman" w:hAnsi="Times New Roman" w:cs="Times New Roman"/>
              </w:rPr>
            </w:pPr>
          </w:p>
        </w:tc>
        <w:tc>
          <w:tcPr>
            <w:tcW w:w="809" w:type="dxa"/>
            <w:tcBorders>
              <w:bottom w:val="double" w:sz="4" w:space="0" w:color="auto"/>
            </w:tcBorders>
          </w:tcPr>
          <w:p w14:paraId="1158E3A6" w14:textId="77777777" w:rsidR="00540E93" w:rsidRPr="004059E2" w:rsidRDefault="00540E93" w:rsidP="00CC2916">
            <w:pPr>
              <w:rPr>
                <w:rFonts w:ascii="Times New Roman" w:hAnsi="Times New Roman" w:cs="Times New Roman"/>
              </w:rPr>
            </w:pPr>
          </w:p>
        </w:tc>
        <w:tc>
          <w:tcPr>
            <w:tcW w:w="810" w:type="dxa"/>
            <w:tcBorders>
              <w:bottom w:val="double" w:sz="4" w:space="0" w:color="auto"/>
            </w:tcBorders>
          </w:tcPr>
          <w:p w14:paraId="1A21FF3E" w14:textId="77777777" w:rsidR="00540E93" w:rsidRPr="004059E2" w:rsidRDefault="00540E93" w:rsidP="00CC2916">
            <w:pPr>
              <w:rPr>
                <w:rFonts w:ascii="Times New Roman" w:hAnsi="Times New Roman" w:cs="Times New Roman"/>
              </w:rPr>
            </w:pPr>
          </w:p>
        </w:tc>
        <w:tc>
          <w:tcPr>
            <w:tcW w:w="810" w:type="dxa"/>
            <w:tcBorders>
              <w:bottom w:val="double" w:sz="4" w:space="0" w:color="auto"/>
            </w:tcBorders>
          </w:tcPr>
          <w:p w14:paraId="2549C03F" w14:textId="77777777" w:rsidR="00540E93" w:rsidRPr="004059E2" w:rsidRDefault="00540E93" w:rsidP="00CC2916">
            <w:pPr>
              <w:rPr>
                <w:rFonts w:ascii="Times New Roman" w:hAnsi="Times New Roman" w:cs="Times New Roman"/>
              </w:rPr>
            </w:pPr>
          </w:p>
        </w:tc>
        <w:tc>
          <w:tcPr>
            <w:tcW w:w="810" w:type="dxa"/>
            <w:tcBorders>
              <w:bottom w:val="double" w:sz="4" w:space="0" w:color="auto"/>
            </w:tcBorders>
          </w:tcPr>
          <w:p w14:paraId="1960F8BF" w14:textId="77777777" w:rsidR="00540E93" w:rsidRPr="004059E2" w:rsidRDefault="00540E93" w:rsidP="00CC2916">
            <w:pPr>
              <w:rPr>
                <w:rFonts w:ascii="Times New Roman" w:hAnsi="Times New Roman" w:cs="Times New Roman"/>
              </w:rPr>
            </w:pPr>
          </w:p>
        </w:tc>
        <w:tc>
          <w:tcPr>
            <w:tcW w:w="810" w:type="dxa"/>
            <w:tcBorders>
              <w:bottom w:val="double" w:sz="4" w:space="0" w:color="auto"/>
            </w:tcBorders>
          </w:tcPr>
          <w:p w14:paraId="38337248" w14:textId="77777777" w:rsidR="00540E93" w:rsidRPr="004059E2" w:rsidRDefault="00540E93" w:rsidP="00CC2916">
            <w:pPr>
              <w:rPr>
                <w:rFonts w:ascii="Times New Roman" w:hAnsi="Times New Roman" w:cs="Times New Roman"/>
              </w:rPr>
            </w:pPr>
          </w:p>
        </w:tc>
        <w:tc>
          <w:tcPr>
            <w:tcW w:w="810" w:type="dxa"/>
            <w:tcBorders>
              <w:bottom w:val="double" w:sz="4" w:space="0" w:color="auto"/>
            </w:tcBorders>
          </w:tcPr>
          <w:p w14:paraId="28B40528" w14:textId="77777777" w:rsidR="00540E93" w:rsidRPr="004059E2" w:rsidRDefault="00540E93" w:rsidP="00CC2916">
            <w:pPr>
              <w:rPr>
                <w:rFonts w:ascii="Times New Roman" w:hAnsi="Times New Roman" w:cs="Times New Roman"/>
              </w:rPr>
            </w:pPr>
          </w:p>
        </w:tc>
        <w:tc>
          <w:tcPr>
            <w:tcW w:w="810" w:type="dxa"/>
            <w:tcBorders>
              <w:bottom w:val="double" w:sz="4" w:space="0" w:color="auto"/>
            </w:tcBorders>
          </w:tcPr>
          <w:p w14:paraId="1D369092" w14:textId="77777777" w:rsidR="00540E93" w:rsidRPr="004059E2" w:rsidRDefault="00540E93" w:rsidP="00CC2916">
            <w:pPr>
              <w:rPr>
                <w:rFonts w:ascii="Times New Roman" w:hAnsi="Times New Roman" w:cs="Times New Roman"/>
              </w:rPr>
            </w:pPr>
          </w:p>
        </w:tc>
        <w:tc>
          <w:tcPr>
            <w:tcW w:w="810" w:type="dxa"/>
            <w:tcBorders>
              <w:bottom w:val="double" w:sz="4" w:space="0" w:color="auto"/>
            </w:tcBorders>
          </w:tcPr>
          <w:p w14:paraId="5154FDFD" w14:textId="77777777" w:rsidR="00540E93" w:rsidRPr="004059E2" w:rsidRDefault="00540E93" w:rsidP="00CC2916">
            <w:pPr>
              <w:rPr>
                <w:rFonts w:ascii="Times New Roman" w:hAnsi="Times New Roman" w:cs="Times New Roman"/>
              </w:rPr>
            </w:pPr>
          </w:p>
        </w:tc>
        <w:tc>
          <w:tcPr>
            <w:tcW w:w="810" w:type="dxa"/>
            <w:tcBorders>
              <w:bottom w:val="double" w:sz="4" w:space="0" w:color="auto"/>
            </w:tcBorders>
          </w:tcPr>
          <w:p w14:paraId="44A0C1A7" w14:textId="77777777" w:rsidR="00540E93" w:rsidRPr="004059E2" w:rsidRDefault="00540E93" w:rsidP="00CC2916">
            <w:pPr>
              <w:rPr>
                <w:rFonts w:ascii="Times New Roman" w:hAnsi="Times New Roman" w:cs="Times New Roman"/>
              </w:rPr>
            </w:pPr>
          </w:p>
        </w:tc>
      </w:tr>
    </w:tbl>
    <w:p w14:paraId="2983571F" w14:textId="77777777" w:rsidR="00BB3E34" w:rsidRPr="004059E2" w:rsidRDefault="00BB3E34">
      <w:pPr>
        <w:rPr>
          <w:rFonts w:ascii="Times New Roman" w:hAnsi="Times New Roman" w:cs="Times New Roman"/>
        </w:rPr>
      </w:pPr>
    </w:p>
    <w:p w14:paraId="2EB203EC" w14:textId="77777777" w:rsidR="00BB38BB" w:rsidRPr="004059E2" w:rsidRDefault="00BB38BB">
      <w:pPr>
        <w:rPr>
          <w:rFonts w:ascii="Times New Roman" w:hAnsi="Times New Roman" w:cs="Times New Roman"/>
        </w:rPr>
      </w:pPr>
    </w:p>
    <w:p w14:paraId="7E4D4F65" w14:textId="77777777" w:rsidR="00BB38BB" w:rsidRPr="004059E2" w:rsidRDefault="00BB38BB">
      <w:pPr>
        <w:rPr>
          <w:rFonts w:ascii="Times New Roman" w:hAnsi="Times New Roman" w:cs="Times New Roman"/>
        </w:rPr>
      </w:pPr>
      <w:r w:rsidRPr="004059E2">
        <w:rPr>
          <w:rFonts w:ascii="Times New Roman" w:hAnsi="Times New Roman" w:cs="Times New Roman"/>
        </w:rPr>
        <w:br w:type="page"/>
      </w:r>
    </w:p>
    <w:p w14:paraId="76EBCDA6" w14:textId="77777777" w:rsidR="00BB3E34" w:rsidRPr="004059E2" w:rsidRDefault="009D76ED" w:rsidP="00BB3E34">
      <w:pPr>
        <w:pStyle w:val="Heading2"/>
        <w:rPr>
          <w:rFonts w:ascii="Times New Roman" w:hAnsi="Times New Roman" w:cs="Times New Roman"/>
          <w:color w:val="000000" w:themeColor="text1"/>
          <w:szCs w:val="20"/>
        </w:rPr>
      </w:pPr>
      <w:bookmarkStart w:id="55" w:name="Measures"/>
      <w:bookmarkStart w:id="56" w:name="_Toc497314898"/>
      <w:r w:rsidRPr="004059E2">
        <w:rPr>
          <w:rFonts w:ascii="Times New Roman" w:hAnsi="Times New Roman" w:cs="Times New Roman"/>
          <w:color w:val="000000" w:themeColor="text1"/>
          <w:szCs w:val="20"/>
        </w:rPr>
        <w:lastRenderedPageBreak/>
        <w:t xml:space="preserve">EXAMPLES </w:t>
      </w:r>
      <w:bookmarkEnd w:id="55"/>
      <w:r w:rsidRPr="004059E2">
        <w:rPr>
          <w:rFonts w:ascii="Times New Roman" w:hAnsi="Times New Roman" w:cs="Times New Roman"/>
          <w:color w:val="000000" w:themeColor="text1"/>
          <w:szCs w:val="20"/>
        </w:rPr>
        <w:t>OF </w:t>
      </w:r>
      <w:hyperlink r:id="rId41" w:anchor="Direct" w:history="1">
        <w:r w:rsidRPr="004059E2">
          <w:rPr>
            <w:rFonts w:ascii="Times New Roman" w:hAnsi="Times New Roman" w:cs="Times New Roman"/>
            <w:color w:val="000000" w:themeColor="text1"/>
            <w:szCs w:val="20"/>
            <w:bdr w:val="none" w:sz="0" w:space="0" w:color="auto" w:frame="1"/>
          </w:rPr>
          <w:t>DIRECT</w:t>
        </w:r>
      </w:hyperlink>
      <w:r w:rsidRPr="004059E2">
        <w:rPr>
          <w:rFonts w:ascii="Times New Roman" w:hAnsi="Times New Roman" w:cs="Times New Roman"/>
          <w:color w:val="000000" w:themeColor="text1"/>
          <w:szCs w:val="20"/>
        </w:rPr>
        <w:t> AND </w:t>
      </w:r>
      <w:hyperlink r:id="rId42" w:anchor="Indirect" w:history="1">
        <w:r w:rsidRPr="004059E2">
          <w:rPr>
            <w:rFonts w:ascii="Times New Roman" w:hAnsi="Times New Roman" w:cs="Times New Roman"/>
            <w:color w:val="000000" w:themeColor="text1"/>
            <w:szCs w:val="20"/>
            <w:bdr w:val="none" w:sz="0" w:space="0" w:color="auto" w:frame="1"/>
          </w:rPr>
          <w:t>INDIRECT</w:t>
        </w:r>
      </w:hyperlink>
      <w:r w:rsidRPr="004059E2">
        <w:rPr>
          <w:rFonts w:ascii="Times New Roman" w:hAnsi="Times New Roman" w:cs="Times New Roman"/>
          <w:color w:val="000000" w:themeColor="text1"/>
          <w:szCs w:val="20"/>
        </w:rPr>
        <w:t> MEASURES</w:t>
      </w:r>
      <w:bookmarkStart w:id="57" w:name="Direct"/>
      <w:bookmarkEnd w:id="56"/>
      <w:bookmarkEnd w:id="57"/>
    </w:p>
    <w:p w14:paraId="4F3D522A" w14:textId="77777777" w:rsidR="00BB3E34" w:rsidRPr="004059E2" w:rsidRDefault="00BB3E34" w:rsidP="00BB3E34">
      <w:pPr>
        <w:rPr>
          <w:rFonts w:ascii="Times New Roman" w:hAnsi="Times New Roman" w:cs="Times New Roman"/>
          <w:sz w:val="10"/>
          <w:szCs w:val="10"/>
        </w:rPr>
      </w:pPr>
    </w:p>
    <w:p w14:paraId="7E85EEA5" w14:textId="77777777" w:rsidR="002750BB" w:rsidRPr="004059E2" w:rsidRDefault="002750BB" w:rsidP="00BB3E34">
      <w:pPr>
        <w:pStyle w:val="Heading2"/>
        <w:contextualSpacing/>
        <w:rPr>
          <w:rFonts w:ascii="Times New Roman" w:hAnsi="Times New Roman" w:cs="Times New Roman"/>
          <w:color w:val="000000" w:themeColor="text1"/>
          <w:szCs w:val="20"/>
        </w:rPr>
      </w:pPr>
      <w:r w:rsidRPr="004059E2">
        <w:rPr>
          <w:rFonts w:ascii="Times New Roman" w:hAnsi="Times New Roman" w:cs="Times New Roman"/>
          <w:color w:val="115533"/>
          <w:sz w:val="21"/>
          <w:szCs w:val="21"/>
        </w:rPr>
        <w:t>Examples of </w:t>
      </w:r>
      <w:r w:rsidRPr="004059E2">
        <w:rPr>
          <w:rFonts w:ascii="Times New Roman" w:hAnsi="Times New Roman" w:cs="Times New Roman"/>
          <w:i/>
          <w:iCs/>
          <w:color w:val="115533"/>
          <w:sz w:val="21"/>
          <w:szCs w:val="21"/>
        </w:rPr>
        <w:t>Direct</w:t>
      </w:r>
      <w:r w:rsidRPr="004059E2">
        <w:rPr>
          <w:rFonts w:ascii="Times New Roman" w:hAnsi="Times New Roman" w:cs="Times New Roman"/>
          <w:color w:val="115533"/>
          <w:sz w:val="21"/>
          <w:szCs w:val="21"/>
        </w:rPr>
        <w:t> Measures of Student Learning</w:t>
      </w:r>
    </w:p>
    <w:p w14:paraId="73212487" w14:textId="77777777" w:rsidR="002750BB" w:rsidRPr="004059E2" w:rsidRDefault="002750BB" w:rsidP="00BB3E34">
      <w:pPr>
        <w:numPr>
          <w:ilvl w:val="0"/>
          <w:numId w:val="19"/>
        </w:numPr>
        <w:ind w:left="360"/>
        <w:contextualSpacing/>
        <w:rPr>
          <w:rFonts w:ascii="Times New Roman" w:hAnsi="Times New Roman" w:cs="Times New Roman"/>
          <w:color w:val="000000"/>
          <w:sz w:val="18"/>
          <w:szCs w:val="18"/>
        </w:rPr>
      </w:pPr>
      <w:r w:rsidRPr="004059E2">
        <w:rPr>
          <w:rFonts w:ascii="Times New Roman" w:hAnsi="Times New Roman" w:cs="Times New Roman"/>
          <w:b/>
          <w:bCs/>
          <w:color w:val="000000"/>
          <w:sz w:val="18"/>
          <w:szCs w:val="18"/>
        </w:rPr>
        <w:t>Scores and pass rates on standardized tests</w:t>
      </w:r>
      <w:r w:rsidRPr="004059E2">
        <w:rPr>
          <w:rFonts w:ascii="Times New Roman" w:hAnsi="Times New Roman" w:cs="Times New Roman"/>
          <w:color w:val="000000"/>
          <w:sz w:val="18"/>
          <w:szCs w:val="18"/>
        </w:rPr>
        <w:t> (licensure/certification as well as other published tests determining key student learning outcomes)</w:t>
      </w:r>
    </w:p>
    <w:p w14:paraId="59834128" w14:textId="77777777" w:rsidR="002750BB" w:rsidRPr="004059E2" w:rsidRDefault="002750BB" w:rsidP="002750BB">
      <w:pPr>
        <w:numPr>
          <w:ilvl w:val="0"/>
          <w:numId w:val="19"/>
        </w:numPr>
        <w:spacing w:before="100" w:beforeAutospacing="1" w:after="100" w:afterAutospacing="1"/>
        <w:ind w:left="360"/>
        <w:contextualSpacing/>
        <w:rPr>
          <w:rFonts w:ascii="Times New Roman" w:hAnsi="Times New Roman" w:cs="Times New Roman"/>
          <w:color w:val="000000"/>
          <w:sz w:val="18"/>
          <w:szCs w:val="18"/>
        </w:rPr>
      </w:pPr>
      <w:r w:rsidRPr="004059E2">
        <w:rPr>
          <w:rFonts w:ascii="Times New Roman" w:hAnsi="Times New Roman" w:cs="Times New Roman"/>
          <w:b/>
          <w:bCs/>
          <w:color w:val="000000"/>
          <w:sz w:val="18"/>
          <w:szCs w:val="18"/>
        </w:rPr>
        <w:t>Writing samples</w:t>
      </w:r>
    </w:p>
    <w:p w14:paraId="1B678DF3" w14:textId="77777777" w:rsidR="002750BB" w:rsidRPr="004059E2" w:rsidRDefault="002750BB" w:rsidP="002750BB">
      <w:pPr>
        <w:numPr>
          <w:ilvl w:val="0"/>
          <w:numId w:val="19"/>
        </w:numPr>
        <w:spacing w:before="100" w:beforeAutospacing="1" w:after="100" w:afterAutospacing="1"/>
        <w:ind w:left="360"/>
        <w:contextualSpacing/>
        <w:rPr>
          <w:rFonts w:ascii="Times New Roman" w:hAnsi="Times New Roman" w:cs="Times New Roman"/>
          <w:color w:val="000000"/>
          <w:sz w:val="18"/>
          <w:szCs w:val="18"/>
        </w:rPr>
      </w:pPr>
      <w:r w:rsidRPr="004059E2">
        <w:rPr>
          <w:rFonts w:ascii="Times New Roman" w:hAnsi="Times New Roman" w:cs="Times New Roman"/>
          <w:b/>
          <w:bCs/>
          <w:color w:val="000000"/>
          <w:sz w:val="18"/>
          <w:szCs w:val="18"/>
        </w:rPr>
        <w:t>Score gains</w:t>
      </w:r>
      <w:r w:rsidRPr="004059E2">
        <w:rPr>
          <w:rFonts w:ascii="Times New Roman" w:hAnsi="Times New Roman" w:cs="Times New Roman"/>
          <w:color w:val="000000"/>
          <w:sz w:val="18"/>
          <w:szCs w:val="18"/>
        </w:rPr>
        <w:t> indicating the “value added” to the students’ learning experiences by comparing entry and exit tests (either published or locally developed) as well as writing samples</w:t>
      </w:r>
    </w:p>
    <w:p w14:paraId="6EBD64C3" w14:textId="77777777" w:rsidR="002750BB" w:rsidRPr="004059E2" w:rsidRDefault="002750BB" w:rsidP="002750BB">
      <w:pPr>
        <w:numPr>
          <w:ilvl w:val="0"/>
          <w:numId w:val="19"/>
        </w:numPr>
        <w:spacing w:before="100" w:beforeAutospacing="1" w:after="100" w:afterAutospacing="1"/>
        <w:ind w:left="360"/>
        <w:contextualSpacing/>
        <w:rPr>
          <w:rFonts w:ascii="Times New Roman" w:hAnsi="Times New Roman" w:cs="Times New Roman"/>
          <w:color w:val="000000"/>
          <w:sz w:val="18"/>
          <w:szCs w:val="18"/>
        </w:rPr>
      </w:pPr>
      <w:r w:rsidRPr="004059E2">
        <w:rPr>
          <w:rFonts w:ascii="Times New Roman" w:hAnsi="Times New Roman" w:cs="Times New Roman"/>
          <w:b/>
          <w:bCs/>
          <w:color w:val="000000"/>
          <w:sz w:val="18"/>
          <w:szCs w:val="18"/>
        </w:rPr>
        <w:t>Locally designed quiz, test, and inventory questions that relate directly to the outcome being assessed</w:t>
      </w:r>
    </w:p>
    <w:p w14:paraId="72CF8399" w14:textId="77777777" w:rsidR="002750BB" w:rsidRPr="004059E2" w:rsidRDefault="002750BB" w:rsidP="002750BB">
      <w:pPr>
        <w:numPr>
          <w:ilvl w:val="0"/>
          <w:numId w:val="19"/>
        </w:numPr>
        <w:spacing w:before="100" w:beforeAutospacing="1" w:after="100" w:afterAutospacing="1"/>
        <w:ind w:left="360"/>
        <w:contextualSpacing/>
        <w:rPr>
          <w:rFonts w:ascii="Times New Roman" w:hAnsi="Times New Roman" w:cs="Times New Roman"/>
          <w:color w:val="000000"/>
          <w:sz w:val="18"/>
          <w:szCs w:val="18"/>
        </w:rPr>
      </w:pPr>
      <w:r w:rsidRPr="004059E2">
        <w:rPr>
          <w:rFonts w:ascii="Times New Roman" w:hAnsi="Times New Roman" w:cs="Times New Roman"/>
          <w:b/>
          <w:bCs/>
          <w:color w:val="000000"/>
          <w:sz w:val="18"/>
          <w:szCs w:val="18"/>
        </w:rPr>
        <w:t>Portfolio artifacts</w:t>
      </w:r>
      <w:r w:rsidRPr="004059E2">
        <w:rPr>
          <w:rFonts w:ascii="Times New Roman" w:hAnsi="Times New Roman" w:cs="Times New Roman"/>
          <w:color w:val="000000"/>
          <w:sz w:val="18"/>
          <w:szCs w:val="18"/>
        </w:rPr>
        <w:t> (these artifacts could be designed for introductory, working, or professional portfolios)</w:t>
      </w:r>
    </w:p>
    <w:p w14:paraId="1DF8810A" w14:textId="77777777" w:rsidR="002750BB" w:rsidRPr="004059E2" w:rsidRDefault="002750BB" w:rsidP="002750BB">
      <w:pPr>
        <w:numPr>
          <w:ilvl w:val="0"/>
          <w:numId w:val="19"/>
        </w:numPr>
        <w:spacing w:before="100" w:beforeAutospacing="1" w:after="100" w:afterAutospacing="1"/>
        <w:ind w:left="360"/>
        <w:contextualSpacing/>
        <w:rPr>
          <w:rFonts w:ascii="Times New Roman" w:hAnsi="Times New Roman" w:cs="Times New Roman"/>
          <w:color w:val="000000"/>
          <w:sz w:val="18"/>
          <w:szCs w:val="18"/>
        </w:rPr>
      </w:pPr>
      <w:r w:rsidRPr="004059E2">
        <w:rPr>
          <w:rFonts w:ascii="Times New Roman" w:hAnsi="Times New Roman" w:cs="Times New Roman"/>
          <w:b/>
          <w:bCs/>
          <w:color w:val="000000"/>
          <w:sz w:val="18"/>
          <w:szCs w:val="18"/>
        </w:rPr>
        <w:t>Capstone projects</w:t>
      </w:r>
      <w:r w:rsidRPr="004059E2">
        <w:rPr>
          <w:rFonts w:ascii="Times New Roman" w:hAnsi="Times New Roman" w:cs="Times New Roman"/>
          <w:color w:val="000000"/>
          <w:sz w:val="18"/>
          <w:szCs w:val="18"/>
        </w:rPr>
        <w:t> (these could include research papers, presentations, theses, dissertations, oral defenses, exhibitions, or performances)</w:t>
      </w:r>
    </w:p>
    <w:p w14:paraId="617B2B3B" w14:textId="77777777" w:rsidR="002750BB" w:rsidRPr="004059E2" w:rsidRDefault="002750BB" w:rsidP="002750BB">
      <w:pPr>
        <w:numPr>
          <w:ilvl w:val="0"/>
          <w:numId w:val="19"/>
        </w:numPr>
        <w:spacing w:before="100" w:beforeAutospacing="1" w:after="100" w:afterAutospacing="1"/>
        <w:ind w:left="360"/>
        <w:contextualSpacing/>
        <w:rPr>
          <w:rFonts w:ascii="Times New Roman" w:hAnsi="Times New Roman" w:cs="Times New Roman"/>
          <w:color w:val="000000"/>
          <w:sz w:val="18"/>
          <w:szCs w:val="18"/>
        </w:rPr>
      </w:pPr>
      <w:r w:rsidRPr="004059E2">
        <w:rPr>
          <w:rFonts w:ascii="Times New Roman" w:hAnsi="Times New Roman" w:cs="Times New Roman"/>
          <w:b/>
          <w:bCs/>
          <w:color w:val="000000"/>
          <w:sz w:val="18"/>
          <w:szCs w:val="18"/>
        </w:rPr>
        <w:t>Case studies</w:t>
      </w:r>
    </w:p>
    <w:p w14:paraId="4D366507" w14:textId="77777777" w:rsidR="002750BB" w:rsidRPr="004059E2" w:rsidRDefault="002750BB" w:rsidP="002750BB">
      <w:pPr>
        <w:numPr>
          <w:ilvl w:val="0"/>
          <w:numId w:val="19"/>
        </w:numPr>
        <w:spacing w:before="100" w:beforeAutospacing="1" w:after="100" w:afterAutospacing="1"/>
        <w:ind w:left="360"/>
        <w:contextualSpacing/>
        <w:rPr>
          <w:rFonts w:ascii="Times New Roman" w:hAnsi="Times New Roman" w:cs="Times New Roman"/>
          <w:color w:val="000000"/>
          <w:sz w:val="18"/>
          <w:szCs w:val="18"/>
        </w:rPr>
      </w:pPr>
      <w:r w:rsidRPr="004059E2">
        <w:rPr>
          <w:rFonts w:ascii="Times New Roman" w:hAnsi="Times New Roman" w:cs="Times New Roman"/>
          <w:b/>
          <w:bCs/>
          <w:color w:val="000000"/>
          <w:sz w:val="18"/>
          <w:szCs w:val="18"/>
        </w:rPr>
        <w:t>Team/group projects and presentations</w:t>
      </w:r>
    </w:p>
    <w:p w14:paraId="3ACE9B47" w14:textId="77777777" w:rsidR="002750BB" w:rsidRPr="004059E2" w:rsidRDefault="002750BB" w:rsidP="002750BB">
      <w:pPr>
        <w:numPr>
          <w:ilvl w:val="0"/>
          <w:numId w:val="19"/>
        </w:numPr>
        <w:spacing w:before="100" w:beforeAutospacing="1" w:after="100" w:afterAutospacing="1"/>
        <w:ind w:left="360"/>
        <w:contextualSpacing/>
        <w:rPr>
          <w:rFonts w:ascii="Times New Roman" w:hAnsi="Times New Roman" w:cs="Times New Roman"/>
          <w:color w:val="000000"/>
          <w:sz w:val="18"/>
          <w:szCs w:val="18"/>
        </w:rPr>
      </w:pPr>
      <w:r w:rsidRPr="004059E2">
        <w:rPr>
          <w:rFonts w:ascii="Times New Roman" w:hAnsi="Times New Roman" w:cs="Times New Roman"/>
          <w:b/>
          <w:bCs/>
          <w:color w:val="000000"/>
          <w:sz w:val="18"/>
          <w:szCs w:val="18"/>
        </w:rPr>
        <w:t>Oral examination</w:t>
      </w:r>
    </w:p>
    <w:p w14:paraId="2327D58D" w14:textId="77777777" w:rsidR="002750BB" w:rsidRPr="004059E2" w:rsidRDefault="002750BB" w:rsidP="002750BB">
      <w:pPr>
        <w:numPr>
          <w:ilvl w:val="0"/>
          <w:numId w:val="19"/>
        </w:numPr>
        <w:spacing w:before="100" w:beforeAutospacing="1" w:after="100" w:afterAutospacing="1"/>
        <w:ind w:left="360"/>
        <w:contextualSpacing/>
        <w:rPr>
          <w:rFonts w:ascii="Times New Roman" w:hAnsi="Times New Roman" w:cs="Times New Roman"/>
          <w:color w:val="000000"/>
          <w:sz w:val="18"/>
          <w:szCs w:val="18"/>
        </w:rPr>
      </w:pPr>
      <w:r w:rsidRPr="004059E2">
        <w:rPr>
          <w:rFonts w:ascii="Times New Roman" w:hAnsi="Times New Roman" w:cs="Times New Roman"/>
          <w:b/>
          <w:bCs/>
          <w:color w:val="000000"/>
          <w:sz w:val="18"/>
          <w:szCs w:val="18"/>
        </w:rPr>
        <w:t xml:space="preserve">Internships, clinical experiences, </w:t>
      </w:r>
      <w:r w:rsidR="00C23EAB" w:rsidRPr="004059E2">
        <w:rPr>
          <w:rFonts w:ascii="Times New Roman" w:hAnsi="Times New Roman" w:cs="Times New Roman"/>
          <w:b/>
          <w:bCs/>
          <w:color w:val="000000"/>
          <w:sz w:val="18"/>
          <w:szCs w:val="18"/>
        </w:rPr>
        <w:t>practical</w:t>
      </w:r>
      <w:r w:rsidRPr="004059E2">
        <w:rPr>
          <w:rFonts w:ascii="Times New Roman" w:hAnsi="Times New Roman" w:cs="Times New Roman"/>
          <w:b/>
          <w:bCs/>
          <w:color w:val="000000"/>
          <w:sz w:val="18"/>
          <w:szCs w:val="18"/>
        </w:rPr>
        <w:t>, student teaching, or other professional/content-related experiences </w:t>
      </w:r>
      <w:r w:rsidRPr="004059E2">
        <w:rPr>
          <w:rFonts w:ascii="Times New Roman" w:hAnsi="Times New Roman" w:cs="Times New Roman"/>
          <w:color w:val="000000"/>
          <w:sz w:val="18"/>
          <w:szCs w:val="18"/>
        </w:rPr>
        <w:t>engaging students in hands-on experiences in their respective fields of study (accompanied by ratings or evaluation forms from field/clinical supervisors)</w:t>
      </w:r>
    </w:p>
    <w:p w14:paraId="4A384522" w14:textId="77777777" w:rsidR="002750BB" w:rsidRPr="004059E2" w:rsidRDefault="002750BB" w:rsidP="002750BB">
      <w:pPr>
        <w:numPr>
          <w:ilvl w:val="0"/>
          <w:numId w:val="19"/>
        </w:numPr>
        <w:spacing w:before="100" w:beforeAutospacing="1" w:after="100" w:afterAutospacing="1"/>
        <w:ind w:left="360"/>
        <w:contextualSpacing/>
        <w:rPr>
          <w:rFonts w:ascii="Times New Roman" w:hAnsi="Times New Roman" w:cs="Times New Roman"/>
          <w:color w:val="000000"/>
          <w:sz w:val="18"/>
          <w:szCs w:val="18"/>
        </w:rPr>
      </w:pPr>
      <w:r w:rsidRPr="004059E2">
        <w:rPr>
          <w:rFonts w:ascii="Times New Roman" w:hAnsi="Times New Roman" w:cs="Times New Roman"/>
          <w:b/>
          <w:bCs/>
          <w:color w:val="000000"/>
          <w:sz w:val="18"/>
          <w:szCs w:val="18"/>
        </w:rPr>
        <w:t>Service-learning projects or experiences</w:t>
      </w:r>
    </w:p>
    <w:p w14:paraId="6BC10B0E" w14:textId="77777777" w:rsidR="002750BB" w:rsidRPr="004059E2" w:rsidRDefault="002750BB" w:rsidP="002750BB">
      <w:pPr>
        <w:numPr>
          <w:ilvl w:val="0"/>
          <w:numId w:val="19"/>
        </w:numPr>
        <w:spacing w:before="100" w:beforeAutospacing="1" w:after="100" w:afterAutospacing="1"/>
        <w:ind w:left="360"/>
        <w:contextualSpacing/>
        <w:rPr>
          <w:rFonts w:ascii="Times New Roman" w:hAnsi="Times New Roman" w:cs="Times New Roman"/>
          <w:color w:val="000000"/>
          <w:sz w:val="18"/>
          <w:szCs w:val="18"/>
        </w:rPr>
      </w:pPr>
      <w:r w:rsidRPr="004059E2">
        <w:rPr>
          <w:rFonts w:ascii="Times New Roman" w:hAnsi="Times New Roman" w:cs="Times New Roman"/>
          <w:b/>
          <w:bCs/>
          <w:color w:val="000000"/>
          <w:sz w:val="18"/>
          <w:szCs w:val="18"/>
        </w:rPr>
        <w:t>Authentic and performance-based projects or experiences</w:t>
      </w:r>
      <w:r w:rsidRPr="004059E2">
        <w:rPr>
          <w:rFonts w:ascii="Times New Roman" w:hAnsi="Times New Roman" w:cs="Times New Roman"/>
          <w:color w:val="000000"/>
          <w:sz w:val="18"/>
          <w:szCs w:val="18"/>
        </w:rPr>
        <w:t> engaging students in opportunities to apply their knowledge to the larger community (accompanied by ratings, scoring rubrics or performance checklists from project/experience coordinator or supervisor)</w:t>
      </w:r>
    </w:p>
    <w:p w14:paraId="67D212E4" w14:textId="77777777" w:rsidR="002750BB" w:rsidRPr="004059E2" w:rsidRDefault="002750BB" w:rsidP="002750BB">
      <w:pPr>
        <w:numPr>
          <w:ilvl w:val="0"/>
          <w:numId w:val="19"/>
        </w:numPr>
        <w:spacing w:before="100" w:beforeAutospacing="1" w:after="100" w:afterAutospacing="1"/>
        <w:ind w:left="360"/>
        <w:contextualSpacing/>
        <w:rPr>
          <w:rFonts w:ascii="Times New Roman" w:hAnsi="Times New Roman" w:cs="Times New Roman"/>
          <w:color w:val="000000"/>
          <w:sz w:val="18"/>
          <w:szCs w:val="18"/>
        </w:rPr>
      </w:pPr>
      <w:r w:rsidRPr="004059E2">
        <w:rPr>
          <w:rFonts w:ascii="Times New Roman" w:hAnsi="Times New Roman" w:cs="Times New Roman"/>
          <w:b/>
          <w:bCs/>
          <w:color w:val="000000"/>
          <w:sz w:val="18"/>
          <w:szCs w:val="18"/>
        </w:rPr>
        <w:t>Graduates’ skills in the workplace rated by employers</w:t>
      </w:r>
    </w:p>
    <w:p w14:paraId="012BA9F2" w14:textId="77777777" w:rsidR="002750BB" w:rsidRPr="004059E2" w:rsidRDefault="002750BB" w:rsidP="002750BB">
      <w:pPr>
        <w:numPr>
          <w:ilvl w:val="0"/>
          <w:numId w:val="19"/>
        </w:numPr>
        <w:spacing w:before="100" w:beforeAutospacing="1" w:after="100" w:afterAutospacing="1"/>
        <w:ind w:left="360"/>
        <w:contextualSpacing/>
        <w:rPr>
          <w:rFonts w:ascii="Times New Roman" w:hAnsi="Times New Roman" w:cs="Times New Roman"/>
          <w:color w:val="000000"/>
          <w:sz w:val="18"/>
          <w:szCs w:val="18"/>
        </w:rPr>
      </w:pPr>
      <w:r w:rsidRPr="004059E2">
        <w:rPr>
          <w:rFonts w:ascii="Times New Roman" w:hAnsi="Times New Roman" w:cs="Times New Roman"/>
          <w:b/>
          <w:bCs/>
          <w:color w:val="000000"/>
          <w:sz w:val="18"/>
          <w:szCs w:val="18"/>
        </w:rPr>
        <w:t>Online course asynchronous discussions</w:t>
      </w:r>
      <w:r w:rsidRPr="004059E2">
        <w:rPr>
          <w:rFonts w:ascii="Times New Roman" w:hAnsi="Times New Roman" w:cs="Times New Roman"/>
          <w:color w:val="000000"/>
          <w:sz w:val="18"/>
          <w:szCs w:val="18"/>
        </w:rPr>
        <w:t> analyzed by class instructors</w:t>
      </w:r>
    </w:p>
    <w:p w14:paraId="032358B9" w14:textId="77777777" w:rsidR="002750BB" w:rsidRPr="004059E2" w:rsidRDefault="002750BB" w:rsidP="002750BB">
      <w:pPr>
        <w:spacing w:before="100" w:beforeAutospacing="1" w:after="240"/>
        <w:contextualSpacing/>
        <w:outlineLvl w:val="3"/>
        <w:rPr>
          <w:rFonts w:ascii="Times New Roman" w:hAnsi="Times New Roman" w:cs="Times New Roman"/>
          <w:b/>
          <w:bCs/>
          <w:color w:val="115533"/>
          <w:sz w:val="10"/>
          <w:szCs w:val="10"/>
        </w:rPr>
      </w:pPr>
      <w:bookmarkStart w:id="58" w:name="Indirect"/>
      <w:bookmarkEnd w:id="58"/>
    </w:p>
    <w:p w14:paraId="7E0F6056" w14:textId="77777777" w:rsidR="002750BB" w:rsidRPr="004059E2" w:rsidRDefault="002750BB" w:rsidP="00EE158B">
      <w:pPr>
        <w:spacing w:before="100" w:beforeAutospacing="1"/>
        <w:contextualSpacing/>
        <w:outlineLvl w:val="3"/>
        <w:rPr>
          <w:rFonts w:ascii="Times New Roman" w:hAnsi="Times New Roman" w:cs="Times New Roman"/>
          <w:b/>
          <w:bCs/>
          <w:color w:val="115533"/>
          <w:sz w:val="21"/>
          <w:szCs w:val="21"/>
        </w:rPr>
      </w:pPr>
      <w:r w:rsidRPr="004059E2">
        <w:rPr>
          <w:rFonts w:ascii="Times New Roman" w:hAnsi="Times New Roman" w:cs="Times New Roman"/>
          <w:b/>
          <w:bCs/>
          <w:color w:val="115533"/>
          <w:sz w:val="21"/>
          <w:szCs w:val="21"/>
        </w:rPr>
        <w:t>Examples of </w:t>
      </w:r>
      <w:r w:rsidRPr="004059E2">
        <w:rPr>
          <w:rFonts w:ascii="Times New Roman" w:hAnsi="Times New Roman" w:cs="Times New Roman"/>
          <w:b/>
          <w:bCs/>
          <w:i/>
          <w:iCs/>
          <w:color w:val="115533"/>
          <w:sz w:val="21"/>
          <w:szCs w:val="21"/>
        </w:rPr>
        <w:t>Indirect</w:t>
      </w:r>
      <w:r w:rsidRPr="004059E2">
        <w:rPr>
          <w:rFonts w:ascii="Times New Roman" w:hAnsi="Times New Roman" w:cs="Times New Roman"/>
          <w:b/>
          <w:bCs/>
          <w:color w:val="115533"/>
          <w:sz w:val="21"/>
          <w:szCs w:val="21"/>
        </w:rPr>
        <w:t> Measures of Student Learning</w:t>
      </w:r>
    </w:p>
    <w:p w14:paraId="2EEFB23F" w14:textId="77777777" w:rsidR="002750BB" w:rsidRPr="004059E2" w:rsidRDefault="002750BB" w:rsidP="002750BB">
      <w:pPr>
        <w:pStyle w:val="NormalWeb"/>
        <w:numPr>
          <w:ilvl w:val="0"/>
          <w:numId w:val="21"/>
        </w:numPr>
        <w:shd w:val="clear" w:color="auto" w:fill="FFFFFF"/>
        <w:spacing w:before="0" w:beforeAutospacing="0" w:after="240" w:afterAutospacing="0"/>
        <w:ind w:left="360"/>
        <w:contextualSpacing/>
        <w:rPr>
          <w:color w:val="000000" w:themeColor="text1"/>
          <w:sz w:val="18"/>
          <w:szCs w:val="18"/>
        </w:rPr>
      </w:pPr>
      <w:r w:rsidRPr="004059E2">
        <w:rPr>
          <w:b/>
          <w:bCs/>
          <w:color w:val="000000" w:themeColor="text1"/>
          <w:sz w:val="18"/>
          <w:szCs w:val="18"/>
        </w:rPr>
        <w:t>Course grades</w:t>
      </w:r>
      <w:r w:rsidRPr="004059E2">
        <w:rPr>
          <w:color w:val="000000" w:themeColor="text1"/>
          <w:sz w:val="18"/>
          <w:szCs w:val="18"/>
        </w:rPr>
        <w:t xml:space="preserve"> Course grades are based on many iterations of direct measurement. But grades are an </w:t>
      </w:r>
      <w:r w:rsidRPr="004059E2">
        <w:rPr>
          <w:i/>
          <w:color w:val="000000" w:themeColor="text1"/>
          <w:sz w:val="18"/>
          <w:szCs w:val="18"/>
        </w:rPr>
        <w:t>indirect</w:t>
      </w:r>
      <w:r w:rsidRPr="004059E2">
        <w:rPr>
          <w:color w:val="000000" w:themeColor="text1"/>
          <w:sz w:val="18"/>
          <w:szCs w:val="18"/>
        </w:rPr>
        <w:t xml:space="preserve"> measurement of any one course learning outcome because: (1) They represent a combination of course learning outcomes; performance on these outcomes are averaged out in a final grade, (2) They frequently include corrections not related to learning outcomes, such as extra credit or penalties for unexcused absences.</w:t>
      </w:r>
    </w:p>
    <w:p w14:paraId="3C95F4E0" w14:textId="77777777" w:rsidR="002750BB" w:rsidRPr="004059E2" w:rsidRDefault="002750BB" w:rsidP="002750BB">
      <w:pPr>
        <w:pStyle w:val="NormalWeb"/>
        <w:numPr>
          <w:ilvl w:val="0"/>
          <w:numId w:val="20"/>
        </w:numPr>
        <w:shd w:val="clear" w:color="auto" w:fill="FFFFFF"/>
        <w:ind w:left="360"/>
        <w:contextualSpacing/>
        <w:rPr>
          <w:color w:val="000000"/>
          <w:sz w:val="18"/>
          <w:szCs w:val="18"/>
        </w:rPr>
      </w:pPr>
      <w:r w:rsidRPr="004059E2">
        <w:rPr>
          <w:b/>
          <w:bCs/>
          <w:color w:val="000000"/>
          <w:sz w:val="18"/>
          <w:szCs w:val="18"/>
        </w:rPr>
        <w:t>Grades assigned to student work in one particular course</w:t>
      </w:r>
      <w:r w:rsidRPr="004059E2">
        <w:rPr>
          <w:color w:val="000000"/>
          <w:sz w:val="18"/>
          <w:szCs w:val="18"/>
        </w:rPr>
        <w:t> also provide information about student learning </w:t>
      </w:r>
      <w:r w:rsidRPr="004059E2">
        <w:rPr>
          <w:i/>
          <w:iCs/>
          <w:color w:val="000000"/>
          <w:sz w:val="18"/>
          <w:szCs w:val="18"/>
        </w:rPr>
        <w:t>indirectly</w:t>
      </w:r>
      <w:r w:rsidRPr="004059E2">
        <w:rPr>
          <w:color w:val="000000"/>
          <w:sz w:val="18"/>
          <w:szCs w:val="18"/>
        </w:rPr>
        <w:t> because of the reasons mentioned above. Moreover, graded student work in isolation, without an accompanying scoring rubric, does not lead to relevant meaning related to overall student performance or achievement in one class or a program</w:t>
      </w:r>
    </w:p>
    <w:p w14:paraId="5FE014FB" w14:textId="77777777" w:rsidR="002750BB" w:rsidRPr="004059E2" w:rsidRDefault="002750BB" w:rsidP="002750BB">
      <w:pPr>
        <w:pStyle w:val="NormalWeb"/>
        <w:numPr>
          <w:ilvl w:val="0"/>
          <w:numId w:val="20"/>
        </w:numPr>
        <w:shd w:val="clear" w:color="auto" w:fill="FFFFFF"/>
        <w:ind w:left="360"/>
        <w:contextualSpacing/>
        <w:rPr>
          <w:color w:val="000000"/>
          <w:sz w:val="18"/>
          <w:szCs w:val="18"/>
        </w:rPr>
      </w:pPr>
      <w:r w:rsidRPr="004059E2">
        <w:rPr>
          <w:b/>
          <w:bCs/>
          <w:color w:val="000000"/>
          <w:sz w:val="18"/>
          <w:szCs w:val="18"/>
        </w:rPr>
        <w:t>Number or rate of graduating students pursuing their education at the next level</w:t>
      </w:r>
    </w:p>
    <w:p w14:paraId="3291D8B2" w14:textId="77777777" w:rsidR="002750BB" w:rsidRPr="004059E2" w:rsidRDefault="002750BB" w:rsidP="002750BB">
      <w:pPr>
        <w:numPr>
          <w:ilvl w:val="0"/>
          <w:numId w:val="20"/>
        </w:numPr>
        <w:spacing w:before="100" w:beforeAutospacing="1" w:after="100" w:afterAutospacing="1"/>
        <w:ind w:left="360"/>
        <w:contextualSpacing/>
        <w:rPr>
          <w:rFonts w:ascii="Times New Roman" w:hAnsi="Times New Roman" w:cs="Times New Roman"/>
          <w:color w:val="000000"/>
          <w:sz w:val="18"/>
          <w:szCs w:val="18"/>
        </w:rPr>
      </w:pPr>
      <w:r w:rsidRPr="004059E2">
        <w:rPr>
          <w:rFonts w:ascii="Times New Roman" w:hAnsi="Times New Roman" w:cs="Times New Roman"/>
          <w:b/>
          <w:bCs/>
          <w:color w:val="000000"/>
          <w:sz w:val="18"/>
          <w:szCs w:val="18"/>
        </w:rPr>
        <w:t>Employment or placement rates of graduating students into appropriate career positions</w:t>
      </w:r>
    </w:p>
    <w:p w14:paraId="2032F3A4" w14:textId="77777777" w:rsidR="002750BB" w:rsidRPr="004059E2" w:rsidRDefault="002750BB" w:rsidP="002750BB">
      <w:pPr>
        <w:numPr>
          <w:ilvl w:val="0"/>
          <w:numId w:val="20"/>
        </w:numPr>
        <w:spacing w:before="100" w:beforeAutospacing="1" w:after="100" w:afterAutospacing="1"/>
        <w:ind w:left="360"/>
        <w:contextualSpacing/>
        <w:rPr>
          <w:rFonts w:ascii="Times New Roman" w:hAnsi="Times New Roman" w:cs="Times New Roman"/>
          <w:color w:val="000000"/>
          <w:sz w:val="18"/>
          <w:szCs w:val="18"/>
        </w:rPr>
      </w:pPr>
      <w:r w:rsidRPr="004059E2">
        <w:rPr>
          <w:rFonts w:ascii="Times New Roman" w:hAnsi="Times New Roman" w:cs="Times New Roman"/>
          <w:b/>
          <w:bCs/>
          <w:color w:val="000000"/>
          <w:sz w:val="18"/>
          <w:szCs w:val="18"/>
        </w:rPr>
        <w:t>Course evaluation items related to the overall course or curriculum quality</w:t>
      </w:r>
      <w:r w:rsidRPr="004059E2">
        <w:rPr>
          <w:rFonts w:ascii="Times New Roman" w:hAnsi="Times New Roman" w:cs="Times New Roman"/>
          <w:color w:val="000000"/>
          <w:sz w:val="18"/>
          <w:szCs w:val="18"/>
        </w:rPr>
        <w:t>, rather than instructor effectiveness</w:t>
      </w:r>
    </w:p>
    <w:p w14:paraId="5DB99F49" w14:textId="77777777" w:rsidR="002750BB" w:rsidRPr="004059E2" w:rsidRDefault="002750BB" w:rsidP="002750BB">
      <w:pPr>
        <w:numPr>
          <w:ilvl w:val="0"/>
          <w:numId w:val="20"/>
        </w:numPr>
        <w:spacing w:before="100" w:beforeAutospacing="1" w:after="100" w:afterAutospacing="1"/>
        <w:ind w:left="360"/>
        <w:contextualSpacing/>
        <w:rPr>
          <w:rFonts w:ascii="Times New Roman" w:hAnsi="Times New Roman" w:cs="Times New Roman"/>
          <w:color w:val="000000"/>
          <w:sz w:val="18"/>
          <w:szCs w:val="18"/>
        </w:rPr>
      </w:pPr>
      <w:r w:rsidRPr="004059E2">
        <w:rPr>
          <w:rFonts w:ascii="Times New Roman" w:hAnsi="Times New Roman" w:cs="Times New Roman"/>
          <w:b/>
          <w:bCs/>
          <w:color w:val="000000"/>
          <w:sz w:val="18"/>
          <w:szCs w:val="18"/>
        </w:rPr>
        <w:t>Number or rate of students involved in faculty research, collaborative publications and/or presentations, service or learning</w:t>
      </w:r>
    </w:p>
    <w:p w14:paraId="3520A304" w14:textId="77777777" w:rsidR="002750BB" w:rsidRPr="004059E2" w:rsidRDefault="002750BB" w:rsidP="002750BB">
      <w:pPr>
        <w:numPr>
          <w:ilvl w:val="0"/>
          <w:numId w:val="20"/>
        </w:numPr>
        <w:spacing w:before="100" w:beforeAutospacing="1" w:after="100" w:afterAutospacing="1"/>
        <w:ind w:left="360"/>
        <w:contextualSpacing/>
        <w:rPr>
          <w:rFonts w:ascii="Times New Roman" w:hAnsi="Times New Roman" w:cs="Times New Roman"/>
          <w:color w:val="000000"/>
          <w:sz w:val="18"/>
          <w:szCs w:val="18"/>
        </w:rPr>
      </w:pPr>
      <w:r w:rsidRPr="004059E2">
        <w:rPr>
          <w:rFonts w:ascii="Times New Roman" w:hAnsi="Times New Roman" w:cs="Times New Roman"/>
          <w:b/>
          <w:bCs/>
          <w:color w:val="000000"/>
          <w:sz w:val="18"/>
          <w:szCs w:val="18"/>
        </w:rPr>
        <w:t>Surveys, questionnaires, open-ended self-reports, focus-group or individual interviews</w:t>
      </w:r>
      <w:r w:rsidRPr="004059E2">
        <w:rPr>
          <w:rFonts w:ascii="Times New Roman" w:hAnsi="Times New Roman" w:cs="Times New Roman"/>
          <w:color w:val="000000"/>
          <w:sz w:val="18"/>
          <w:szCs w:val="18"/>
        </w:rPr>
        <w:t> dealing with </w:t>
      </w:r>
      <w:r w:rsidRPr="004059E2">
        <w:rPr>
          <w:rFonts w:ascii="Times New Roman" w:hAnsi="Times New Roman" w:cs="Times New Roman"/>
          <w:i/>
          <w:iCs/>
          <w:color w:val="000000"/>
          <w:sz w:val="18"/>
          <w:szCs w:val="18"/>
        </w:rPr>
        <w:t>current students’ </w:t>
      </w:r>
      <w:r w:rsidRPr="004059E2">
        <w:rPr>
          <w:rFonts w:ascii="Times New Roman" w:hAnsi="Times New Roman" w:cs="Times New Roman"/>
          <w:color w:val="000000"/>
          <w:sz w:val="18"/>
          <w:szCs w:val="18"/>
        </w:rPr>
        <w:t>perception of their own learning</w:t>
      </w:r>
    </w:p>
    <w:p w14:paraId="401A8EB8" w14:textId="77777777" w:rsidR="002750BB" w:rsidRPr="004059E2" w:rsidRDefault="002750BB" w:rsidP="002750BB">
      <w:pPr>
        <w:numPr>
          <w:ilvl w:val="0"/>
          <w:numId w:val="20"/>
        </w:numPr>
        <w:spacing w:before="100" w:beforeAutospacing="1" w:after="100" w:afterAutospacing="1"/>
        <w:ind w:left="360"/>
        <w:contextualSpacing/>
        <w:rPr>
          <w:rFonts w:ascii="Times New Roman" w:hAnsi="Times New Roman" w:cs="Times New Roman"/>
          <w:color w:val="000000"/>
          <w:sz w:val="18"/>
          <w:szCs w:val="18"/>
        </w:rPr>
      </w:pPr>
      <w:r w:rsidRPr="004059E2">
        <w:rPr>
          <w:rFonts w:ascii="Times New Roman" w:hAnsi="Times New Roman" w:cs="Times New Roman"/>
          <w:b/>
          <w:bCs/>
          <w:color w:val="000000"/>
          <w:sz w:val="18"/>
          <w:szCs w:val="18"/>
        </w:rPr>
        <w:t>Surveys, questionnaires, focus-group or individual interviews</w:t>
      </w:r>
      <w:r w:rsidRPr="004059E2">
        <w:rPr>
          <w:rFonts w:ascii="Times New Roman" w:hAnsi="Times New Roman" w:cs="Times New Roman"/>
          <w:color w:val="000000"/>
          <w:sz w:val="18"/>
          <w:szCs w:val="18"/>
        </w:rPr>
        <w:t> dealing with </w:t>
      </w:r>
      <w:r w:rsidRPr="004059E2">
        <w:rPr>
          <w:rFonts w:ascii="Times New Roman" w:hAnsi="Times New Roman" w:cs="Times New Roman"/>
          <w:i/>
          <w:iCs/>
          <w:color w:val="000000"/>
          <w:sz w:val="18"/>
          <w:szCs w:val="18"/>
        </w:rPr>
        <w:t>alumni</w:t>
      </w:r>
      <w:r w:rsidRPr="004059E2">
        <w:rPr>
          <w:rFonts w:ascii="Times New Roman" w:hAnsi="Times New Roman" w:cs="Times New Roman"/>
          <w:color w:val="000000"/>
          <w:sz w:val="18"/>
          <w:szCs w:val="18"/>
        </w:rPr>
        <w:t>’s perception of their own learning or of their current career satisfaction (which relies on their effectiveness in the workplace, influenced by the knowledge, skills, and/or dispositions developed in school)</w:t>
      </w:r>
    </w:p>
    <w:p w14:paraId="55E20082" w14:textId="77777777" w:rsidR="002750BB" w:rsidRPr="004059E2" w:rsidRDefault="002750BB" w:rsidP="002750BB">
      <w:pPr>
        <w:numPr>
          <w:ilvl w:val="0"/>
          <w:numId w:val="20"/>
        </w:numPr>
        <w:spacing w:before="100" w:beforeAutospacing="1" w:after="100" w:afterAutospacing="1"/>
        <w:ind w:left="360"/>
        <w:contextualSpacing/>
        <w:rPr>
          <w:rFonts w:ascii="Times New Roman" w:hAnsi="Times New Roman" w:cs="Times New Roman"/>
          <w:color w:val="000000"/>
          <w:sz w:val="18"/>
          <w:szCs w:val="18"/>
        </w:rPr>
      </w:pPr>
      <w:r w:rsidRPr="004059E2">
        <w:rPr>
          <w:rFonts w:ascii="Times New Roman" w:hAnsi="Times New Roman" w:cs="Times New Roman"/>
          <w:b/>
          <w:bCs/>
          <w:color w:val="000000"/>
          <w:sz w:val="18"/>
          <w:szCs w:val="18"/>
        </w:rPr>
        <w:t>Surveys, questionnaires, focus-group or individual interviews</w:t>
      </w:r>
      <w:r w:rsidRPr="004059E2">
        <w:rPr>
          <w:rFonts w:ascii="Times New Roman" w:hAnsi="Times New Roman" w:cs="Times New Roman"/>
          <w:color w:val="000000"/>
          <w:sz w:val="18"/>
          <w:szCs w:val="18"/>
        </w:rPr>
        <w:t> dealing with the </w:t>
      </w:r>
      <w:r w:rsidRPr="004059E2">
        <w:rPr>
          <w:rFonts w:ascii="Times New Roman" w:hAnsi="Times New Roman" w:cs="Times New Roman"/>
          <w:i/>
          <w:iCs/>
          <w:color w:val="000000"/>
          <w:sz w:val="18"/>
          <w:szCs w:val="18"/>
        </w:rPr>
        <w:t>faculty and staff members</w:t>
      </w:r>
      <w:r w:rsidRPr="004059E2">
        <w:rPr>
          <w:rFonts w:ascii="Times New Roman" w:hAnsi="Times New Roman" w:cs="Times New Roman"/>
          <w:color w:val="000000"/>
          <w:sz w:val="18"/>
          <w:szCs w:val="18"/>
        </w:rPr>
        <w:t>’ perception of student learning as supported by the programs and services provided to students</w:t>
      </w:r>
    </w:p>
    <w:p w14:paraId="5A3A68FF" w14:textId="77777777" w:rsidR="002750BB" w:rsidRPr="004059E2" w:rsidRDefault="002750BB" w:rsidP="002750BB">
      <w:pPr>
        <w:numPr>
          <w:ilvl w:val="0"/>
          <w:numId w:val="20"/>
        </w:numPr>
        <w:spacing w:before="100" w:beforeAutospacing="1" w:after="100" w:afterAutospacing="1"/>
        <w:ind w:left="360"/>
        <w:contextualSpacing/>
        <w:rPr>
          <w:rFonts w:ascii="Times New Roman" w:hAnsi="Times New Roman" w:cs="Times New Roman"/>
          <w:color w:val="000000"/>
          <w:sz w:val="18"/>
          <w:szCs w:val="18"/>
        </w:rPr>
      </w:pPr>
      <w:r w:rsidRPr="004059E2">
        <w:rPr>
          <w:rFonts w:ascii="Times New Roman" w:hAnsi="Times New Roman" w:cs="Times New Roman"/>
          <w:b/>
          <w:bCs/>
          <w:color w:val="000000"/>
          <w:sz w:val="18"/>
          <w:szCs w:val="18"/>
        </w:rPr>
        <w:t>Quantitative data</w:t>
      </w:r>
      <w:r w:rsidRPr="004059E2">
        <w:rPr>
          <w:rFonts w:ascii="Times New Roman" w:hAnsi="Times New Roman" w:cs="Times New Roman"/>
          <w:color w:val="000000"/>
          <w:sz w:val="18"/>
          <w:szCs w:val="18"/>
        </w:rPr>
        <w:t>, such as enrollment numbers</w:t>
      </w:r>
    </w:p>
    <w:p w14:paraId="0DDADC73" w14:textId="77777777" w:rsidR="002750BB" w:rsidRPr="004059E2" w:rsidRDefault="002750BB" w:rsidP="002750BB">
      <w:pPr>
        <w:spacing w:before="100" w:beforeAutospacing="1" w:after="100" w:afterAutospacing="1"/>
        <w:ind w:left="360"/>
        <w:contextualSpacing/>
        <w:rPr>
          <w:rFonts w:ascii="Times New Roman" w:hAnsi="Times New Roman" w:cs="Times New Roman"/>
          <w:color w:val="000000"/>
          <w:sz w:val="10"/>
          <w:szCs w:val="10"/>
        </w:rPr>
      </w:pPr>
    </w:p>
    <w:p w14:paraId="2047EB24" w14:textId="77777777" w:rsidR="00EE158B" w:rsidRPr="004059E2" w:rsidRDefault="002750BB" w:rsidP="002750BB">
      <w:pPr>
        <w:spacing w:before="100" w:beforeAutospacing="1" w:after="100" w:afterAutospacing="1"/>
        <w:ind w:left="360"/>
        <w:contextualSpacing/>
        <w:rPr>
          <w:rFonts w:ascii="Times New Roman" w:hAnsi="Times New Roman" w:cs="Times New Roman"/>
          <w:color w:val="000000"/>
          <w:sz w:val="18"/>
          <w:szCs w:val="18"/>
        </w:rPr>
      </w:pPr>
      <w:r w:rsidRPr="004059E2">
        <w:rPr>
          <w:rFonts w:ascii="Times New Roman" w:hAnsi="Times New Roman" w:cs="Times New Roman"/>
          <w:color w:val="000000"/>
          <w:sz w:val="18"/>
          <w:szCs w:val="18"/>
        </w:rPr>
        <w:t xml:space="preserve"> [Adapted from Maki, P.L. (2004). </w:t>
      </w:r>
      <w:r w:rsidRPr="004059E2">
        <w:rPr>
          <w:rFonts w:ascii="Times New Roman" w:hAnsi="Times New Roman" w:cs="Times New Roman"/>
          <w:i/>
          <w:iCs/>
          <w:color w:val="000000"/>
          <w:sz w:val="18"/>
          <w:szCs w:val="18"/>
        </w:rPr>
        <w:t>Assessing for learning: building a sustainable commitment across the institution</w:t>
      </w:r>
      <w:r w:rsidRPr="004059E2">
        <w:rPr>
          <w:rFonts w:ascii="Times New Roman" w:hAnsi="Times New Roman" w:cs="Times New Roman"/>
          <w:color w:val="000000"/>
          <w:sz w:val="18"/>
          <w:szCs w:val="18"/>
        </w:rPr>
        <w:t>. Sterling, VA: AAHE; and Suskie, L. (2004). </w:t>
      </w:r>
      <w:r w:rsidRPr="004059E2">
        <w:rPr>
          <w:rFonts w:ascii="Times New Roman" w:hAnsi="Times New Roman" w:cs="Times New Roman"/>
          <w:i/>
          <w:iCs/>
          <w:color w:val="000000"/>
          <w:sz w:val="18"/>
          <w:szCs w:val="18"/>
        </w:rPr>
        <w:t>Assessing student learning: A common sense guide</w:t>
      </w:r>
      <w:r w:rsidRPr="004059E2">
        <w:rPr>
          <w:rFonts w:ascii="Times New Roman" w:hAnsi="Times New Roman" w:cs="Times New Roman"/>
          <w:color w:val="000000"/>
          <w:sz w:val="18"/>
          <w:szCs w:val="18"/>
        </w:rPr>
        <w:t>. San Francisco, CA: Anker Publishing Company, Inc.]</w:t>
      </w:r>
    </w:p>
    <w:p w14:paraId="021482DF" w14:textId="77777777" w:rsidR="00EE158B" w:rsidRPr="004059E2" w:rsidRDefault="00EE158B" w:rsidP="002750BB">
      <w:pPr>
        <w:spacing w:before="100" w:beforeAutospacing="1" w:after="100" w:afterAutospacing="1"/>
        <w:ind w:left="360"/>
        <w:contextualSpacing/>
        <w:rPr>
          <w:rFonts w:ascii="Times New Roman" w:hAnsi="Times New Roman" w:cs="Times New Roman"/>
          <w:color w:val="000000"/>
          <w:sz w:val="18"/>
          <w:szCs w:val="18"/>
        </w:rPr>
      </w:pPr>
    </w:p>
    <w:p w14:paraId="69AF5269" w14:textId="77777777" w:rsidR="005B1AD6" w:rsidRDefault="005B1AD6" w:rsidP="009D76ED">
      <w:pPr>
        <w:pStyle w:val="Heading2"/>
        <w:rPr>
          <w:rFonts w:ascii="Times New Roman" w:hAnsi="Times New Roman" w:cs="Times New Roman"/>
          <w:szCs w:val="20"/>
        </w:rPr>
      </w:pPr>
      <w:bookmarkStart w:id="59" w:name="SLOArubric"/>
      <w:bookmarkStart w:id="60" w:name="_Toc497314899"/>
    </w:p>
    <w:p w14:paraId="67ED60BA" w14:textId="5E2FC542" w:rsidR="002750BB" w:rsidRPr="004059E2" w:rsidRDefault="009D76ED" w:rsidP="009D76ED">
      <w:pPr>
        <w:pStyle w:val="Heading2"/>
        <w:rPr>
          <w:rFonts w:ascii="Times New Roman" w:hAnsi="Times New Roman" w:cs="Times New Roman"/>
          <w:szCs w:val="20"/>
        </w:rPr>
      </w:pPr>
      <w:r w:rsidRPr="004059E2">
        <w:rPr>
          <w:rFonts w:ascii="Times New Roman" w:hAnsi="Times New Roman" w:cs="Times New Roman"/>
          <w:szCs w:val="20"/>
        </w:rPr>
        <w:t xml:space="preserve">SLOA </w:t>
      </w:r>
      <w:bookmarkEnd w:id="59"/>
      <w:r w:rsidRPr="004059E2">
        <w:rPr>
          <w:rFonts w:ascii="Times New Roman" w:hAnsi="Times New Roman" w:cs="Times New Roman"/>
          <w:szCs w:val="20"/>
        </w:rPr>
        <w:t>PEER REVIEWER RUBRIC</w:t>
      </w:r>
      <w:bookmarkEnd w:id="60"/>
    </w:p>
    <w:p w14:paraId="18A4B6DC" w14:textId="77777777" w:rsidR="002750BB" w:rsidRPr="004059E2" w:rsidRDefault="002750BB" w:rsidP="002750BB">
      <w:pPr>
        <w:rPr>
          <w:rFonts w:ascii="Times New Roman" w:hAnsi="Times New Roman" w:cs="Times New Roman"/>
          <w:b/>
          <w:sz w:val="10"/>
          <w:szCs w:val="10"/>
        </w:rPr>
      </w:pPr>
    </w:p>
    <w:p w14:paraId="0207E700" w14:textId="77777777" w:rsidR="002750BB" w:rsidRPr="004059E2" w:rsidRDefault="002750BB" w:rsidP="002750BB">
      <w:pPr>
        <w:rPr>
          <w:rFonts w:ascii="Times New Roman" w:hAnsi="Times New Roman" w:cs="Times New Roman"/>
          <w:b/>
        </w:rPr>
      </w:pPr>
      <w:r w:rsidRPr="004059E2">
        <w:rPr>
          <w:rFonts w:ascii="Times New Roman" w:hAnsi="Times New Roman" w:cs="Times New Roman"/>
          <w:b/>
        </w:rPr>
        <w:t>Guiding Question:  Does each program have an assessment plan that demonstrates what students will be able to do/know and is the unit using the findings to improve student learning?</w:t>
      </w:r>
    </w:p>
    <w:p w14:paraId="04358CA6" w14:textId="77777777" w:rsidR="002750BB" w:rsidRPr="004059E2" w:rsidRDefault="002750BB" w:rsidP="002750BB">
      <w:pPr>
        <w:rPr>
          <w:rFonts w:ascii="Times New Roman" w:hAnsi="Times New Roman" w:cs="Times New Roman"/>
          <w:b/>
          <w:szCs w:val="20"/>
        </w:rPr>
      </w:pP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4220"/>
        <w:gridCol w:w="3610"/>
        <w:gridCol w:w="3496"/>
      </w:tblGrid>
      <w:tr w:rsidR="00FD3FF5" w:rsidRPr="004059E2" w14:paraId="371D11BE" w14:textId="77777777" w:rsidTr="00C82E2A">
        <w:tc>
          <w:tcPr>
            <w:tcW w:w="2620" w:type="dxa"/>
            <w:shd w:val="clear" w:color="auto" w:fill="E6E6E6"/>
          </w:tcPr>
          <w:p w14:paraId="15615EC7" w14:textId="77777777" w:rsidR="00FD3FF5" w:rsidRPr="004059E2" w:rsidRDefault="00FD3FF5" w:rsidP="00C82E2A">
            <w:pPr>
              <w:jc w:val="center"/>
              <w:rPr>
                <w:rFonts w:ascii="Times New Roman" w:hAnsi="Times New Roman" w:cs="Times New Roman"/>
                <w:b/>
                <w:szCs w:val="20"/>
              </w:rPr>
            </w:pPr>
            <w:r w:rsidRPr="004059E2">
              <w:rPr>
                <w:rFonts w:ascii="Times New Roman" w:hAnsi="Times New Roman" w:cs="Times New Roman"/>
                <w:b/>
                <w:szCs w:val="20"/>
              </w:rPr>
              <w:t>Learning Outcomes</w:t>
            </w:r>
          </w:p>
        </w:tc>
        <w:tc>
          <w:tcPr>
            <w:tcW w:w="4220" w:type="dxa"/>
            <w:shd w:val="clear" w:color="auto" w:fill="E6E6E6"/>
          </w:tcPr>
          <w:p w14:paraId="537DB1AE" w14:textId="77777777" w:rsidR="00FD3FF5" w:rsidRPr="004059E2" w:rsidRDefault="00FD3FF5" w:rsidP="00C82E2A">
            <w:pPr>
              <w:jc w:val="center"/>
              <w:rPr>
                <w:rFonts w:ascii="Times New Roman" w:hAnsi="Times New Roman" w:cs="Times New Roman"/>
                <w:b/>
                <w:szCs w:val="20"/>
              </w:rPr>
            </w:pPr>
            <w:r w:rsidRPr="004059E2">
              <w:rPr>
                <w:rFonts w:ascii="Times New Roman" w:hAnsi="Times New Roman" w:cs="Times New Roman"/>
                <w:b/>
                <w:szCs w:val="20"/>
              </w:rPr>
              <w:t>Excellent</w:t>
            </w:r>
          </w:p>
        </w:tc>
        <w:tc>
          <w:tcPr>
            <w:tcW w:w="3610" w:type="dxa"/>
            <w:shd w:val="clear" w:color="auto" w:fill="E6E6E6"/>
          </w:tcPr>
          <w:p w14:paraId="1816300D" w14:textId="77777777" w:rsidR="00FD3FF5" w:rsidRPr="004059E2" w:rsidRDefault="00FD3FF5" w:rsidP="00C82E2A">
            <w:pPr>
              <w:jc w:val="center"/>
              <w:rPr>
                <w:rFonts w:ascii="Times New Roman" w:hAnsi="Times New Roman" w:cs="Times New Roman"/>
                <w:b/>
                <w:szCs w:val="20"/>
              </w:rPr>
            </w:pPr>
            <w:r w:rsidRPr="004059E2">
              <w:rPr>
                <w:rFonts w:ascii="Times New Roman" w:hAnsi="Times New Roman" w:cs="Times New Roman"/>
                <w:b/>
                <w:szCs w:val="20"/>
              </w:rPr>
              <w:t>Acceptable</w:t>
            </w:r>
          </w:p>
        </w:tc>
        <w:tc>
          <w:tcPr>
            <w:tcW w:w="3496" w:type="dxa"/>
            <w:shd w:val="clear" w:color="auto" w:fill="E6E6E6"/>
          </w:tcPr>
          <w:p w14:paraId="263E17A0" w14:textId="77777777" w:rsidR="00FD3FF5" w:rsidRPr="004059E2" w:rsidRDefault="00FD3FF5" w:rsidP="00C82E2A">
            <w:pPr>
              <w:jc w:val="center"/>
              <w:rPr>
                <w:rFonts w:ascii="Times New Roman" w:hAnsi="Times New Roman" w:cs="Times New Roman"/>
                <w:b/>
                <w:szCs w:val="20"/>
              </w:rPr>
            </w:pPr>
            <w:r w:rsidRPr="004059E2">
              <w:rPr>
                <w:rFonts w:ascii="Times New Roman" w:hAnsi="Times New Roman" w:cs="Times New Roman"/>
                <w:b/>
                <w:szCs w:val="20"/>
              </w:rPr>
              <w:t>Needs Attention</w:t>
            </w:r>
          </w:p>
        </w:tc>
      </w:tr>
      <w:tr w:rsidR="00FD3FF5" w:rsidRPr="004059E2" w14:paraId="173C5034" w14:textId="77777777" w:rsidTr="00C82E2A">
        <w:tc>
          <w:tcPr>
            <w:tcW w:w="2620" w:type="dxa"/>
          </w:tcPr>
          <w:p w14:paraId="713E7DD6"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Focus on student achievement</w:t>
            </w:r>
          </w:p>
        </w:tc>
        <w:tc>
          <w:tcPr>
            <w:tcW w:w="4220" w:type="dxa"/>
          </w:tcPr>
          <w:p w14:paraId="056E7674"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Describes in detail what graduating students will know and be able to do.</w:t>
            </w:r>
          </w:p>
        </w:tc>
        <w:tc>
          <w:tcPr>
            <w:tcW w:w="3610" w:type="dxa"/>
          </w:tcPr>
          <w:p w14:paraId="79C2EF6B"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Describes in general what students will know and be able to do.</w:t>
            </w:r>
          </w:p>
        </w:tc>
        <w:tc>
          <w:tcPr>
            <w:tcW w:w="3496" w:type="dxa"/>
          </w:tcPr>
          <w:p w14:paraId="4667CD50"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Focus is not on what students will know or be able to do, rather describes a process or what the program does.</w:t>
            </w:r>
          </w:p>
        </w:tc>
      </w:tr>
      <w:tr w:rsidR="00FD3FF5" w:rsidRPr="004059E2" w14:paraId="30C3E740" w14:textId="77777777" w:rsidTr="00C82E2A">
        <w:tc>
          <w:tcPr>
            <w:tcW w:w="2620" w:type="dxa"/>
          </w:tcPr>
          <w:p w14:paraId="7FDDA212"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Achievable/ Measurable</w:t>
            </w:r>
          </w:p>
        </w:tc>
        <w:tc>
          <w:tcPr>
            <w:tcW w:w="4220" w:type="dxa"/>
          </w:tcPr>
          <w:p w14:paraId="749F7BCE" w14:textId="77777777" w:rsidR="00FD3FF5" w:rsidRPr="004059E2" w:rsidRDefault="00FD3FF5" w:rsidP="00C82E2A">
            <w:pPr>
              <w:rPr>
                <w:rFonts w:ascii="Times New Roman" w:hAnsi="Times New Roman" w:cs="Times New Roman"/>
                <w:color w:val="000000"/>
                <w:szCs w:val="20"/>
              </w:rPr>
            </w:pPr>
            <w:r w:rsidRPr="004059E2">
              <w:rPr>
                <w:rFonts w:ascii="Times New Roman" w:hAnsi="Times New Roman" w:cs="Times New Roman"/>
                <w:color w:val="000000"/>
                <w:szCs w:val="20"/>
              </w:rPr>
              <w:t>All use precise action verbs (e.g. recognize, distinguish, apply, critique, etc.) and are clearly linked to student work (learning).</w:t>
            </w:r>
          </w:p>
        </w:tc>
        <w:tc>
          <w:tcPr>
            <w:tcW w:w="3610" w:type="dxa"/>
          </w:tcPr>
          <w:p w14:paraId="255D8400"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Use of precise action verbs inconsistent; some are measurable but others could be made clearer.</w:t>
            </w:r>
          </w:p>
        </w:tc>
        <w:tc>
          <w:tcPr>
            <w:tcW w:w="3496" w:type="dxa"/>
          </w:tcPr>
          <w:p w14:paraId="0F9DB8B6"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Most outcomes are not realistic or it is not clear how the outcomes can be measured.</w:t>
            </w:r>
          </w:p>
        </w:tc>
      </w:tr>
      <w:tr w:rsidR="00FD3FF5" w:rsidRPr="004059E2" w14:paraId="195226B0" w14:textId="77777777" w:rsidTr="00C82E2A">
        <w:tc>
          <w:tcPr>
            <w:tcW w:w="2620" w:type="dxa"/>
            <w:shd w:val="clear" w:color="auto" w:fill="E6E6E6"/>
          </w:tcPr>
          <w:p w14:paraId="668B4083"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Achievement Targets</w:t>
            </w:r>
          </w:p>
        </w:tc>
        <w:tc>
          <w:tcPr>
            <w:tcW w:w="4220" w:type="dxa"/>
            <w:shd w:val="clear" w:color="auto" w:fill="E6E6E6"/>
          </w:tcPr>
          <w:p w14:paraId="0736DF9F" w14:textId="77777777" w:rsidR="00FD3FF5" w:rsidRPr="004059E2" w:rsidRDefault="00FD3FF5" w:rsidP="00C82E2A">
            <w:pPr>
              <w:rPr>
                <w:rFonts w:ascii="Times New Roman" w:hAnsi="Times New Roman" w:cs="Times New Roman"/>
                <w:szCs w:val="20"/>
              </w:rPr>
            </w:pPr>
          </w:p>
        </w:tc>
        <w:tc>
          <w:tcPr>
            <w:tcW w:w="3610" w:type="dxa"/>
            <w:shd w:val="clear" w:color="auto" w:fill="E6E6E6"/>
          </w:tcPr>
          <w:p w14:paraId="5F2D9E2B" w14:textId="77777777" w:rsidR="00FD3FF5" w:rsidRPr="004059E2" w:rsidRDefault="00FD3FF5" w:rsidP="00C82E2A">
            <w:pPr>
              <w:rPr>
                <w:rFonts w:ascii="Times New Roman" w:hAnsi="Times New Roman" w:cs="Times New Roman"/>
                <w:szCs w:val="20"/>
              </w:rPr>
            </w:pPr>
          </w:p>
        </w:tc>
        <w:tc>
          <w:tcPr>
            <w:tcW w:w="3496" w:type="dxa"/>
            <w:shd w:val="clear" w:color="auto" w:fill="E6E6E6"/>
          </w:tcPr>
          <w:p w14:paraId="7419B56E" w14:textId="77777777" w:rsidR="00FD3FF5" w:rsidRPr="004059E2" w:rsidRDefault="00FD3FF5" w:rsidP="00C82E2A">
            <w:pPr>
              <w:rPr>
                <w:rFonts w:ascii="Times New Roman" w:hAnsi="Times New Roman" w:cs="Times New Roman"/>
                <w:szCs w:val="20"/>
              </w:rPr>
            </w:pPr>
          </w:p>
        </w:tc>
      </w:tr>
      <w:tr w:rsidR="00FD3FF5" w:rsidRPr="004059E2" w14:paraId="7B4CB01A" w14:textId="77777777" w:rsidTr="00C82E2A">
        <w:tc>
          <w:tcPr>
            <w:tcW w:w="2620" w:type="dxa"/>
          </w:tcPr>
          <w:p w14:paraId="7FA2ECCC" w14:textId="77777777" w:rsidR="00FD3FF5" w:rsidRPr="004059E2" w:rsidRDefault="00FD3FF5" w:rsidP="00C82E2A">
            <w:pPr>
              <w:rPr>
                <w:rFonts w:ascii="Times New Roman" w:hAnsi="Times New Roman" w:cs="Times New Roman"/>
                <w:szCs w:val="20"/>
              </w:rPr>
            </w:pPr>
          </w:p>
        </w:tc>
        <w:tc>
          <w:tcPr>
            <w:tcW w:w="4220" w:type="dxa"/>
          </w:tcPr>
          <w:p w14:paraId="28635D86"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Identifies one or more meaningful achievement targets - based on previous results or existing standards; that are specific, measurable and aligned with outcomes.</w:t>
            </w:r>
          </w:p>
        </w:tc>
        <w:tc>
          <w:tcPr>
            <w:tcW w:w="3610" w:type="dxa"/>
          </w:tcPr>
          <w:p w14:paraId="0707AAA3"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A specific and measurable target is identified for each outcome/measure.  Target may not (appear to) be based on previous results or existing standards.</w:t>
            </w:r>
          </w:p>
        </w:tc>
        <w:tc>
          <w:tcPr>
            <w:tcW w:w="3496" w:type="dxa"/>
          </w:tcPr>
          <w:p w14:paraId="4C29D13B"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Targets have not been identified for every measure or are aligned with process rather than results.  Language may be vague or subjective.</w:t>
            </w:r>
          </w:p>
        </w:tc>
      </w:tr>
      <w:tr w:rsidR="00FD3FF5" w:rsidRPr="004059E2" w14:paraId="702C178A" w14:textId="77777777" w:rsidTr="00C82E2A">
        <w:tc>
          <w:tcPr>
            <w:tcW w:w="2620" w:type="dxa"/>
            <w:shd w:val="clear" w:color="auto" w:fill="E6E6E6"/>
          </w:tcPr>
          <w:p w14:paraId="480CD652"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Measures</w:t>
            </w:r>
          </w:p>
        </w:tc>
        <w:tc>
          <w:tcPr>
            <w:tcW w:w="4220" w:type="dxa"/>
            <w:shd w:val="clear" w:color="auto" w:fill="E6E6E6"/>
          </w:tcPr>
          <w:p w14:paraId="2F86F1D0" w14:textId="77777777" w:rsidR="00FD3FF5" w:rsidRPr="004059E2" w:rsidRDefault="00FD3FF5" w:rsidP="00C82E2A">
            <w:pPr>
              <w:rPr>
                <w:rFonts w:ascii="Times New Roman" w:hAnsi="Times New Roman" w:cs="Times New Roman"/>
                <w:szCs w:val="20"/>
              </w:rPr>
            </w:pPr>
          </w:p>
        </w:tc>
        <w:tc>
          <w:tcPr>
            <w:tcW w:w="3610" w:type="dxa"/>
            <w:shd w:val="clear" w:color="auto" w:fill="E6E6E6"/>
          </w:tcPr>
          <w:p w14:paraId="66F79339" w14:textId="77777777" w:rsidR="00FD3FF5" w:rsidRPr="004059E2" w:rsidRDefault="00FD3FF5" w:rsidP="00C82E2A">
            <w:pPr>
              <w:rPr>
                <w:rFonts w:ascii="Times New Roman" w:hAnsi="Times New Roman" w:cs="Times New Roman"/>
                <w:szCs w:val="20"/>
              </w:rPr>
            </w:pPr>
          </w:p>
        </w:tc>
        <w:tc>
          <w:tcPr>
            <w:tcW w:w="3496" w:type="dxa"/>
            <w:shd w:val="clear" w:color="auto" w:fill="E6E6E6"/>
          </w:tcPr>
          <w:p w14:paraId="42D7E9AB" w14:textId="77777777" w:rsidR="00FD3FF5" w:rsidRPr="004059E2" w:rsidRDefault="00FD3FF5" w:rsidP="00C82E2A">
            <w:pPr>
              <w:rPr>
                <w:rFonts w:ascii="Times New Roman" w:hAnsi="Times New Roman" w:cs="Times New Roman"/>
                <w:szCs w:val="20"/>
              </w:rPr>
            </w:pPr>
          </w:p>
        </w:tc>
      </w:tr>
      <w:tr w:rsidR="00FD3FF5" w:rsidRPr="004059E2" w14:paraId="04B2765A" w14:textId="77777777" w:rsidTr="00C82E2A">
        <w:tc>
          <w:tcPr>
            <w:tcW w:w="2620" w:type="dxa"/>
          </w:tcPr>
          <w:p w14:paraId="669001D7"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 xml:space="preserve">Direct measures </w:t>
            </w:r>
          </w:p>
        </w:tc>
        <w:tc>
          <w:tcPr>
            <w:tcW w:w="4220" w:type="dxa"/>
          </w:tcPr>
          <w:p w14:paraId="3DA386EC" w14:textId="77777777" w:rsidR="00FD3FF5" w:rsidRPr="004059E2" w:rsidRDefault="00FD3FF5" w:rsidP="00C82E2A">
            <w:pPr>
              <w:rPr>
                <w:rFonts w:ascii="Times New Roman" w:hAnsi="Times New Roman" w:cs="Times New Roman"/>
                <w:color w:val="000000"/>
                <w:szCs w:val="20"/>
              </w:rPr>
            </w:pPr>
            <w:r w:rsidRPr="004059E2">
              <w:rPr>
                <w:rFonts w:ascii="Times New Roman" w:hAnsi="Times New Roman" w:cs="Times New Roman"/>
                <w:color w:val="000000"/>
                <w:szCs w:val="20"/>
              </w:rPr>
              <w:t>All outcomes assessed using multiple measures, of which at least 1 is a direct measure.</w:t>
            </w:r>
          </w:p>
          <w:p w14:paraId="457BE234" w14:textId="77777777" w:rsidR="00FD3FF5" w:rsidRPr="004059E2" w:rsidRDefault="00FD3FF5" w:rsidP="00C82E2A">
            <w:pPr>
              <w:rPr>
                <w:rFonts w:ascii="Times New Roman" w:hAnsi="Times New Roman" w:cs="Times New Roman"/>
                <w:szCs w:val="20"/>
              </w:rPr>
            </w:pPr>
          </w:p>
        </w:tc>
        <w:tc>
          <w:tcPr>
            <w:tcW w:w="3610" w:type="dxa"/>
          </w:tcPr>
          <w:p w14:paraId="3CA1AFE5"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Utilizes a single direct assessment measure per outcome.</w:t>
            </w:r>
          </w:p>
        </w:tc>
        <w:tc>
          <w:tcPr>
            <w:tcW w:w="3496" w:type="dxa"/>
          </w:tcPr>
          <w:p w14:paraId="21E5B737"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Not all outcomes assessed use direct measures or outcomes assessed using only indirect measures (e.g. course grades).</w:t>
            </w:r>
          </w:p>
        </w:tc>
      </w:tr>
      <w:tr w:rsidR="00FD3FF5" w:rsidRPr="004059E2" w14:paraId="7F70C8F8" w14:textId="77777777" w:rsidTr="00C82E2A">
        <w:tc>
          <w:tcPr>
            <w:tcW w:w="2620" w:type="dxa"/>
          </w:tcPr>
          <w:p w14:paraId="4D73051B"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 xml:space="preserve">Assessment Instruments </w:t>
            </w:r>
          </w:p>
        </w:tc>
        <w:tc>
          <w:tcPr>
            <w:tcW w:w="4220" w:type="dxa"/>
          </w:tcPr>
          <w:p w14:paraId="5097AF4E"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Assessment instruments (e.g. exams, rubrics, surveys, etc.) reflect good research methodology/current best practices with explicit criteria.</w:t>
            </w:r>
          </w:p>
        </w:tc>
        <w:tc>
          <w:tcPr>
            <w:tcW w:w="3610" w:type="dxa"/>
          </w:tcPr>
          <w:p w14:paraId="662D1CA6"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Instruments are adequate for the task but could use improvement.</w:t>
            </w:r>
          </w:p>
        </w:tc>
        <w:tc>
          <w:tcPr>
            <w:tcW w:w="3496" w:type="dxa"/>
          </w:tcPr>
          <w:p w14:paraId="6BB0F9EC"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Instrument does not appear adequate or appropriate.</w:t>
            </w:r>
          </w:p>
        </w:tc>
      </w:tr>
      <w:tr w:rsidR="00FD3FF5" w:rsidRPr="004059E2" w14:paraId="764A7951" w14:textId="77777777" w:rsidTr="00C82E2A">
        <w:tc>
          <w:tcPr>
            <w:tcW w:w="2620" w:type="dxa"/>
            <w:shd w:val="clear" w:color="auto" w:fill="E6E6E6"/>
          </w:tcPr>
          <w:p w14:paraId="24DAC436"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Findings</w:t>
            </w:r>
          </w:p>
        </w:tc>
        <w:tc>
          <w:tcPr>
            <w:tcW w:w="4220" w:type="dxa"/>
            <w:shd w:val="clear" w:color="auto" w:fill="E6E6E6"/>
          </w:tcPr>
          <w:p w14:paraId="77A617AB" w14:textId="77777777" w:rsidR="00FD3FF5" w:rsidRPr="004059E2" w:rsidRDefault="00FD3FF5" w:rsidP="00C82E2A">
            <w:pPr>
              <w:rPr>
                <w:rFonts w:ascii="Times New Roman" w:hAnsi="Times New Roman" w:cs="Times New Roman"/>
                <w:szCs w:val="20"/>
              </w:rPr>
            </w:pPr>
          </w:p>
        </w:tc>
        <w:tc>
          <w:tcPr>
            <w:tcW w:w="3610" w:type="dxa"/>
            <w:shd w:val="clear" w:color="auto" w:fill="E6E6E6"/>
          </w:tcPr>
          <w:p w14:paraId="39E6E2F9" w14:textId="77777777" w:rsidR="00FD3FF5" w:rsidRPr="004059E2" w:rsidRDefault="00FD3FF5" w:rsidP="00C82E2A">
            <w:pPr>
              <w:rPr>
                <w:rFonts w:ascii="Times New Roman" w:hAnsi="Times New Roman" w:cs="Times New Roman"/>
                <w:szCs w:val="20"/>
              </w:rPr>
            </w:pPr>
          </w:p>
        </w:tc>
        <w:tc>
          <w:tcPr>
            <w:tcW w:w="3496" w:type="dxa"/>
            <w:shd w:val="clear" w:color="auto" w:fill="E6E6E6"/>
          </w:tcPr>
          <w:p w14:paraId="699E3B01" w14:textId="77777777" w:rsidR="00FD3FF5" w:rsidRPr="004059E2" w:rsidRDefault="00FD3FF5" w:rsidP="00C82E2A">
            <w:pPr>
              <w:rPr>
                <w:rFonts w:ascii="Times New Roman" w:hAnsi="Times New Roman" w:cs="Times New Roman"/>
                <w:szCs w:val="20"/>
              </w:rPr>
            </w:pPr>
          </w:p>
        </w:tc>
      </w:tr>
      <w:tr w:rsidR="00FD3FF5" w:rsidRPr="004059E2" w14:paraId="0480B0B9" w14:textId="77777777" w:rsidTr="00C82E2A">
        <w:tc>
          <w:tcPr>
            <w:tcW w:w="2620" w:type="dxa"/>
          </w:tcPr>
          <w:p w14:paraId="221CFE1B"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Derived from evidence</w:t>
            </w:r>
          </w:p>
        </w:tc>
        <w:tc>
          <w:tcPr>
            <w:tcW w:w="4220" w:type="dxa"/>
          </w:tcPr>
          <w:p w14:paraId="4D4D1804"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Provides solid evidence that achievement targets were met, partially met or not met.</w:t>
            </w:r>
          </w:p>
        </w:tc>
        <w:tc>
          <w:tcPr>
            <w:tcW w:w="3610" w:type="dxa"/>
          </w:tcPr>
          <w:p w14:paraId="219F32DD"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Provides some evidence that targets were met; evidence is not always convincing</w:t>
            </w:r>
          </w:p>
        </w:tc>
        <w:tc>
          <w:tcPr>
            <w:tcW w:w="3496" w:type="dxa"/>
          </w:tcPr>
          <w:p w14:paraId="736F00DA"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Questionable whether targets were met, partially met or not met.</w:t>
            </w:r>
          </w:p>
        </w:tc>
      </w:tr>
      <w:tr w:rsidR="00FD3FF5" w:rsidRPr="004059E2" w14:paraId="0D4BC788" w14:textId="77777777" w:rsidTr="00C82E2A">
        <w:trPr>
          <w:trHeight w:val="503"/>
        </w:trPr>
        <w:tc>
          <w:tcPr>
            <w:tcW w:w="2620" w:type="dxa"/>
          </w:tcPr>
          <w:p w14:paraId="580850B1"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Interpretation</w:t>
            </w:r>
          </w:p>
        </w:tc>
        <w:tc>
          <w:tcPr>
            <w:tcW w:w="4220" w:type="dxa"/>
          </w:tcPr>
          <w:p w14:paraId="520C8BF0"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 xml:space="preserve">In-depth analysis and insightful use of the findings is evident. </w:t>
            </w:r>
          </w:p>
        </w:tc>
        <w:tc>
          <w:tcPr>
            <w:tcW w:w="3610" w:type="dxa"/>
          </w:tcPr>
          <w:p w14:paraId="466156C5"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Adequate analysis and understanding of the findings.</w:t>
            </w:r>
          </w:p>
        </w:tc>
        <w:tc>
          <w:tcPr>
            <w:tcW w:w="3496" w:type="dxa"/>
          </w:tcPr>
          <w:p w14:paraId="1F4AA294"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Superficial or inadequate analysis and or understanding of the findings.</w:t>
            </w:r>
          </w:p>
        </w:tc>
      </w:tr>
      <w:tr w:rsidR="00FD3FF5" w:rsidRPr="004059E2" w14:paraId="2DA0B210" w14:textId="77777777" w:rsidTr="00C82E2A">
        <w:tc>
          <w:tcPr>
            <w:tcW w:w="2620" w:type="dxa"/>
          </w:tcPr>
          <w:p w14:paraId="2F3275FD" w14:textId="77777777" w:rsidR="00FD3FF5" w:rsidRPr="004059E2" w:rsidRDefault="00036156" w:rsidP="00C82E2A">
            <w:pPr>
              <w:rPr>
                <w:rFonts w:ascii="Times New Roman" w:hAnsi="Times New Roman" w:cs="Times New Roman"/>
                <w:szCs w:val="20"/>
              </w:rPr>
            </w:pPr>
            <w:r w:rsidRPr="004059E2">
              <w:rPr>
                <w:rFonts w:ascii="Times New Roman" w:hAnsi="Times New Roman" w:cs="Times New Roman"/>
                <w:szCs w:val="20"/>
              </w:rPr>
              <w:t>Improvement</w:t>
            </w:r>
            <w:r w:rsidR="00FD3FF5" w:rsidRPr="004059E2">
              <w:rPr>
                <w:rFonts w:ascii="Times New Roman" w:hAnsi="Times New Roman" w:cs="Times New Roman"/>
                <w:szCs w:val="20"/>
              </w:rPr>
              <w:t xml:space="preserve"> Plan </w:t>
            </w:r>
          </w:p>
        </w:tc>
        <w:tc>
          <w:tcPr>
            <w:tcW w:w="4220" w:type="dxa"/>
          </w:tcPr>
          <w:p w14:paraId="3DE52C9F"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Plan(s) describe how to optimally use results to strengthen student learning/curriculum/ assessment process.</w:t>
            </w:r>
          </w:p>
        </w:tc>
        <w:tc>
          <w:tcPr>
            <w:tcW w:w="3610" w:type="dxa"/>
          </w:tcPr>
          <w:p w14:paraId="1BEDB511"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Plan(s) is/are often but not always linked to findings; may not always recognize needs/opportunities/next steps.</w:t>
            </w:r>
          </w:p>
        </w:tc>
        <w:tc>
          <w:tcPr>
            <w:tcW w:w="3496" w:type="dxa"/>
          </w:tcPr>
          <w:p w14:paraId="094816D5" w14:textId="77777777" w:rsidR="00FD3FF5" w:rsidRPr="004059E2" w:rsidRDefault="00FD3FF5" w:rsidP="00C82E2A">
            <w:pPr>
              <w:rPr>
                <w:rFonts w:ascii="Times New Roman" w:hAnsi="Times New Roman" w:cs="Times New Roman"/>
                <w:szCs w:val="20"/>
              </w:rPr>
            </w:pPr>
            <w:r w:rsidRPr="004059E2">
              <w:rPr>
                <w:rFonts w:ascii="Times New Roman" w:hAnsi="Times New Roman" w:cs="Times New Roman"/>
                <w:szCs w:val="20"/>
              </w:rPr>
              <w:t>No plan(s) for improvement is included or plan(s) is/are not clearly/entirely linked to findings.</w:t>
            </w:r>
          </w:p>
        </w:tc>
      </w:tr>
    </w:tbl>
    <w:p w14:paraId="08DBCAA3" w14:textId="77777777" w:rsidR="002750BB" w:rsidRPr="004059E2" w:rsidRDefault="002750BB" w:rsidP="002750BB">
      <w:pPr>
        <w:rPr>
          <w:rFonts w:ascii="Times New Roman" w:hAnsi="Times New Roman" w:cs="Times New Roman"/>
        </w:rPr>
      </w:pPr>
    </w:p>
    <w:p w14:paraId="72F972E1" w14:textId="77777777" w:rsidR="002750BB" w:rsidRPr="004059E2" w:rsidRDefault="002750BB">
      <w:pPr>
        <w:rPr>
          <w:rFonts w:ascii="Times New Roman" w:hAnsi="Times New Roman" w:cs="Times New Roman"/>
        </w:rPr>
        <w:sectPr w:rsidR="002750BB" w:rsidRPr="004059E2" w:rsidSect="005D46F6">
          <w:pgSz w:w="15840" w:h="12240" w:orient="landscape"/>
          <w:pgMar w:top="1080" w:right="1080" w:bottom="1440" w:left="1080" w:header="0" w:footer="720" w:gutter="0"/>
          <w:cols w:space="720"/>
          <w:docGrid w:linePitch="360"/>
        </w:sectPr>
      </w:pPr>
    </w:p>
    <w:p w14:paraId="66B90D42" w14:textId="77777777" w:rsidR="008A5C08" w:rsidRPr="004059E2" w:rsidRDefault="008A5C08" w:rsidP="008A5C08">
      <w:pPr>
        <w:pStyle w:val="Heading2"/>
        <w:rPr>
          <w:rFonts w:ascii="Times New Roman" w:hAnsi="Times New Roman" w:cs="Times New Roman"/>
        </w:rPr>
      </w:pPr>
      <w:bookmarkStart w:id="61" w:name="_Toc433631147"/>
      <w:bookmarkStart w:id="62" w:name="_Toc497314900"/>
      <w:bookmarkStart w:id="63" w:name="DataSynth"/>
      <w:r w:rsidRPr="004059E2">
        <w:rPr>
          <w:rFonts w:ascii="Times New Roman" w:hAnsi="Times New Roman" w:cs="Times New Roman"/>
        </w:rPr>
        <w:lastRenderedPageBreak/>
        <w:t>DATA SYNTHESIS WORKSHEET</w:t>
      </w:r>
      <w:bookmarkEnd w:id="61"/>
      <w:r w:rsidRPr="004059E2">
        <w:rPr>
          <w:rFonts w:ascii="Times New Roman" w:hAnsi="Times New Roman" w:cs="Times New Roman"/>
        </w:rPr>
        <w:t xml:space="preserve"> for PROGRAM ASSESSMENT</w:t>
      </w:r>
      <w:bookmarkEnd w:id="62"/>
    </w:p>
    <w:p w14:paraId="643E8FFD" w14:textId="77777777" w:rsidR="008A5C08" w:rsidRPr="004059E2" w:rsidRDefault="008A5C08" w:rsidP="008A5C08">
      <w:pPr>
        <w:rPr>
          <w:rFonts w:ascii="Times New Roman" w:hAnsi="Times New Roman" w:cs="Times New Roman"/>
        </w:rPr>
      </w:pPr>
    </w:p>
    <w:p w14:paraId="4F26D625" w14:textId="77777777" w:rsidR="008A5C08" w:rsidRPr="004059E2" w:rsidRDefault="008A5C08" w:rsidP="008A5C08">
      <w:pPr>
        <w:rPr>
          <w:rFonts w:ascii="Times New Roman" w:hAnsi="Times New Roman" w:cs="Times New Roman"/>
        </w:rPr>
      </w:pPr>
    </w:p>
    <w:p w14:paraId="1FF21F3D" w14:textId="77777777" w:rsidR="008A5C08" w:rsidRPr="004059E2" w:rsidRDefault="008A5C08" w:rsidP="008A5C08">
      <w:pPr>
        <w:ind w:firstLine="720"/>
        <w:rPr>
          <w:rFonts w:ascii="Times New Roman" w:hAnsi="Times New Roman" w:cs="Times New Roman"/>
        </w:rPr>
      </w:pPr>
    </w:p>
    <w:p w14:paraId="26A519D0" w14:textId="77777777" w:rsidR="008A5C08" w:rsidRPr="004059E2" w:rsidRDefault="008A5C08" w:rsidP="008A5C08">
      <w:pPr>
        <w:rPr>
          <w:rFonts w:ascii="Times New Roman" w:hAnsi="Times New Roman" w:cs="Times New Roman"/>
          <w:b/>
          <w:i/>
        </w:rPr>
      </w:pPr>
      <w:r w:rsidRPr="004059E2">
        <w:rPr>
          <w:rFonts w:ascii="Times New Roman" w:hAnsi="Times New Roman" w:cs="Times New Roman"/>
          <w:b/>
          <w:i/>
        </w:rPr>
        <w:t>Student Enrollment, Retention, and Degrees (Enrollment data)</w:t>
      </w:r>
    </w:p>
    <w:p w14:paraId="26DC1250" w14:textId="77777777" w:rsidR="008A5C08" w:rsidRPr="004059E2" w:rsidRDefault="008A5C08" w:rsidP="008A5C08">
      <w:pPr>
        <w:ind w:firstLine="720"/>
        <w:rPr>
          <w:rFonts w:ascii="Times New Roman" w:hAnsi="Times New Roman" w:cs="Times New Roman"/>
        </w:rPr>
      </w:pPr>
    </w:p>
    <w:p w14:paraId="63B7410E" w14:textId="77777777" w:rsidR="008A5C08" w:rsidRPr="004059E2" w:rsidRDefault="008A5C08" w:rsidP="008A5C08">
      <w:pPr>
        <w:ind w:firstLine="720"/>
        <w:rPr>
          <w:rFonts w:ascii="Times New Roman" w:hAnsi="Times New Roman" w:cs="Times New Roman"/>
        </w:rPr>
      </w:pPr>
      <w:r w:rsidRPr="004059E2">
        <w:rPr>
          <w:rFonts w:ascii="Times New Roman" w:hAnsi="Times New Roman" w:cs="Times New Roman"/>
        </w:rPr>
        <w:t xml:space="preserve">What is the demand for the program? </w:t>
      </w:r>
    </w:p>
    <w:p w14:paraId="0847A68F" w14:textId="77777777" w:rsidR="008A5C08" w:rsidRPr="004059E2" w:rsidRDefault="008A5C08" w:rsidP="008A5C08">
      <w:pPr>
        <w:rPr>
          <w:rFonts w:ascii="Times New Roman" w:hAnsi="Times New Roman" w:cs="Times New Roman"/>
        </w:rPr>
      </w:pPr>
    </w:p>
    <w:p w14:paraId="3FCD61B7" w14:textId="77777777" w:rsidR="008A5C08" w:rsidRPr="004059E2" w:rsidRDefault="008A5C08" w:rsidP="008A5C08">
      <w:pPr>
        <w:rPr>
          <w:rFonts w:ascii="Times New Roman" w:hAnsi="Times New Roman" w:cs="Times New Roman"/>
        </w:rPr>
      </w:pPr>
    </w:p>
    <w:p w14:paraId="452A71F0" w14:textId="77777777" w:rsidR="008A5C08" w:rsidRPr="004059E2" w:rsidRDefault="008A5C08" w:rsidP="008A5C08">
      <w:pPr>
        <w:rPr>
          <w:rFonts w:ascii="Times New Roman" w:hAnsi="Times New Roman" w:cs="Times New Roman"/>
        </w:rPr>
      </w:pPr>
    </w:p>
    <w:p w14:paraId="0861D078" w14:textId="77777777" w:rsidR="008A5C08" w:rsidRPr="004059E2" w:rsidRDefault="008A5C08" w:rsidP="008A5C08">
      <w:pPr>
        <w:rPr>
          <w:rFonts w:ascii="Times New Roman" w:hAnsi="Times New Roman" w:cs="Times New Roman"/>
        </w:rPr>
      </w:pPr>
    </w:p>
    <w:p w14:paraId="2B873BA0" w14:textId="77777777" w:rsidR="008A5C08" w:rsidRPr="004059E2" w:rsidRDefault="008A5C08" w:rsidP="008A5C08">
      <w:pPr>
        <w:rPr>
          <w:rFonts w:ascii="Times New Roman" w:hAnsi="Times New Roman" w:cs="Times New Roman"/>
        </w:rPr>
      </w:pPr>
    </w:p>
    <w:p w14:paraId="7E072D28" w14:textId="77777777" w:rsidR="008A5C08" w:rsidRPr="004059E2" w:rsidRDefault="008A5C08" w:rsidP="008A5C08">
      <w:pPr>
        <w:ind w:firstLine="720"/>
        <w:rPr>
          <w:rFonts w:ascii="Times New Roman" w:hAnsi="Times New Roman" w:cs="Times New Roman"/>
        </w:rPr>
      </w:pPr>
      <w:r w:rsidRPr="004059E2">
        <w:rPr>
          <w:rFonts w:ascii="Times New Roman" w:hAnsi="Times New Roman" w:cs="Times New Roman"/>
        </w:rPr>
        <w:t xml:space="preserve">Who are the majors in terms of demographic data? </w:t>
      </w:r>
    </w:p>
    <w:p w14:paraId="745C5509" w14:textId="77777777" w:rsidR="008A5C08" w:rsidRPr="004059E2" w:rsidRDefault="008A5C08" w:rsidP="008A5C08">
      <w:pPr>
        <w:rPr>
          <w:rFonts w:ascii="Times New Roman" w:hAnsi="Times New Roman" w:cs="Times New Roman"/>
        </w:rPr>
      </w:pPr>
    </w:p>
    <w:p w14:paraId="15371DB4" w14:textId="77777777" w:rsidR="008A5C08" w:rsidRPr="004059E2" w:rsidRDefault="008A5C08" w:rsidP="008A5C08">
      <w:pPr>
        <w:rPr>
          <w:rFonts w:ascii="Times New Roman" w:hAnsi="Times New Roman" w:cs="Times New Roman"/>
        </w:rPr>
      </w:pPr>
    </w:p>
    <w:p w14:paraId="7E7B375D" w14:textId="77777777" w:rsidR="008A5C08" w:rsidRPr="004059E2" w:rsidRDefault="008A5C08" w:rsidP="008A5C08">
      <w:pPr>
        <w:rPr>
          <w:rFonts w:ascii="Times New Roman" w:hAnsi="Times New Roman" w:cs="Times New Roman"/>
        </w:rPr>
      </w:pPr>
    </w:p>
    <w:p w14:paraId="5807D4BC" w14:textId="77777777" w:rsidR="008A5C08" w:rsidRPr="004059E2" w:rsidRDefault="008A5C08" w:rsidP="008A5C08">
      <w:pPr>
        <w:rPr>
          <w:rFonts w:ascii="Times New Roman" w:hAnsi="Times New Roman" w:cs="Times New Roman"/>
        </w:rPr>
      </w:pPr>
    </w:p>
    <w:p w14:paraId="3F790424" w14:textId="77777777" w:rsidR="008A5C08" w:rsidRPr="004059E2" w:rsidRDefault="008A5C08" w:rsidP="008A5C08">
      <w:pPr>
        <w:rPr>
          <w:rFonts w:ascii="Times New Roman" w:hAnsi="Times New Roman" w:cs="Times New Roman"/>
        </w:rPr>
      </w:pPr>
    </w:p>
    <w:p w14:paraId="20A0BCBC" w14:textId="77777777" w:rsidR="008A5C08" w:rsidRPr="004059E2" w:rsidRDefault="008A5C08" w:rsidP="008A5C08">
      <w:pPr>
        <w:rPr>
          <w:rFonts w:ascii="Times New Roman" w:hAnsi="Times New Roman" w:cs="Times New Roman"/>
        </w:rPr>
      </w:pPr>
    </w:p>
    <w:p w14:paraId="5175421A" w14:textId="77777777" w:rsidR="008A5C08" w:rsidRPr="004059E2" w:rsidRDefault="008A5C08" w:rsidP="008A5C08">
      <w:pPr>
        <w:ind w:firstLine="720"/>
        <w:rPr>
          <w:rFonts w:ascii="Times New Roman" w:hAnsi="Times New Roman" w:cs="Times New Roman"/>
        </w:rPr>
      </w:pPr>
      <w:r w:rsidRPr="004059E2">
        <w:rPr>
          <w:rFonts w:ascii="Times New Roman" w:hAnsi="Times New Roman" w:cs="Times New Roman"/>
        </w:rPr>
        <w:t xml:space="preserve">Are current enrollment levels okay, too low, too high? </w:t>
      </w:r>
    </w:p>
    <w:p w14:paraId="1A75B611" w14:textId="77777777" w:rsidR="008A5C08" w:rsidRPr="004059E2" w:rsidRDefault="008A5C08" w:rsidP="008A5C08">
      <w:pPr>
        <w:rPr>
          <w:rFonts w:ascii="Times New Roman" w:hAnsi="Times New Roman" w:cs="Times New Roman"/>
        </w:rPr>
      </w:pPr>
    </w:p>
    <w:p w14:paraId="30D65CC1" w14:textId="77777777" w:rsidR="008A5C08" w:rsidRPr="004059E2" w:rsidRDefault="008A5C08" w:rsidP="008A5C08">
      <w:pPr>
        <w:rPr>
          <w:rFonts w:ascii="Times New Roman" w:hAnsi="Times New Roman" w:cs="Times New Roman"/>
        </w:rPr>
      </w:pPr>
    </w:p>
    <w:p w14:paraId="2AB122E5" w14:textId="77777777" w:rsidR="008A5C08" w:rsidRPr="004059E2" w:rsidRDefault="008A5C08" w:rsidP="008A5C08">
      <w:pPr>
        <w:rPr>
          <w:rFonts w:ascii="Times New Roman" w:hAnsi="Times New Roman" w:cs="Times New Roman"/>
        </w:rPr>
      </w:pPr>
    </w:p>
    <w:p w14:paraId="6894694E" w14:textId="77777777" w:rsidR="008A5C08" w:rsidRPr="004059E2" w:rsidRDefault="008A5C08" w:rsidP="008A5C08">
      <w:pPr>
        <w:rPr>
          <w:rFonts w:ascii="Times New Roman" w:hAnsi="Times New Roman" w:cs="Times New Roman"/>
        </w:rPr>
      </w:pPr>
    </w:p>
    <w:p w14:paraId="2098C56E" w14:textId="77777777" w:rsidR="008A5C08" w:rsidRPr="004059E2" w:rsidRDefault="008A5C08" w:rsidP="008A5C08">
      <w:pPr>
        <w:rPr>
          <w:rFonts w:ascii="Times New Roman" w:hAnsi="Times New Roman" w:cs="Times New Roman"/>
          <w:b/>
          <w:i/>
        </w:rPr>
      </w:pPr>
      <w:r w:rsidRPr="004059E2">
        <w:rPr>
          <w:rFonts w:ascii="Times New Roman" w:hAnsi="Times New Roman" w:cs="Times New Roman"/>
          <w:b/>
          <w:i/>
        </w:rPr>
        <w:t xml:space="preserve">Educational Experiences and Post-Graduation Activities (assessment survey data) </w:t>
      </w:r>
    </w:p>
    <w:p w14:paraId="1FDADC9D" w14:textId="77777777" w:rsidR="008A5C08" w:rsidRPr="004059E2" w:rsidRDefault="008A5C08" w:rsidP="008A5C08">
      <w:pPr>
        <w:ind w:firstLine="720"/>
        <w:rPr>
          <w:rFonts w:ascii="Times New Roman" w:hAnsi="Times New Roman" w:cs="Times New Roman"/>
        </w:rPr>
      </w:pPr>
    </w:p>
    <w:p w14:paraId="2A4E29BC" w14:textId="77777777" w:rsidR="008A5C08" w:rsidRPr="004059E2" w:rsidRDefault="008A5C08" w:rsidP="008A5C08">
      <w:pPr>
        <w:ind w:firstLine="720"/>
        <w:rPr>
          <w:rFonts w:ascii="Times New Roman" w:hAnsi="Times New Roman" w:cs="Times New Roman"/>
        </w:rPr>
      </w:pPr>
      <w:r w:rsidRPr="004059E2">
        <w:rPr>
          <w:rFonts w:ascii="Times New Roman" w:hAnsi="Times New Roman" w:cs="Times New Roman"/>
        </w:rPr>
        <w:t xml:space="preserve">How well does the program prepare students for post-graduation activities? </w:t>
      </w:r>
    </w:p>
    <w:p w14:paraId="13A3DBB4" w14:textId="77777777" w:rsidR="008A5C08" w:rsidRPr="004059E2" w:rsidRDefault="008A5C08" w:rsidP="008A5C08">
      <w:pPr>
        <w:rPr>
          <w:rFonts w:ascii="Times New Roman" w:hAnsi="Times New Roman" w:cs="Times New Roman"/>
        </w:rPr>
      </w:pPr>
    </w:p>
    <w:p w14:paraId="10304A08" w14:textId="77777777" w:rsidR="008A5C08" w:rsidRPr="004059E2" w:rsidRDefault="008A5C08" w:rsidP="008A5C08">
      <w:pPr>
        <w:rPr>
          <w:rFonts w:ascii="Times New Roman" w:hAnsi="Times New Roman" w:cs="Times New Roman"/>
        </w:rPr>
      </w:pPr>
    </w:p>
    <w:p w14:paraId="2794CCE1" w14:textId="77777777" w:rsidR="008A5C08" w:rsidRPr="004059E2" w:rsidRDefault="008A5C08" w:rsidP="008A5C08">
      <w:pPr>
        <w:rPr>
          <w:rFonts w:ascii="Times New Roman" w:hAnsi="Times New Roman" w:cs="Times New Roman"/>
        </w:rPr>
      </w:pPr>
    </w:p>
    <w:p w14:paraId="1284A184" w14:textId="77777777" w:rsidR="008A5C08" w:rsidRPr="004059E2" w:rsidRDefault="008A5C08" w:rsidP="008A5C08">
      <w:pPr>
        <w:rPr>
          <w:rFonts w:ascii="Times New Roman" w:hAnsi="Times New Roman" w:cs="Times New Roman"/>
        </w:rPr>
      </w:pPr>
    </w:p>
    <w:p w14:paraId="05350D43" w14:textId="77777777" w:rsidR="008A5C08" w:rsidRPr="004059E2" w:rsidRDefault="008A5C08" w:rsidP="008A5C08">
      <w:pPr>
        <w:rPr>
          <w:rFonts w:ascii="Times New Roman" w:hAnsi="Times New Roman" w:cs="Times New Roman"/>
        </w:rPr>
      </w:pPr>
    </w:p>
    <w:p w14:paraId="5F4A81AE" w14:textId="77777777" w:rsidR="008A5C08" w:rsidRPr="004059E2" w:rsidRDefault="008A5C08" w:rsidP="008A5C08">
      <w:pPr>
        <w:rPr>
          <w:rFonts w:ascii="Times New Roman" w:hAnsi="Times New Roman" w:cs="Times New Roman"/>
        </w:rPr>
      </w:pPr>
    </w:p>
    <w:p w14:paraId="485DCED8" w14:textId="77777777" w:rsidR="008A5C08" w:rsidRPr="004059E2" w:rsidRDefault="008A5C08" w:rsidP="008A5C08">
      <w:pPr>
        <w:ind w:firstLine="720"/>
        <w:rPr>
          <w:rFonts w:ascii="Times New Roman" w:hAnsi="Times New Roman" w:cs="Times New Roman"/>
        </w:rPr>
      </w:pPr>
      <w:r w:rsidRPr="004059E2">
        <w:rPr>
          <w:rFonts w:ascii="Times New Roman" w:hAnsi="Times New Roman" w:cs="Times New Roman"/>
        </w:rPr>
        <w:t>What are some suggestions for improving educational/curricular activities?</w:t>
      </w:r>
    </w:p>
    <w:p w14:paraId="51D51E1E" w14:textId="77777777" w:rsidR="008A5C08" w:rsidRPr="004059E2" w:rsidRDefault="008A5C08" w:rsidP="008A5C08">
      <w:pPr>
        <w:rPr>
          <w:rFonts w:ascii="Times New Roman" w:hAnsi="Times New Roman" w:cs="Times New Roman"/>
        </w:rPr>
      </w:pPr>
    </w:p>
    <w:p w14:paraId="77F14315" w14:textId="77777777" w:rsidR="008A5C08" w:rsidRPr="004059E2" w:rsidRDefault="008A5C08" w:rsidP="008A5C08">
      <w:pPr>
        <w:rPr>
          <w:rFonts w:ascii="Times New Roman" w:hAnsi="Times New Roman" w:cs="Times New Roman"/>
        </w:rPr>
      </w:pPr>
    </w:p>
    <w:p w14:paraId="7DA762D4" w14:textId="77777777" w:rsidR="008A5C08" w:rsidRPr="004059E2" w:rsidRDefault="008A5C08" w:rsidP="008A5C08">
      <w:pPr>
        <w:rPr>
          <w:rFonts w:ascii="Times New Roman" w:hAnsi="Times New Roman" w:cs="Times New Roman"/>
        </w:rPr>
      </w:pPr>
    </w:p>
    <w:p w14:paraId="198755EE" w14:textId="77777777" w:rsidR="008A5C08" w:rsidRPr="004059E2" w:rsidRDefault="008A5C08" w:rsidP="008A5C08">
      <w:pPr>
        <w:rPr>
          <w:rFonts w:ascii="Times New Roman" w:hAnsi="Times New Roman" w:cs="Times New Roman"/>
        </w:rPr>
      </w:pPr>
    </w:p>
    <w:p w14:paraId="77F84920" w14:textId="77777777" w:rsidR="008A5C08" w:rsidRPr="004059E2" w:rsidRDefault="008A5C08" w:rsidP="008A5C08">
      <w:pPr>
        <w:rPr>
          <w:rFonts w:ascii="Times New Roman" w:hAnsi="Times New Roman" w:cs="Times New Roman"/>
        </w:rPr>
      </w:pPr>
    </w:p>
    <w:p w14:paraId="0B1A3D46" w14:textId="77777777" w:rsidR="008A5C08" w:rsidRPr="004059E2" w:rsidRDefault="008A5C08" w:rsidP="008A5C08">
      <w:pPr>
        <w:rPr>
          <w:rFonts w:ascii="Times New Roman" w:hAnsi="Times New Roman" w:cs="Times New Roman"/>
        </w:rPr>
      </w:pPr>
    </w:p>
    <w:p w14:paraId="08AD6898" w14:textId="77777777" w:rsidR="008A5C08" w:rsidRPr="004059E2" w:rsidRDefault="008A5C08" w:rsidP="008A5C08">
      <w:pPr>
        <w:rPr>
          <w:rFonts w:ascii="Times New Roman" w:hAnsi="Times New Roman" w:cs="Times New Roman"/>
        </w:rPr>
      </w:pPr>
    </w:p>
    <w:p w14:paraId="7F92519A" w14:textId="77777777" w:rsidR="008A5C08" w:rsidRPr="004059E2" w:rsidRDefault="008A5C08" w:rsidP="008A5C08">
      <w:pPr>
        <w:ind w:left="720"/>
        <w:rPr>
          <w:rFonts w:ascii="Times New Roman" w:hAnsi="Times New Roman" w:cs="Times New Roman"/>
        </w:rPr>
      </w:pPr>
      <w:r w:rsidRPr="004059E2">
        <w:rPr>
          <w:rFonts w:ascii="Times New Roman" w:hAnsi="Times New Roman" w:cs="Times New Roman"/>
        </w:rPr>
        <w:t>Quality of advising- what could be better communicated? Could advising be better structured?</w:t>
      </w:r>
    </w:p>
    <w:p w14:paraId="2B517E9A" w14:textId="77777777" w:rsidR="008A5C08" w:rsidRPr="004059E2" w:rsidRDefault="008A5C08" w:rsidP="008A5C08">
      <w:pPr>
        <w:rPr>
          <w:rFonts w:ascii="Times New Roman" w:hAnsi="Times New Roman" w:cs="Times New Roman"/>
        </w:rPr>
      </w:pPr>
    </w:p>
    <w:p w14:paraId="7072A4F2" w14:textId="77777777" w:rsidR="008A5C08" w:rsidRPr="004059E2" w:rsidRDefault="008A5C08" w:rsidP="008A5C08">
      <w:pPr>
        <w:rPr>
          <w:rFonts w:ascii="Times New Roman" w:hAnsi="Times New Roman" w:cs="Times New Roman"/>
        </w:rPr>
      </w:pPr>
    </w:p>
    <w:p w14:paraId="792ED14B" w14:textId="77777777" w:rsidR="008A5C08" w:rsidRPr="004059E2" w:rsidRDefault="008A5C08" w:rsidP="008A5C08">
      <w:pPr>
        <w:rPr>
          <w:rFonts w:ascii="Times New Roman" w:hAnsi="Times New Roman" w:cs="Times New Roman"/>
        </w:rPr>
      </w:pPr>
    </w:p>
    <w:p w14:paraId="14203458" w14:textId="77777777" w:rsidR="008A5C08" w:rsidRPr="004059E2" w:rsidRDefault="008A5C08" w:rsidP="008A5C08">
      <w:pPr>
        <w:rPr>
          <w:rFonts w:ascii="Times New Roman" w:hAnsi="Times New Roman" w:cs="Times New Roman"/>
        </w:rPr>
      </w:pPr>
    </w:p>
    <w:p w14:paraId="3284BE74" w14:textId="77777777" w:rsidR="008A5C08" w:rsidRPr="004059E2" w:rsidRDefault="008A5C08" w:rsidP="008A5C08">
      <w:pPr>
        <w:rPr>
          <w:rFonts w:ascii="Times New Roman" w:hAnsi="Times New Roman" w:cs="Times New Roman"/>
        </w:rPr>
      </w:pPr>
    </w:p>
    <w:p w14:paraId="298B419B" w14:textId="77777777" w:rsidR="008A5C08" w:rsidRPr="004059E2" w:rsidRDefault="008A5C08" w:rsidP="008A5C08">
      <w:pPr>
        <w:rPr>
          <w:rFonts w:ascii="Times New Roman" w:hAnsi="Times New Roman" w:cs="Times New Roman"/>
        </w:rPr>
      </w:pPr>
    </w:p>
    <w:p w14:paraId="5E60AC80" w14:textId="77777777" w:rsidR="008A5C08" w:rsidRPr="004059E2" w:rsidRDefault="008A5C08" w:rsidP="008A5C08">
      <w:pPr>
        <w:rPr>
          <w:rFonts w:ascii="Times New Roman" w:hAnsi="Times New Roman" w:cs="Times New Roman"/>
        </w:rPr>
      </w:pPr>
    </w:p>
    <w:p w14:paraId="3DC6987F" w14:textId="4D23661F" w:rsidR="005D46F6" w:rsidRDefault="005D46F6" w:rsidP="008A5C08">
      <w:pPr>
        <w:rPr>
          <w:rFonts w:ascii="Times New Roman" w:hAnsi="Times New Roman" w:cs="Times New Roman"/>
        </w:rPr>
      </w:pPr>
    </w:p>
    <w:p w14:paraId="62118D66" w14:textId="566A6F99" w:rsidR="00C6540A" w:rsidRDefault="00C6540A" w:rsidP="008A5C08">
      <w:pPr>
        <w:rPr>
          <w:rFonts w:ascii="Times New Roman" w:hAnsi="Times New Roman" w:cs="Times New Roman"/>
        </w:rPr>
      </w:pPr>
    </w:p>
    <w:p w14:paraId="4C482FDA" w14:textId="08608DEC" w:rsidR="00C6540A" w:rsidRDefault="00C6540A" w:rsidP="008A5C08">
      <w:pPr>
        <w:rPr>
          <w:rFonts w:ascii="Times New Roman" w:hAnsi="Times New Roman" w:cs="Times New Roman"/>
        </w:rPr>
      </w:pPr>
    </w:p>
    <w:p w14:paraId="7B315466" w14:textId="2E7FB9B4" w:rsidR="00C6540A" w:rsidRDefault="00C6540A" w:rsidP="008A5C08">
      <w:pPr>
        <w:rPr>
          <w:rFonts w:ascii="Times New Roman" w:hAnsi="Times New Roman" w:cs="Times New Roman"/>
        </w:rPr>
      </w:pPr>
    </w:p>
    <w:p w14:paraId="5C2CDCE6" w14:textId="77777777" w:rsidR="00C6540A" w:rsidRPr="004059E2" w:rsidRDefault="00C6540A" w:rsidP="008A5C08">
      <w:pPr>
        <w:rPr>
          <w:rFonts w:ascii="Times New Roman" w:hAnsi="Times New Roman" w:cs="Times New Roman"/>
        </w:rPr>
      </w:pPr>
    </w:p>
    <w:p w14:paraId="06D50C7E" w14:textId="77777777" w:rsidR="008A5C08" w:rsidRPr="004059E2" w:rsidRDefault="008A5C08" w:rsidP="008A5C08">
      <w:pPr>
        <w:rPr>
          <w:rFonts w:ascii="Times New Roman" w:hAnsi="Times New Roman" w:cs="Times New Roman"/>
        </w:rPr>
      </w:pPr>
    </w:p>
    <w:p w14:paraId="364CF4C6" w14:textId="77777777" w:rsidR="008A5C08" w:rsidRPr="004059E2" w:rsidRDefault="008A5C08" w:rsidP="008A5C08">
      <w:pPr>
        <w:rPr>
          <w:rFonts w:ascii="Times New Roman" w:hAnsi="Times New Roman" w:cs="Times New Roman"/>
        </w:rPr>
      </w:pPr>
    </w:p>
    <w:p w14:paraId="41570FD8" w14:textId="77777777" w:rsidR="0042068D" w:rsidRPr="004059E2" w:rsidRDefault="0042068D" w:rsidP="0042068D">
      <w:pPr>
        <w:pStyle w:val="Heading2"/>
        <w:rPr>
          <w:rFonts w:ascii="Times New Roman" w:hAnsi="Times New Roman" w:cs="Times New Roman"/>
        </w:rPr>
      </w:pPr>
      <w:bookmarkStart w:id="64" w:name="_Toc497314901"/>
      <w:bookmarkStart w:id="65" w:name="Mission"/>
      <w:r w:rsidRPr="004059E2">
        <w:rPr>
          <w:rFonts w:ascii="Times New Roman" w:hAnsi="Times New Roman" w:cs="Times New Roman"/>
        </w:rPr>
        <w:lastRenderedPageBreak/>
        <w:t>HOW TO CRAFT AN EFFECTIVE MISSION STATEMENT</w:t>
      </w:r>
      <w:bookmarkEnd w:id="64"/>
    </w:p>
    <w:bookmarkEnd w:id="65"/>
    <w:p w14:paraId="4407A8FC" w14:textId="77777777" w:rsidR="0042068D" w:rsidRPr="004059E2" w:rsidRDefault="0042068D" w:rsidP="0042068D">
      <w:pPr>
        <w:rPr>
          <w:rFonts w:ascii="Times New Roman" w:eastAsia="Times New Roman" w:hAnsi="Times New Roman" w:cs="Times New Roman"/>
          <w:szCs w:val="20"/>
        </w:rPr>
      </w:pPr>
      <w:r w:rsidRPr="004059E2">
        <w:rPr>
          <w:rFonts w:ascii="Times New Roman" w:eastAsia="Times New Roman" w:hAnsi="Times New Roman" w:cs="Times New Roman"/>
          <w:szCs w:val="20"/>
        </w:rPr>
        <w:t xml:space="preserve">A mission statement is a brief statement of the general values and principles which guide the program curriculum and/or department goals. There are several standard items that all mission statements should include. A mission statement sets a tone and a philosophical position from which goals and outcomes are developed. It communicates the overall purpose of a program or department. It distinguishes the program or department from similar areas, and it aligns clearly with the mission of the institution. It is also important to note that a Mission Statement is different than a Vision Statement. A Vision Statement looks to the future, where a Mission Statement is focused on what you are doing right now. </w:t>
      </w:r>
    </w:p>
    <w:p w14:paraId="74EAAB61" w14:textId="77777777" w:rsidR="0042068D" w:rsidRPr="004059E2" w:rsidRDefault="0042068D" w:rsidP="0042068D">
      <w:pPr>
        <w:rPr>
          <w:rFonts w:ascii="Times New Roman" w:hAnsi="Times New Roman" w:cs="Times New Roman"/>
          <w:szCs w:val="20"/>
        </w:rPr>
      </w:pPr>
    </w:p>
    <w:p w14:paraId="69BD8E4A" w14:textId="77777777" w:rsidR="0042068D" w:rsidRPr="004059E2" w:rsidRDefault="0042068D" w:rsidP="0042068D">
      <w:pPr>
        <w:rPr>
          <w:rFonts w:ascii="Times New Roman" w:hAnsi="Times New Roman" w:cs="Times New Roman"/>
          <w:szCs w:val="20"/>
        </w:rPr>
      </w:pPr>
      <w:r w:rsidRPr="004059E2">
        <w:rPr>
          <w:rFonts w:ascii="Times New Roman" w:hAnsi="Times New Roman" w:cs="Times New Roman"/>
          <w:szCs w:val="20"/>
        </w:rPr>
        <w:t>Four essential questions your mission statement must answer:</w:t>
      </w:r>
    </w:p>
    <w:p w14:paraId="28089602" w14:textId="77777777" w:rsidR="0042068D" w:rsidRPr="004059E2" w:rsidRDefault="0042068D" w:rsidP="0042068D">
      <w:pPr>
        <w:pStyle w:val="ListParagraph"/>
        <w:numPr>
          <w:ilvl w:val="0"/>
          <w:numId w:val="22"/>
        </w:numPr>
        <w:rPr>
          <w:rFonts w:ascii="Times New Roman" w:hAnsi="Times New Roman" w:cs="Times New Roman"/>
          <w:szCs w:val="20"/>
        </w:rPr>
      </w:pPr>
      <w:r w:rsidRPr="004059E2">
        <w:rPr>
          <w:rFonts w:ascii="Times New Roman" w:hAnsi="Times New Roman" w:cs="Times New Roman"/>
          <w:szCs w:val="20"/>
        </w:rPr>
        <w:t>Who are we?</w:t>
      </w:r>
    </w:p>
    <w:p w14:paraId="6C6F9E7E" w14:textId="77777777" w:rsidR="0042068D" w:rsidRPr="004059E2" w:rsidRDefault="0042068D" w:rsidP="0042068D">
      <w:pPr>
        <w:pStyle w:val="ListParagraph"/>
        <w:numPr>
          <w:ilvl w:val="0"/>
          <w:numId w:val="22"/>
        </w:numPr>
        <w:rPr>
          <w:rFonts w:ascii="Times New Roman" w:hAnsi="Times New Roman" w:cs="Times New Roman"/>
          <w:szCs w:val="20"/>
        </w:rPr>
      </w:pPr>
      <w:r w:rsidRPr="004059E2">
        <w:rPr>
          <w:rFonts w:ascii="Times New Roman" w:hAnsi="Times New Roman" w:cs="Times New Roman"/>
          <w:szCs w:val="20"/>
        </w:rPr>
        <w:t>What do we do?</w:t>
      </w:r>
    </w:p>
    <w:p w14:paraId="11204AD4" w14:textId="77777777" w:rsidR="0042068D" w:rsidRPr="004059E2" w:rsidRDefault="0042068D" w:rsidP="0042068D">
      <w:pPr>
        <w:pStyle w:val="ListParagraph"/>
        <w:numPr>
          <w:ilvl w:val="0"/>
          <w:numId w:val="22"/>
        </w:numPr>
        <w:rPr>
          <w:rFonts w:ascii="Times New Roman" w:hAnsi="Times New Roman" w:cs="Times New Roman"/>
          <w:szCs w:val="20"/>
        </w:rPr>
      </w:pPr>
      <w:r w:rsidRPr="004059E2">
        <w:rPr>
          <w:rFonts w:ascii="Times New Roman" w:hAnsi="Times New Roman" w:cs="Times New Roman"/>
          <w:szCs w:val="20"/>
        </w:rPr>
        <w:t>Why do we do it?</w:t>
      </w:r>
    </w:p>
    <w:p w14:paraId="1EE34EA8" w14:textId="77777777" w:rsidR="0042068D" w:rsidRPr="004059E2" w:rsidRDefault="0042068D" w:rsidP="0042068D">
      <w:pPr>
        <w:pStyle w:val="ListParagraph"/>
        <w:numPr>
          <w:ilvl w:val="0"/>
          <w:numId w:val="22"/>
        </w:numPr>
        <w:rPr>
          <w:rFonts w:ascii="Times New Roman" w:hAnsi="Times New Roman" w:cs="Times New Roman"/>
          <w:szCs w:val="20"/>
        </w:rPr>
      </w:pPr>
      <w:r w:rsidRPr="004059E2">
        <w:rPr>
          <w:rFonts w:ascii="Times New Roman" w:hAnsi="Times New Roman" w:cs="Times New Roman"/>
          <w:szCs w:val="20"/>
        </w:rPr>
        <w:t>For whom do we do it?</w:t>
      </w:r>
    </w:p>
    <w:p w14:paraId="114D39E2" w14:textId="77777777" w:rsidR="0042068D" w:rsidRPr="004059E2" w:rsidRDefault="0042068D" w:rsidP="0042068D">
      <w:pPr>
        <w:rPr>
          <w:rFonts w:ascii="Times New Roman" w:hAnsi="Times New Roman" w:cs="Times New Roman"/>
          <w:szCs w:val="20"/>
        </w:rPr>
      </w:pPr>
    </w:p>
    <w:p w14:paraId="5AB24514" w14:textId="77777777" w:rsidR="0042068D" w:rsidRPr="004059E2" w:rsidRDefault="0042068D" w:rsidP="0042068D">
      <w:pPr>
        <w:rPr>
          <w:rFonts w:ascii="Times New Roman" w:eastAsia="Times New Roman" w:hAnsi="Times New Roman" w:cs="Times New Roman"/>
          <w:szCs w:val="20"/>
        </w:rPr>
      </w:pPr>
      <w:r w:rsidRPr="004059E2">
        <w:rPr>
          <w:rFonts w:ascii="Times New Roman" w:eastAsia="Times New Roman" w:hAnsi="Times New Roman" w:cs="Times New Roman"/>
          <w:b/>
          <w:szCs w:val="20"/>
        </w:rPr>
        <w:t>Who are we?</w:t>
      </w:r>
      <w:r w:rsidRPr="004059E2">
        <w:rPr>
          <w:rFonts w:ascii="Times New Roman" w:eastAsia="Times New Roman" w:hAnsi="Times New Roman" w:cs="Times New Roman"/>
          <w:szCs w:val="20"/>
        </w:rPr>
        <w:t xml:space="preserve"> -- It’s as simple as it sounds. State the name of your program or department (i.e. “The mission of the XYZ program is _______”). Avoid vague pronouns like “Our mission is…” </w:t>
      </w:r>
    </w:p>
    <w:p w14:paraId="0410F007" w14:textId="77777777" w:rsidR="0042068D" w:rsidRPr="004059E2" w:rsidRDefault="0042068D" w:rsidP="0042068D">
      <w:pPr>
        <w:rPr>
          <w:rFonts w:ascii="Times New Roman" w:eastAsia="Times New Roman" w:hAnsi="Times New Roman" w:cs="Times New Roman"/>
          <w:b/>
          <w:szCs w:val="20"/>
        </w:rPr>
      </w:pPr>
    </w:p>
    <w:p w14:paraId="18D4F544" w14:textId="77777777" w:rsidR="0042068D" w:rsidRPr="004059E2" w:rsidRDefault="0042068D" w:rsidP="0042068D">
      <w:pPr>
        <w:rPr>
          <w:rFonts w:ascii="Times New Roman" w:eastAsia="Times New Roman" w:hAnsi="Times New Roman" w:cs="Times New Roman"/>
          <w:szCs w:val="20"/>
        </w:rPr>
      </w:pPr>
      <w:r w:rsidRPr="004059E2">
        <w:rPr>
          <w:rFonts w:ascii="Times New Roman" w:eastAsia="Times New Roman" w:hAnsi="Times New Roman" w:cs="Times New Roman"/>
          <w:b/>
          <w:szCs w:val="20"/>
        </w:rPr>
        <w:t>What do we do?</w:t>
      </w:r>
      <w:r w:rsidRPr="004059E2">
        <w:rPr>
          <w:rFonts w:ascii="Times New Roman" w:eastAsia="Times New Roman" w:hAnsi="Times New Roman" w:cs="Times New Roman"/>
          <w:szCs w:val="20"/>
        </w:rPr>
        <w:t xml:space="preserve"> – This includes the primary functions or activities of the unit. Here, you will illustrate the most important functions, operations, outcomes, and/or offerings of the program or department. </w:t>
      </w:r>
    </w:p>
    <w:p w14:paraId="3CD1F870" w14:textId="77777777" w:rsidR="0042068D" w:rsidRPr="004059E2" w:rsidRDefault="0042068D" w:rsidP="0042068D">
      <w:pPr>
        <w:rPr>
          <w:rFonts w:ascii="Times New Roman" w:eastAsia="Times New Roman" w:hAnsi="Times New Roman" w:cs="Times New Roman"/>
          <w:szCs w:val="20"/>
        </w:rPr>
      </w:pPr>
    </w:p>
    <w:p w14:paraId="5E34A625" w14:textId="77777777" w:rsidR="0042068D" w:rsidRPr="004059E2" w:rsidRDefault="0042068D" w:rsidP="0042068D">
      <w:pPr>
        <w:rPr>
          <w:rFonts w:ascii="Times New Roman" w:eastAsia="Times New Roman" w:hAnsi="Times New Roman" w:cs="Times New Roman"/>
          <w:szCs w:val="20"/>
        </w:rPr>
      </w:pPr>
      <w:r w:rsidRPr="004059E2">
        <w:rPr>
          <w:rFonts w:ascii="Times New Roman" w:eastAsia="Times New Roman" w:hAnsi="Times New Roman" w:cs="Times New Roman"/>
          <w:b/>
          <w:szCs w:val="20"/>
        </w:rPr>
        <w:t>Why do we do it?</w:t>
      </w:r>
      <w:r w:rsidRPr="004059E2">
        <w:rPr>
          <w:rFonts w:ascii="Times New Roman" w:eastAsia="Times New Roman" w:hAnsi="Times New Roman" w:cs="Times New Roman"/>
          <w:szCs w:val="20"/>
        </w:rPr>
        <w:t xml:space="preserve"> – The purpose of the program or department. Should include the primary reasons why you perform your major activities or operations. </w:t>
      </w:r>
    </w:p>
    <w:p w14:paraId="24D6C1E5" w14:textId="77777777" w:rsidR="0042068D" w:rsidRPr="004059E2" w:rsidRDefault="0042068D" w:rsidP="0042068D">
      <w:pPr>
        <w:rPr>
          <w:rFonts w:ascii="Times New Roman" w:eastAsia="Times New Roman" w:hAnsi="Times New Roman" w:cs="Times New Roman"/>
          <w:szCs w:val="20"/>
        </w:rPr>
      </w:pPr>
    </w:p>
    <w:p w14:paraId="5DD9299C" w14:textId="77777777" w:rsidR="0042068D" w:rsidRPr="004059E2" w:rsidRDefault="0042068D" w:rsidP="0042068D">
      <w:pPr>
        <w:rPr>
          <w:rFonts w:ascii="Times New Roman" w:eastAsia="Times New Roman" w:hAnsi="Times New Roman" w:cs="Times New Roman"/>
          <w:szCs w:val="20"/>
        </w:rPr>
      </w:pPr>
      <w:r w:rsidRPr="004059E2">
        <w:rPr>
          <w:rFonts w:ascii="Times New Roman" w:eastAsia="Times New Roman" w:hAnsi="Times New Roman" w:cs="Times New Roman"/>
          <w:b/>
          <w:szCs w:val="20"/>
        </w:rPr>
        <w:t>For whom do we do it?</w:t>
      </w:r>
      <w:r w:rsidRPr="004059E2">
        <w:rPr>
          <w:rFonts w:ascii="Times New Roman" w:eastAsia="Times New Roman" w:hAnsi="Times New Roman" w:cs="Times New Roman"/>
          <w:szCs w:val="20"/>
        </w:rPr>
        <w:t xml:space="preserve"> – These are the stakeholders of your program or department. This is a term used in the business world, but is very much applicable here. The stakeholders are groups or individuals that participate in the program and those that will benefit from the program or department. Those of you who are writing a mission statement for an Academic Program, your stakeholders will most likely be your students. </w:t>
      </w:r>
    </w:p>
    <w:p w14:paraId="6F1E2115" w14:textId="77777777" w:rsidR="0042068D" w:rsidRPr="004059E2" w:rsidRDefault="0042068D" w:rsidP="0042068D">
      <w:pPr>
        <w:rPr>
          <w:rFonts w:ascii="Times New Roman" w:hAnsi="Times New Roman" w:cs="Times New Roman"/>
          <w:szCs w:val="20"/>
        </w:rPr>
      </w:pPr>
    </w:p>
    <w:p w14:paraId="71E8138B" w14:textId="77777777" w:rsidR="0042068D" w:rsidRPr="004059E2" w:rsidRDefault="0042068D" w:rsidP="0042068D">
      <w:pPr>
        <w:rPr>
          <w:rFonts w:ascii="Times New Roman" w:hAnsi="Times New Roman" w:cs="Times New Roman"/>
          <w:b/>
          <w:szCs w:val="20"/>
        </w:rPr>
      </w:pPr>
      <w:r w:rsidRPr="004059E2">
        <w:rPr>
          <w:rFonts w:ascii="Times New Roman" w:hAnsi="Times New Roman" w:cs="Times New Roman"/>
          <w:b/>
          <w:szCs w:val="20"/>
        </w:rPr>
        <w:t>Structure of a mission statement</w:t>
      </w:r>
    </w:p>
    <w:p w14:paraId="6F42B181" w14:textId="77777777" w:rsidR="0042068D" w:rsidRPr="004059E2" w:rsidRDefault="0042068D" w:rsidP="0042068D">
      <w:pPr>
        <w:rPr>
          <w:rFonts w:ascii="Times New Roman" w:eastAsia="Times New Roman" w:hAnsi="Times New Roman" w:cs="Times New Roman"/>
          <w:szCs w:val="20"/>
        </w:rPr>
      </w:pPr>
      <w:r w:rsidRPr="004059E2">
        <w:rPr>
          <w:rFonts w:ascii="Times New Roman" w:eastAsia="Times New Roman" w:hAnsi="Times New Roman" w:cs="Times New Roman"/>
          <w:szCs w:val="20"/>
        </w:rPr>
        <w:t xml:space="preserve">This is what your mission statement can look like when you take those four questions, and put them in sentence form. This is a good example of a structure you can follow. It is important to note that your mission statement doesn’t have to look like this. The different pieces may vary. </w:t>
      </w:r>
    </w:p>
    <w:p w14:paraId="6CA0A55C" w14:textId="77777777" w:rsidR="0042068D" w:rsidRPr="004059E2" w:rsidRDefault="0042068D" w:rsidP="0042068D">
      <w:pPr>
        <w:rPr>
          <w:rFonts w:ascii="Times New Roman" w:hAnsi="Times New Roman" w:cs="Times New Roman"/>
          <w:szCs w:val="20"/>
        </w:rPr>
      </w:pPr>
    </w:p>
    <w:p w14:paraId="69F4B23B" w14:textId="77777777" w:rsidR="0042068D" w:rsidRPr="004059E2" w:rsidRDefault="0042068D" w:rsidP="0042068D">
      <w:pPr>
        <w:rPr>
          <w:rFonts w:ascii="Times New Roman" w:hAnsi="Times New Roman" w:cs="Times New Roman"/>
          <w:szCs w:val="20"/>
        </w:rPr>
      </w:pPr>
      <w:r w:rsidRPr="004059E2">
        <w:rPr>
          <w:rFonts w:ascii="Times New Roman" w:hAnsi="Times New Roman" w:cs="Times New Roman"/>
          <w:szCs w:val="20"/>
        </w:rPr>
        <w:t>The mission of &lt;</w:t>
      </w:r>
      <w:r w:rsidRPr="004059E2">
        <w:rPr>
          <w:rFonts w:ascii="Times New Roman" w:hAnsi="Times New Roman" w:cs="Times New Roman"/>
          <w:i/>
          <w:szCs w:val="20"/>
        </w:rPr>
        <w:t>the name of your program, department or unit</w:t>
      </w:r>
      <w:r w:rsidRPr="004059E2">
        <w:rPr>
          <w:rFonts w:ascii="Times New Roman" w:hAnsi="Times New Roman" w:cs="Times New Roman"/>
          <w:szCs w:val="20"/>
        </w:rPr>
        <w:t>&gt; is to &lt;</w:t>
      </w:r>
      <w:r w:rsidRPr="004059E2">
        <w:rPr>
          <w:rFonts w:ascii="Times New Roman" w:hAnsi="Times New Roman" w:cs="Times New Roman"/>
          <w:i/>
          <w:szCs w:val="20"/>
        </w:rPr>
        <w:t>your primary purpose(s)</w:t>
      </w:r>
      <w:r w:rsidRPr="004059E2">
        <w:rPr>
          <w:rFonts w:ascii="Times New Roman" w:hAnsi="Times New Roman" w:cs="Times New Roman"/>
          <w:szCs w:val="20"/>
        </w:rPr>
        <w:t>&gt; by providing &lt;</w:t>
      </w:r>
      <w:r w:rsidRPr="004059E2">
        <w:rPr>
          <w:rFonts w:ascii="Times New Roman" w:hAnsi="Times New Roman" w:cs="Times New Roman"/>
          <w:i/>
          <w:szCs w:val="20"/>
        </w:rPr>
        <w:t>your primary functions or activities</w:t>
      </w:r>
      <w:r w:rsidRPr="004059E2">
        <w:rPr>
          <w:rFonts w:ascii="Times New Roman" w:hAnsi="Times New Roman" w:cs="Times New Roman"/>
          <w:szCs w:val="20"/>
        </w:rPr>
        <w:t>&gt; to &lt;</w:t>
      </w:r>
      <w:r w:rsidRPr="004059E2">
        <w:rPr>
          <w:rFonts w:ascii="Times New Roman" w:hAnsi="Times New Roman" w:cs="Times New Roman"/>
          <w:i/>
          <w:szCs w:val="20"/>
        </w:rPr>
        <w:t>your stakeholders</w:t>
      </w:r>
      <w:r w:rsidRPr="004059E2">
        <w:rPr>
          <w:rFonts w:ascii="Times New Roman" w:hAnsi="Times New Roman" w:cs="Times New Roman"/>
          <w:szCs w:val="20"/>
        </w:rPr>
        <w:t>&gt;.  (Add additional clarifying statements judiciously).</w:t>
      </w:r>
    </w:p>
    <w:p w14:paraId="6B666C5B" w14:textId="77777777" w:rsidR="0042068D" w:rsidRPr="004059E2" w:rsidRDefault="0042068D" w:rsidP="0042068D">
      <w:pPr>
        <w:rPr>
          <w:rFonts w:ascii="Times New Roman" w:hAnsi="Times New Roman" w:cs="Times New Roman"/>
          <w:szCs w:val="20"/>
        </w:rPr>
      </w:pPr>
    </w:p>
    <w:p w14:paraId="5357C09D" w14:textId="77777777" w:rsidR="0042068D" w:rsidRPr="004059E2" w:rsidRDefault="0042068D" w:rsidP="0042068D">
      <w:pPr>
        <w:rPr>
          <w:rFonts w:ascii="Times New Roman" w:hAnsi="Times New Roman" w:cs="Times New Roman"/>
          <w:szCs w:val="20"/>
        </w:rPr>
      </w:pPr>
      <w:r w:rsidRPr="004059E2">
        <w:rPr>
          <w:rFonts w:ascii="Times New Roman" w:hAnsi="Times New Roman" w:cs="Times New Roman"/>
          <w:szCs w:val="20"/>
        </w:rPr>
        <w:t>Examples:</w:t>
      </w:r>
    </w:p>
    <w:p w14:paraId="6885340E" w14:textId="77777777" w:rsidR="0042068D" w:rsidRPr="004059E2" w:rsidRDefault="0042068D" w:rsidP="0042068D">
      <w:pPr>
        <w:rPr>
          <w:rFonts w:ascii="Times New Roman" w:hAnsi="Times New Roman" w:cs="Times New Roman"/>
          <w:szCs w:val="20"/>
        </w:rPr>
      </w:pPr>
      <w:r w:rsidRPr="004059E2">
        <w:rPr>
          <w:rFonts w:ascii="Times New Roman" w:hAnsi="Times New Roman" w:cs="Times New Roman"/>
          <w:szCs w:val="20"/>
        </w:rPr>
        <w:t>The mission of the Department of Biological Sciences is to provide quality instruction and experiential learning in the broad field of biological sciences, to contribute to the field through scholarly research, to train the next generation of biological scientists and teachers, and to provide professional service.</w:t>
      </w:r>
    </w:p>
    <w:p w14:paraId="592AE1F0" w14:textId="77777777" w:rsidR="0042068D" w:rsidRPr="004059E2" w:rsidRDefault="0042068D" w:rsidP="0042068D">
      <w:pPr>
        <w:rPr>
          <w:rFonts w:ascii="Times New Roman" w:hAnsi="Times New Roman" w:cs="Times New Roman"/>
          <w:szCs w:val="20"/>
        </w:rPr>
      </w:pPr>
    </w:p>
    <w:p w14:paraId="5D2AA0C2" w14:textId="77777777" w:rsidR="0042068D" w:rsidRPr="004059E2" w:rsidRDefault="0042068D" w:rsidP="0042068D">
      <w:pPr>
        <w:rPr>
          <w:rFonts w:ascii="Times New Roman" w:hAnsi="Times New Roman" w:cs="Times New Roman"/>
          <w:szCs w:val="20"/>
        </w:rPr>
      </w:pPr>
      <w:r w:rsidRPr="004059E2">
        <w:rPr>
          <w:rFonts w:ascii="Times New Roman" w:hAnsi="Times New Roman" w:cs="Times New Roman"/>
          <w:szCs w:val="20"/>
        </w:rPr>
        <w:t xml:space="preserve">The mission of the Department of English and Philosophy is to educate students in literary and philosophical content knowledge, critical thinking, and communication skills, thereby preparing them </w:t>
      </w:r>
      <w:r w:rsidR="00700E34" w:rsidRPr="004059E2">
        <w:rPr>
          <w:rFonts w:ascii="Times New Roman" w:hAnsi="Times New Roman" w:cs="Times New Roman"/>
          <w:szCs w:val="20"/>
        </w:rPr>
        <w:t>for</w:t>
      </w:r>
      <w:r w:rsidR="00AE7DC1" w:rsidRPr="004059E2">
        <w:rPr>
          <w:rFonts w:ascii="Times New Roman" w:hAnsi="Times New Roman" w:cs="Times New Roman"/>
          <w:szCs w:val="20"/>
        </w:rPr>
        <w:t xml:space="preserve"> careers as teachers, writers and</w:t>
      </w:r>
      <w:r w:rsidRPr="004059E2">
        <w:rPr>
          <w:rFonts w:ascii="Times New Roman" w:hAnsi="Times New Roman" w:cs="Times New Roman"/>
          <w:szCs w:val="20"/>
        </w:rPr>
        <w:t xml:space="preserve"> </w:t>
      </w:r>
      <w:r w:rsidR="00700E34" w:rsidRPr="004059E2">
        <w:rPr>
          <w:rFonts w:ascii="Times New Roman" w:hAnsi="Times New Roman" w:cs="Times New Roman"/>
          <w:szCs w:val="20"/>
        </w:rPr>
        <w:t>other professionals</w:t>
      </w:r>
      <w:r w:rsidR="00A850B7" w:rsidRPr="004059E2">
        <w:rPr>
          <w:rFonts w:ascii="Times New Roman" w:hAnsi="Times New Roman" w:cs="Times New Roman"/>
          <w:szCs w:val="20"/>
        </w:rPr>
        <w:t xml:space="preserve"> and to pu</w:t>
      </w:r>
      <w:r w:rsidR="00AE7DC1" w:rsidRPr="004059E2">
        <w:rPr>
          <w:rFonts w:ascii="Times New Roman" w:hAnsi="Times New Roman" w:cs="Times New Roman"/>
          <w:szCs w:val="20"/>
        </w:rPr>
        <w:t>rsue further academic studies</w:t>
      </w:r>
      <w:r w:rsidRPr="004059E2">
        <w:rPr>
          <w:rFonts w:ascii="Times New Roman" w:hAnsi="Times New Roman" w:cs="Times New Roman"/>
          <w:szCs w:val="20"/>
        </w:rPr>
        <w:t>.</w:t>
      </w:r>
    </w:p>
    <w:p w14:paraId="476613E2" w14:textId="77777777" w:rsidR="0042068D" w:rsidRPr="004059E2" w:rsidRDefault="0042068D" w:rsidP="0042068D">
      <w:pPr>
        <w:rPr>
          <w:rFonts w:ascii="Times New Roman" w:hAnsi="Times New Roman" w:cs="Times New Roman"/>
          <w:szCs w:val="20"/>
        </w:rPr>
      </w:pPr>
    </w:p>
    <w:p w14:paraId="3215A409" w14:textId="77777777" w:rsidR="0042068D" w:rsidRPr="004059E2" w:rsidRDefault="0042068D" w:rsidP="0042068D">
      <w:pPr>
        <w:rPr>
          <w:rFonts w:ascii="Times New Roman" w:hAnsi="Times New Roman" w:cs="Times New Roman"/>
          <w:szCs w:val="20"/>
        </w:rPr>
      </w:pPr>
      <w:r w:rsidRPr="004059E2">
        <w:rPr>
          <w:rFonts w:ascii="Times New Roman" w:hAnsi="Times New Roman" w:cs="Times New Roman"/>
          <w:szCs w:val="20"/>
        </w:rPr>
        <w:t>Checklist:</w:t>
      </w:r>
    </w:p>
    <w:p w14:paraId="0342CC6F" w14:textId="77777777" w:rsidR="0042068D" w:rsidRPr="004059E2" w:rsidRDefault="0042068D" w:rsidP="0042068D">
      <w:pPr>
        <w:pStyle w:val="ListParagraph"/>
        <w:numPr>
          <w:ilvl w:val="0"/>
          <w:numId w:val="23"/>
        </w:numPr>
        <w:rPr>
          <w:rFonts w:ascii="Times New Roman" w:hAnsi="Times New Roman" w:cs="Times New Roman"/>
          <w:szCs w:val="20"/>
        </w:rPr>
      </w:pPr>
      <w:r w:rsidRPr="004059E2">
        <w:rPr>
          <w:rFonts w:ascii="Times New Roman" w:hAnsi="Times New Roman" w:cs="Times New Roman"/>
          <w:szCs w:val="20"/>
        </w:rPr>
        <w:t>Is the statement clear and concise?</w:t>
      </w:r>
    </w:p>
    <w:p w14:paraId="34A965AA" w14:textId="77777777" w:rsidR="0042068D" w:rsidRPr="004059E2" w:rsidRDefault="0042068D" w:rsidP="0042068D">
      <w:pPr>
        <w:pStyle w:val="ListParagraph"/>
        <w:numPr>
          <w:ilvl w:val="0"/>
          <w:numId w:val="23"/>
        </w:numPr>
        <w:rPr>
          <w:rFonts w:ascii="Times New Roman" w:hAnsi="Times New Roman" w:cs="Times New Roman"/>
          <w:szCs w:val="20"/>
        </w:rPr>
      </w:pPr>
      <w:r w:rsidRPr="004059E2">
        <w:rPr>
          <w:rFonts w:ascii="Times New Roman" w:hAnsi="Times New Roman" w:cs="Times New Roman"/>
          <w:szCs w:val="20"/>
        </w:rPr>
        <w:t>Does it clearly state the purpose of the program or department/school?</w:t>
      </w:r>
    </w:p>
    <w:p w14:paraId="61ADEC19" w14:textId="77777777" w:rsidR="0042068D" w:rsidRPr="004059E2" w:rsidRDefault="0042068D" w:rsidP="0042068D">
      <w:pPr>
        <w:pStyle w:val="ListParagraph"/>
        <w:numPr>
          <w:ilvl w:val="0"/>
          <w:numId w:val="23"/>
        </w:numPr>
        <w:rPr>
          <w:rFonts w:ascii="Times New Roman" w:hAnsi="Times New Roman" w:cs="Times New Roman"/>
          <w:szCs w:val="20"/>
        </w:rPr>
      </w:pPr>
      <w:r w:rsidRPr="004059E2">
        <w:rPr>
          <w:rFonts w:ascii="Times New Roman" w:hAnsi="Times New Roman" w:cs="Times New Roman"/>
          <w:szCs w:val="20"/>
        </w:rPr>
        <w:t>Does it indicate the primary function or activities of the unit?</w:t>
      </w:r>
    </w:p>
    <w:p w14:paraId="6847548B" w14:textId="77777777" w:rsidR="0042068D" w:rsidRPr="004059E2" w:rsidRDefault="0042068D" w:rsidP="0042068D">
      <w:pPr>
        <w:pStyle w:val="ListParagraph"/>
        <w:numPr>
          <w:ilvl w:val="0"/>
          <w:numId w:val="23"/>
        </w:numPr>
        <w:rPr>
          <w:rFonts w:ascii="Times New Roman" w:hAnsi="Times New Roman" w:cs="Times New Roman"/>
          <w:szCs w:val="20"/>
        </w:rPr>
      </w:pPr>
      <w:r w:rsidRPr="004059E2">
        <w:rPr>
          <w:rFonts w:ascii="Times New Roman" w:hAnsi="Times New Roman" w:cs="Times New Roman"/>
          <w:szCs w:val="20"/>
        </w:rPr>
        <w:t>Does it indicate who the stakeholders are?</w:t>
      </w:r>
    </w:p>
    <w:p w14:paraId="1383540E" w14:textId="77777777" w:rsidR="0042068D" w:rsidRPr="004059E2" w:rsidRDefault="0042068D" w:rsidP="0042068D">
      <w:pPr>
        <w:pStyle w:val="ListParagraph"/>
        <w:numPr>
          <w:ilvl w:val="0"/>
          <w:numId w:val="23"/>
        </w:numPr>
        <w:rPr>
          <w:rFonts w:ascii="Times New Roman" w:hAnsi="Times New Roman" w:cs="Times New Roman"/>
          <w:szCs w:val="20"/>
        </w:rPr>
      </w:pPr>
      <w:r w:rsidRPr="004059E2">
        <w:rPr>
          <w:rFonts w:ascii="Times New Roman" w:hAnsi="Times New Roman" w:cs="Times New Roman"/>
          <w:szCs w:val="20"/>
        </w:rPr>
        <w:t>Does it support the mission of the department, college, and institution?</w:t>
      </w:r>
    </w:p>
    <w:p w14:paraId="303C64B8" w14:textId="77777777" w:rsidR="0042068D" w:rsidRPr="004059E2" w:rsidRDefault="0042068D" w:rsidP="0042068D">
      <w:pPr>
        <w:pStyle w:val="ListParagraph"/>
        <w:numPr>
          <w:ilvl w:val="0"/>
          <w:numId w:val="23"/>
        </w:numPr>
        <w:rPr>
          <w:rFonts w:ascii="Times New Roman" w:hAnsi="Times New Roman" w:cs="Times New Roman"/>
          <w:szCs w:val="20"/>
        </w:rPr>
      </w:pPr>
      <w:r w:rsidRPr="004059E2">
        <w:rPr>
          <w:rFonts w:ascii="Times New Roman" w:hAnsi="Times New Roman" w:cs="Times New Roman"/>
          <w:szCs w:val="20"/>
        </w:rPr>
        <w:t>Does it reflect the unit’s priorities and values?</w:t>
      </w:r>
    </w:p>
    <w:p w14:paraId="17F0B333" w14:textId="77777777" w:rsidR="005D46F6" w:rsidRPr="004059E2" w:rsidRDefault="005D46F6" w:rsidP="009D76ED">
      <w:pPr>
        <w:pStyle w:val="Heading2"/>
        <w:rPr>
          <w:rFonts w:ascii="Times New Roman" w:hAnsi="Times New Roman" w:cs="Times New Roman"/>
          <w:szCs w:val="20"/>
        </w:rPr>
      </w:pPr>
      <w:bookmarkStart w:id="66" w:name="_Toc497314902"/>
      <w:bookmarkStart w:id="67" w:name="AssessGuide"/>
    </w:p>
    <w:p w14:paraId="08176287" w14:textId="77777777" w:rsidR="005D46F6" w:rsidRPr="004059E2" w:rsidRDefault="005D46F6" w:rsidP="005D46F6">
      <w:pPr>
        <w:rPr>
          <w:rFonts w:ascii="Times New Roman" w:hAnsi="Times New Roman" w:cs="Times New Roman"/>
        </w:rPr>
      </w:pPr>
    </w:p>
    <w:p w14:paraId="4DCC96B9" w14:textId="77777777" w:rsidR="005B1AD6" w:rsidRDefault="005B1AD6" w:rsidP="009D76ED">
      <w:pPr>
        <w:pStyle w:val="Heading2"/>
        <w:rPr>
          <w:rFonts w:ascii="Times New Roman" w:hAnsi="Times New Roman" w:cs="Times New Roman"/>
          <w:szCs w:val="20"/>
        </w:rPr>
      </w:pPr>
    </w:p>
    <w:p w14:paraId="09F2200B" w14:textId="77777777" w:rsidR="005B1AD6" w:rsidRDefault="005B1AD6" w:rsidP="009D76ED">
      <w:pPr>
        <w:pStyle w:val="Heading2"/>
        <w:rPr>
          <w:rFonts w:ascii="Times New Roman" w:hAnsi="Times New Roman" w:cs="Times New Roman"/>
          <w:szCs w:val="20"/>
        </w:rPr>
      </w:pPr>
    </w:p>
    <w:p w14:paraId="042B94F6" w14:textId="3CBF176A" w:rsidR="00574B53" w:rsidRPr="004059E2" w:rsidRDefault="009D76ED" w:rsidP="00E951F6">
      <w:pPr>
        <w:pStyle w:val="Heading2"/>
        <w:rPr>
          <w:rFonts w:ascii="Times New Roman" w:hAnsi="Times New Roman" w:cs="Times New Roman"/>
          <w:spacing w:val="-15"/>
          <w:szCs w:val="20"/>
        </w:rPr>
      </w:pPr>
      <w:r w:rsidRPr="004059E2">
        <w:rPr>
          <w:rFonts w:ascii="Times New Roman" w:hAnsi="Times New Roman" w:cs="Times New Roman"/>
          <w:szCs w:val="20"/>
        </w:rPr>
        <w:t>A STEP-BY-STEP GUIDE TO ASSESSMENT</w:t>
      </w:r>
      <w:bookmarkEnd w:id="66"/>
      <w:r w:rsidRPr="004059E2">
        <w:rPr>
          <w:rFonts w:ascii="Times New Roman" w:hAnsi="Times New Roman" w:cs="Times New Roman"/>
          <w:spacing w:val="-15"/>
          <w:szCs w:val="20"/>
        </w:rPr>
        <w:t xml:space="preserve"> </w:t>
      </w:r>
    </w:p>
    <w:bookmarkEnd w:id="67"/>
    <w:p w14:paraId="16FE5286" w14:textId="77777777" w:rsidR="00574B53" w:rsidRPr="004059E2" w:rsidRDefault="00574B53" w:rsidP="00E951F6">
      <w:pPr>
        <w:spacing w:before="14"/>
        <w:rPr>
          <w:rFonts w:ascii="Times New Roman" w:hAnsi="Times New Roman" w:cs="Times New Roman"/>
          <w:sz w:val="24"/>
          <w:szCs w:val="24"/>
        </w:rPr>
      </w:pPr>
    </w:p>
    <w:p w14:paraId="35B09827" w14:textId="77777777" w:rsidR="00574B53" w:rsidRPr="004059E2" w:rsidRDefault="00574B53" w:rsidP="00E951F6">
      <w:pPr>
        <w:spacing w:before="14"/>
        <w:rPr>
          <w:rFonts w:ascii="Times New Roman" w:hAnsi="Times New Roman" w:cs="Times New Roman"/>
          <w:sz w:val="24"/>
          <w:szCs w:val="24"/>
        </w:rPr>
      </w:pPr>
    </w:p>
    <w:p w14:paraId="52C9CFDB" w14:textId="77777777" w:rsidR="00574B53" w:rsidRPr="004059E2" w:rsidRDefault="00574B53" w:rsidP="00E951F6">
      <w:pPr>
        <w:spacing w:before="26"/>
        <w:ind w:left="100" w:right="-20"/>
        <w:rPr>
          <w:rFonts w:ascii="Times New Roman" w:eastAsia="Cambria" w:hAnsi="Times New Roman" w:cs="Times New Roman"/>
        </w:rPr>
      </w:pPr>
      <w:r w:rsidRPr="004059E2">
        <w:rPr>
          <w:rFonts w:ascii="Times New Roman" w:eastAsia="Cambria" w:hAnsi="Times New Roman" w:cs="Times New Roman"/>
          <w:b/>
          <w:bCs/>
        </w:rPr>
        <w:t xml:space="preserve">Plan for assessment – Make it meaningful </w:t>
      </w:r>
    </w:p>
    <w:p w14:paraId="33A0669B" w14:textId="360567CB" w:rsidR="00574B53" w:rsidRPr="004059E2" w:rsidRDefault="00574B53" w:rsidP="00E951F6">
      <w:pPr>
        <w:tabs>
          <w:tab w:val="left" w:pos="820"/>
        </w:tabs>
        <w:spacing w:before="16"/>
        <w:ind w:left="460" w:right="-20"/>
        <w:rPr>
          <w:rFonts w:ascii="Times New Roman" w:eastAsia="Cambria" w:hAnsi="Times New Roman" w:cs="Times New Roman"/>
        </w:rPr>
      </w:pPr>
      <w:r w:rsidRPr="004059E2">
        <w:rPr>
          <w:rFonts w:ascii="Times New Roman" w:eastAsia="Symbol" w:hAnsi="Times New Roman" w:cs="Times New Roman"/>
        </w:rPr>
        <w:t>•</w:t>
      </w:r>
      <w:r w:rsidRPr="004059E2">
        <w:rPr>
          <w:rFonts w:ascii="Times New Roman" w:eastAsia="Symbol" w:hAnsi="Times New Roman" w:cs="Times New Roman"/>
        </w:rPr>
        <w:tab/>
      </w:r>
      <w:r w:rsidRPr="004059E2">
        <w:rPr>
          <w:rFonts w:ascii="Times New Roman" w:eastAsia="Cambria" w:hAnsi="Times New Roman" w:cs="Times New Roman"/>
        </w:rPr>
        <w:t xml:space="preserve">What are the skills and knowledge you expect students of the program to have when they graduate? </w:t>
      </w:r>
    </w:p>
    <w:p w14:paraId="5C4D8C8D" w14:textId="7251F79D" w:rsidR="00574B53" w:rsidRPr="004059E2" w:rsidRDefault="00574B53" w:rsidP="00E951F6">
      <w:pPr>
        <w:tabs>
          <w:tab w:val="left" w:pos="820"/>
        </w:tabs>
        <w:spacing w:before="16"/>
        <w:ind w:left="460" w:right="-20"/>
        <w:rPr>
          <w:rFonts w:ascii="Times New Roman" w:eastAsia="Cambria" w:hAnsi="Times New Roman" w:cs="Times New Roman"/>
        </w:rPr>
      </w:pPr>
      <w:r w:rsidRPr="004059E2">
        <w:rPr>
          <w:rFonts w:ascii="Times New Roman" w:eastAsia="Symbol" w:hAnsi="Times New Roman" w:cs="Times New Roman"/>
        </w:rPr>
        <w:t>•</w:t>
      </w:r>
      <w:r w:rsidRPr="004059E2">
        <w:rPr>
          <w:rFonts w:ascii="Times New Roman" w:eastAsia="Symbol" w:hAnsi="Times New Roman" w:cs="Times New Roman"/>
        </w:rPr>
        <w:tab/>
      </w:r>
      <w:r w:rsidRPr="004059E2">
        <w:rPr>
          <w:rFonts w:ascii="Times New Roman" w:eastAsia="Cambria" w:hAnsi="Times New Roman" w:cs="Times New Roman"/>
        </w:rPr>
        <w:t xml:space="preserve">Talk to a wide range of faculty about what students seem to know and where knowledge gaps might be. </w:t>
      </w:r>
    </w:p>
    <w:p w14:paraId="2F6C8C89" w14:textId="1AB36653" w:rsidR="00574B53" w:rsidRPr="004059E2" w:rsidRDefault="00574B53" w:rsidP="00E951F6">
      <w:pPr>
        <w:tabs>
          <w:tab w:val="left" w:pos="820"/>
        </w:tabs>
        <w:spacing w:before="16"/>
        <w:ind w:left="820" w:right="-20" w:hanging="360"/>
        <w:rPr>
          <w:rFonts w:ascii="Times New Roman" w:eastAsia="Cambria" w:hAnsi="Times New Roman" w:cs="Times New Roman"/>
        </w:rPr>
      </w:pPr>
      <w:r w:rsidRPr="004059E2">
        <w:rPr>
          <w:rFonts w:ascii="Times New Roman" w:eastAsia="Symbol" w:hAnsi="Times New Roman" w:cs="Times New Roman"/>
        </w:rPr>
        <w:t>•</w:t>
      </w:r>
      <w:r w:rsidRPr="004059E2">
        <w:rPr>
          <w:rFonts w:ascii="Times New Roman" w:eastAsia="Symbol" w:hAnsi="Times New Roman" w:cs="Times New Roman"/>
        </w:rPr>
        <w:tab/>
      </w:r>
      <w:r w:rsidRPr="004059E2">
        <w:rPr>
          <w:rFonts w:ascii="Times New Roman" w:eastAsia="Cambria" w:hAnsi="Times New Roman" w:cs="Times New Roman"/>
        </w:rPr>
        <w:t xml:space="preserve">Update the program’s mission statement if necessary. Linking the assessment to the mission statement can help keep the process focused and meaningful.  </w:t>
      </w:r>
    </w:p>
    <w:p w14:paraId="72583F67" w14:textId="77777777" w:rsidR="00574B53" w:rsidRPr="004059E2" w:rsidRDefault="00574B53" w:rsidP="00E951F6">
      <w:pPr>
        <w:spacing w:before="9"/>
        <w:ind w:left="100" w:right="-20"/>
        <w:rPr>
          <w:rFonts w:ascii="Times New Roman" w:eastAsia="Cambria" w:hAnsi="Times New Roman" w:cs="Times New Roman"/>
        </w:rPr>
      </w:pPr>
      <w:r w:rsidRPr="004059E2">
        <w:rPr>
          <w:rFonts w:ascii="Times New Roman" w:eastAsia="Cambria" w:hAnsi="Times New Roman" w:cs="Times New Roman"/>
        </w:rPr>
        <w:t xml:space="preserve"> </w:t>
      </w:r>
    </w:p>
    <w:p w14:paraId="3E85583E" w14:textId="77777777" w:rsidR="00574B53" w:rsidRPr="004059E2" w:rsidRDefault="00574B53" w:rsidP="00E951F6">
      <w:pPr>
        <w:ind w:left="100" w:right="-20"/>
        <w:rPr>
          <w:rFonts w:ascii="Times New Roman" w:eastAsia="Cambria" w:hAnsi="Times New Roman" w:cs="Times New Roman"/>
        </w:rPr>
      </w:pPr>
      <w:r w:rsidRPr="004059E2">
        <w:rPr>
          <w:rFonts w:ascii="Times New Roman" w:eastAsia="Cambria" w:hAnsi="Times New Roman" w:cs="Times New Roman"/>
          <w:b/>
          <w:bCs/>
        </w:rPr>
        <w:t xml:space="preserve">Create (or revise) the program’s student learning outcomes </w:t>
      </w:r>
    </w:p>
    <w:p w14:paraId="68C99441" w14:textId="2B2247B1" w:rsidR="00574B53" w:rsidRPr="004059E2" w:rsidRDefault="00574B53" w:rsidP="00E951F6">
      <w:pPr>
        <w:tabs>
          <w:tab w:val="left" w:pos="820"/>
        </w:tabs>
        <w:spacing w:before="16"/>
        <w:ind w:left="720" w:right="-20" w:hanging="260"/>
        <w:rPr>
          <w:rFonts w:ascii="Times New Roman" w:eastAsia="Cambria" w:hAnsi="Times New Roman" w:cs="Times New Roman"/>
        </w:rPr>
      </w:pPr>
      <w:r w:rsidRPr="004059E2">
        <w:rPr>
          <w:rFonts w:ascii="Times New Roman" w:eastAsia="Symbol" w:hAnsi="Times New Roman" w:cs="Times New Roman"/>
        </w:rPr>
        <w:t>•</w:t>
      </w:r>
      <w:r w:rsidRPr="004059E2">
        <w:rPr>
          <w:rFonts w:ascii="Times New Roman" w:eastAsia="Symbol" w:hAnsi="Times New Roman" w:cs="Times New Roman"/>
        </w:rPr>
        <w:tab/>
      </w:r>
      <w:r w:rsidRPr="004059E2">
        <w:rPr>
          <w:rFonts w:ascii="Times New Roman" w:eastAsia="Cambria" w:hAnsi="Times New Roman" w:cs="Times New Roman"/>
        </w:rPr>
        <w:t>Ideal learning outcomes indicate who will demonstrate the learning and contain an action verb (avoid “know” and “understand”).</w:t>
      </w:r>
    </w:p>
    <w:p w14:paraId="52827496" w14:textId="4D76FC4A" w:rsidR="00574B53" w:rsidRPr="004059E2" w:rsidRDefault="00574B53" w:rsidP="00E951F6">
      <w:pPr>
        <w:tabs>
          <w:tab w:val="left" w:pos="820"/>
        </w:tabs>
        <w:spacing w:before="16"/>
        <w:ind w:left="820" w:right="-20" w:hanging="360"/>
        <w:rPr>
          <w:rFonts w:ascii="Times New Roman" w:eastAsia="Cambria" w:hAnsi="Times New Roman" w:cs="Times New Roman"/>
        </w:rPr>
      </w:pPr>
      <w:r w:rsidRPr="004059E2">
        <w:rPr>
          <w:rFonts w:ascii="Times New Roman" w:eastAsia="Symbol" w:hAnsi="Times New Roman" w:cs="Times New Roman"/>
        </w:rPr>
        <w:t>•</w:t>
      </w:r>
      <w:r w:rsidRPr="004059E2">
        <w:rPr>
          <w:rFonts w:ascii="Times New Roman" w:eastAsia="Symbol" w:hAnsi="Times New Roman" w:cs="Times New Roman"/>
        </w:rPr>
        <w:tab/>
      </w:r>
      <w:hyperlink r:id="rId43" w:history="1">
        <w:r w:rsidRPr="005B1AD6">
          <w:rPr>
            <w:rStyle w:val="Hyperlink"/>
            <w:rFonts w:ascii="Times New Roman" w:eastAsia="Cambria" w:hAnsi="Times New Roman" w:cs="Times New Roman"/>
          </w:rPr>
          <w:t>Bloom’s Revised Taxonomy</w:t>
        </w:r>
      </w:hyperlink>
      <w:r w:rsidR="005B1AD6">
        <w:rPr>
          <w:rFonts w:ascii="Times New Roman" w:eastAsia="Cambria" w:hAnsi="Times New Roman" w:cs="Times New Roman"/>
        </w:rPr>
        <w:t xml:space="preserve"> and </w:t>
      </w:r>
      <w:hyperlink r:id="rId44" w:history="1">
        <w:r w:rsidR="005B1AD6" w:rsidRPr="007363FC">
          <w:rPr>
            <w:rStyle w:val="Hyperlink"/>
            <w:rFonts w:ascii="Times New Roman" w:eastAsia="Cambria" w:hAnsi="Times New Roman" w:cs="Times New Roman"/>
          </w:rPr>
          <w:t>Fink</w:t>
        </w:r>
        <w:r w:rsidR="00E951F6" w:rsidRPr="007363FC">
          <w:rPr>
            <w:rStyle w:val="Hyperlink"/>
            <w:rFonts w:ascii="Times New Roman" w:eastAsia="Cambria" w:hAnsi="Times New Roman" w:cs="Times New Roman"/>
          </w:rPr>
          <w:t>’</w:t>
        </w:r>
        <w:r w:rsidR="005B1AD6" w:rsidRPr="007363FC">
          <w:rPr>
            <w:rStyle w:val="Hyperlink"/>
            <w:rFonts w:ascii="Times New Roman" w:eastAsia="Cambria" w:hAnsi="Times New Roman" w:cs="Times New Roman"/>
          </w:rPr>
          <w:t>s</w:t>
        </w:r>
        <w:r w:rsidR="00E951F6" w:rsidRPr="007363FC">
          <w:rPr>
            <w:rStyle w:val="Hyperlink"/>
            <w:rFonts w:ascii="Times New Roman" w:eastAsia="Cambria" w:hAnsi="Times New Roman" w:cs="Times New Roman"/>
          </w:rPr>
          <w:t xml:space="preserve"> Taxonomy of Significant Learning</w:t>
        </w:r>
      </w:hyperlink>
      <w:r w:rsidR="00E951F6">
        <w:rPr>
          <w:rFonts w:ascii="Times New Roman" w:eastAsia="Cambria" w:hAnsi="Times New Roman" w:cs="Times New Roman"/>
        </w:rPr>
        <w:t xml:space="preserve"> are tools to support the drafting and revision of student learning outcomes.</w:t>
      </w:r>
    </w:p>
    <w:p w14:paraId="5A751B2B" w14:textId="6BB81450" w:rsidR="00574B53" w:rsidRPr="004059E2" w:rsidRDefault="00574B53" w:rsidP="00E951F6">
      <w:pPr>
        <w:tabs>
          <w:tab w:val="left" w:pos="820"/>
        </w:tabs>
        <w:spacing w:before="16"/>
        <w:ind w:left="820" w:right="-20" w:hanging="360"/>
        <w:rPr>
          <w:rFonts w:ascii="Times New Roman" w:eastAsia="Cambria" w:hAnsi="Times New Roman" w:cs="Times New Roman"/>
        </w:rPr>
      </w:pPr>
      <w:r w:rsidRPr="004059E2">
        <w:rPr>
          <w:rFonts w:ascii="Times New Roman" w:eastAsia="Symbol" w:hAnsi="Times New Roman" w:cs="Times New Roman"/>
        </w:rPr>
        <w:t>•</w:t>
      </w:r>
      <w:r w:rsidRPr="004059E2">
        <w:rPr>
          <w:rFonts w:ascii="Times New Roman" w:eastAsia="Symbol" w:hAnsi="Times New Roman" w:cs="Times New Roman"/>
        </w:rPr>
        <w:tab/>
      </w:r>
      <w:r w:rsidRPr="004059E2">
        <w:rPr>
          <w:rFonts w:ascii="Times New Roman" w:eastAsia="Cambria" w:hAnsi="Times New Roman" w:cs="Times New Roman"/>
        </w:rPr>
        <w:t xml:space="preserve">Write the learning outcome so that it is </w:t>
      </w:r>
      <w:r w:rsidR="00C23EAB" w:rsidRPr="004059E2">
        <w:rPr>
          <w:rFonts w:ascii="Times New Roman" w:eastAsia="Cambria" w:hAnsi="Times New Roman" w:cs="Times New Roman"/>
        </w:rPr>
        <w:t>measurable</w:t>
      </w:r>
      <w:r w:rsidRPr="004059E2">
        <w:rPr>
          <w:rFonts w:ascii="Times New Roman" w:eastAsia="Cambria" w:hAnsi="Times New Roman" w:cs="Times New Roman"/>
        </w:rPr>
        <w:t xml:space="preserve">, concrete, and fairly simple. Abstract, complex learning outcomes are difficult to measure.  </w:t>
      </w:r>
    </w:p>
    <w:p w14:paraId="59A02F24" w14:textId="77777777" w:rsidR="00574B53" w:rsidRPr="004059E2" w:rsidRDefault="00574B53" w:rsidP="00E951F6">
      <w:pPr>
        <w:spacing w:before="2"/>
        <w:ind w:left="820" w:right="-20"/>
        <w:rPr>
          <w:rFonts w:ascii="Times New Roman" w:eastAsia="Cambria" w:hAnsi="Times New Roman" w:cs="Times New Roman"/>
        </w:rPr>
      </w:pPr>
      <w:r w:rsidRPr="004059E2">
        <w:rPr>
          <w:rFonts w:ascii="Times New Roman" w:eastAsia="Cambria" w:hAnsi="Times New Roman" w:cs="Times New Roman"/>
        </w:rPr>
        <w:t xml:space="preserve"> </w:t>
      </w:r>
    </w:p>
    <w:p w14:paraId="713D4ED8" w14:textId="77777777" w:rsidR="00574B53" w:rsidRPr="004059E2" w:rsidRDefault="00574B53" w:rsidP="00E951F6">
      <w:pPr>
        <w:spacing w:before="2"/>
        <w:ind w:left="100" w:right="-20"/>
        <w:rPr>
          <w:rFonts w:ascii="Times New Roman" w:eastAsia="Cambria" w:hAnsi="Times New Roman" w:cs="Times New Roman"/>
        </w:rPr>
      </w:pPr>
      <w:r w:rsidRPr="004059E2">
        <w:rPr>
          <w:rFonts w:ascii="Times New Roman" w:eastAsia="Cambria" w:hAnsi="Times New Roman" w:cs="Times New Roman"/>
          <w:b/>
          <w:bCs/>
        </w:rPr>
        <w:t xml:space="preserve">Map learning outcomes to courses (Curriculum Map) </w:t>
      </w:r>
    </w:p>
    <w:p w14:paraId="58069B58" w14:textId="77777777" w:rsidR="00574B53" w:rsidRPr="004059E2" w:rsidRDefault="00574B53" w:rsidP="00E951F6">
      <w:pPr>
        <w:tabs>
          <w:tab w:val="left" w:pos="820"/>
        </w:tabs>
        <w:spacing w:before="11"/>
        <w:ind w:left="460" w:right="-20"/>
        <w:rPr>
          <w:rFonts w:ascii="Times New Roman" w:eastAsia="Cambria" w:hAnsi="Times New Roman" w:cs="Times New Roman"/>
        </w:rPr>
      </w:pPr>
      <w:r w:rsidRPr="004059E2">
        <w:rPr>
          <w:rFonts w:ascii="Times New Roman" w:eastAsia="Symbol" w:hAnsi="Times New Roman" w:cs="Times New Roman"/>
        </w:rPr>
        <w:t>•</w:t>
      </w:r>
      <w:r w:rsidRPr="004059E2">
        <w:rPr>
          <w:rFonts w:ascii="Times New Roman" w:eastAsia="Symbol" w:hAnsi="Times New Roman" w:cs="Times New Roman"/>
        </w:rPr>
        <w:tab/>
      </w:r>
      <w:r w:rsidRPr="004059E2">
        <w:rPr>
          <w:rFonts w:ascii="Times New Roman" w:eastAsia="Cambria" w:hAnsi="Times New Roman" w:cs="Times New Roman"/>
        </w:rPr>
        <w:t xml:space="preserve">Designate the learning outcomes that are covered in each course. </w:t>
      </w:r>
    </w:p>
    <w:p w14:paraId="75DA74BF" w14:textId="022B65A5" w:rsidR="00574B53" w:rsidRPr="004059E2" w:rsidRDefault="00574B53" w:rsidP="00E951F6">
      <w:pPr>
        <w:tabs>
          <w:tab w:val="left" w:pos="820"/>
        </w:tabs>
        <w:ind w:left="820" w:right="-20" w:hanging="360"/>
        <w:rPr>
          <w:rFonts w:ascii="Times New Roman" w:eastAsia="Cambria" w:hAnsi="Times New Roman" w:cs="Times New Roman"/>
        </w:rPr>
      </w:pPr>
      <w:r w:rsidRPr="004059E2">
        <w:rPr>
          <w:rFonts w:ascii="Times New Roman" w:eastAsia="Symbol" w:hAnsi="Times New Roman" w:cs="Times New Roman"/>
          <w:position w:val="1"/>
        </w:rPr>
        <w:t>•</w:t>
      </w:r>
      <w:r w:rsidRPr="004059E2">
        <w:rPr>
          <w:rFonts w:ascii="Times New Roman" w:eastAsia="Symbol" w:hAnsi="Times New Roman" w:cs="Times New Roman"/>
          <w:position w:val="1"/>
        </w:rPr>
        <w:tab/>
      </w:r>
      <w:r w:rsidRPr="004059E2">
        <w:rPr>
          <w:rFonts w:ascii="Times New Roman" w:eastAsia="Cambria" w:hAnsi="Times New Roman" w:cs="Times New Roman"/>
          <w:position w:val="1"/>
        </w:rPr>
        <w:t xml:space="preserve">Ask for faculty input to ensure that the curriculum map is accurate and </w:t>
      </w:r>
      <w:r w:rsidRPr="004059E2">
        <w:rPr>
          <w:rFonts w:ascii="Times New Roman" w:eastAsia="Cambria" w:hAnsi="Times New Roman" w:cs="Times New Roman"/>
        </w:rPr>
        <w:t xml:space="preserve">faculty know the learning outcomes they should be targeting in their classes. </w:t>
      </w:r>
    </w:p>
    <w:p w14:paraId="58BDA850" w14:textId="77777777" w:rsidR="00574B53" w:rsidRPr="004059E2" w:rsidRDefault="00574B53" w:rsidP="00E951F6">
      <w:pPr>
        <w:tabs>
          <w:tab w:val="left" w:pos="820"/>
        </w:tabs>
        <w:spacing w:before="22"/>
        <w:ind w:left="820" w:right="152" w:hanging="360"/>
        <w:rPr>
          <w:rFonts w:ascii="Times New Roman" w:eastAsia="Cambria" w:hAnsi="Times New Roman" w:cs="Times New Roman"/>
        </w:rPr>
      </w:pPr>
      <w:r w:rsidRPr="004059E2">
        <w:rPr>
          <w:rFonts w:ascii="Times New Roman" w:eastAsia="Symbol" w:hAnsi="Times New Roman" w:cs="Times New Roman"/>
        </w:rPr>
        <w:t>•</w:t>
      </w:r>
      <w:r w:rsidRPr="004059E2">
        <w:rPr>
          <w:rFonts w:ascii="Times New Roman" w:eastAsia="Symbol" w:hAnsi="Times New Roman" w:cs="Times New Roman"/>
        </w:rPr>
        <w:tab/>
      </w:r>
      <w:r w:rsidRPr="004059E2">
        <w:rPr>
          <w:rFonts w:ascii="Times New Roman" w:eastAsia="Cambria" w:hAnsi="Times New Roman" w:cs="Times New Roman"/>
        </w:rPr>
        <w:t xml:space="preserve">Discuss courses that do not address any of the program’s learning outcomes. What is their purpose in the curriculum? </w:t>
      </w:r>
    </w:p>
    <w:p w14:paraId="7EEEF8AC" w14:textId="77777777" w:rsidR="00574B53" w:rsidRPr="004059E2" w:rsidRDefault="00574B53" w:rsidP="00E951F6">
      <w:pPr>
        <w:ind w:left="820" w:right="-20"/>
        <w:rPr>
          <w:rFonts w:ascii="Times New Roman" w:eastAsia="Cambria" w:hAnsi="Times New Roman" w:cs="Times New Roman"/>
        </w:rPr>
      </w:pPr>
      <w:r w:rsidRPr="004059E2">
        <w:rPr>
          <w:rFonts w:ascii="Times New Roman" w:eastAsia="Cambria" w:hAnsi="Times New Roman" w:cs="Times New Roman"/>
        </w:rPr>
        <w:t xml:space="preserve"> </w:t>
      </w:r>
    </w:p>
    <w:p w14:paraId="30C6E91A" w14:textId="77777777" w:rsidR="00574B53" w:rsidRPr="004059E2" w:rsidRDefault="00574B53" w:rsidP="00E951F6">
      <w:pPr>
        <w:ind w:left="100" w:right="-20"/>
        <w:rPr>
          <w:rFonts w:ascii="Times New Roman" w:eastAsia="Cambria" w:hAnsi="Times New Roman" w:cs="Times New Roman"/>
        </w:rPr>
      </w:pPr>
      <w:r w:rsidRPr="004059E2">
        <w:rPr>
          <w:rFonts w:ascii="Times New Roman" w:eastAsia="Cambria" w:hAnsi="Times New Roman" w:cs="Times New Roman"/>
          <w:b/>
          <w:bCs/>
        </w:rPr>
        <w:t xml:space="preserve">Conduct the assessment – Who, when, and how to measure </w:t>
      </w:r>
    </w:p>
    <w:p w14:paraId="59E965C8" w14:textId="7DBFCD0A" w:rsidR="00574B53" w:rsidRPr="004059E2" w:rsidRDefault="00574B53" w:rsidP="00E951F6">
      <w:pPr>
        <w:tabs>
          <w:tab w:val="left" w:pos="820"/>
        </w:tabs>
        <w:spacing w:before="23"/>
        <w:ind w:left="820" w:right="710" w:hanging="360"/>
        <w:rPr>
          <w:rFonts w:ascii="Times New Roman" w:eastAsia="Cambria" w:hAnsi="Times New Roman" w:cs="Times New Roman"/>
        </w:rPr>
      </w:pPr>
      <w:r w:rsidRPr="004059E2">
        <w:rPr>
          <w:rFonts w:ascii="Times New Roman" w:eastAsia="Symbol" w:hAnsi="Times New Roman" w:cs="Times New Roman"/>
        </w:rPr>
        <w:t>•</w:t>
      </w:r>
      <w:r w:rsidRPr="004059E2">
        <w:rPr>
          <w:rFonts w:ascii="Times New Roman" w:eastAsia="Symbol" w:hAnsi="Times New Roman" w:cs="Times New Roman"/>
        </w:rPr>
        <w:tab/>
      </w:r>
      <w:r w:rsidRPr="004059E2">
        <w:rPr>
          <w:rFonts w:ascii="Times New Roman" w:eastAsia="Cambria" w:hAnsi="Times New Roman" w:cs="Times New Roman"/>
        </w:rPr>
        <w:t>Program-level assessment should be conducted only on students in the degree program. Do not include</w:t>
      </w:r>
      <w:r w:rsidR="00E951F6">
        <w:rPr>
          <w:rFonts w:ascii="Times New Roman" w:eastAsia="Cambria" w:hAnsi="Times New Roman" w:cs="Times New Roman"/>
        </w:rPr>
        <w:t xml:space="preserve"> </w:t>
      </w:r>
      <w:r w:rsidRPr="004059E2">
        <w:rPr>
          <w:rFonts w:ascii="Times New Roman" w:eastAsia="Cambria" w:hAnsi="Times New Roman" w:cs="Times New Roman"/>
        </w:rPr>
        <w:t xml:space="preserve">non-majors or students from other departments in a program-level assessment. </w:t>
      </w:r>
    </w:p>
    <w:p w14:paraId="69F2939A" w14:textId="77777777" w:rsidR="00574B53" w:rsidRPr="004059E2" w:rsidRDefault="00574B53" w:rsidP="00E951F6">
      <w:pPr>
        <w:tabs>
          <w:tab w:val="left" w:pos="820"/>
        </w:tabs>
        <w:spacing w:before="18"/>
        <w:ind w:left="810" w:right="-20" w:hanging="350"/>
        <w:rPr>
          <w:rFonts w:ascii="Times New Roman" w:eastAsia="Cambria" w:hAnsi="Times New Roman" w:cs="Times New Roman"/>
        </w:rPr>
      </w:pPr>
      <w:r w:rsidRPr="004059E2">
        <w:rPr>
          <w:rFonts w:ascii="Times New Roman" w:eastAsia="Symbol" w:hAnsi="Times New Roman" w:cs="Times New Roman"/>
        </w:rPr>
        <w:t>•</w:t>
      </w:r>
      <w:r w:rsidRPr="004059E2">
        <w:rPr>
          <w:rFonts w:ascii="Times New Roman" w:eastAsia="Symbol" w:hAnsi="Times New Roman" w:cs="Times New Roman"/>
        </w:rPr>
        <w:tab/>
      </w:r>
      <w:r w:rsidRPr="004059E2">
        <w:rPr>
          <w:rFonts w:ascii="Times New Roman" w:eastAsia="Cambria" w:hAnsi="Times New Roman" w:cs="Times New Roman"/>
        </w:rPr>
        <w:t xml:space="preserve">Designate an achievement target. What percent of students should be able to achieve the learning outcome? </w:t>
      </w:r>
    </w:p>
    <w:p w14:paraId="1A157502" w14:textId="77777777" w:rsidR="00574B53" w:rsidRPr="004059E2" w:rsidRDefault="00574B53" w:rsidP="00E951F6">
      <w:pPr>
        <w:tabs>
          <w:tab w:val="left" w:pos="820"/>
        </w:tabs>
        <w:spacing w:before="23"/>
        <w:ind w:left="820" w:right="341" w:hanging="360"/>
        <w:rPr>
          <w:rFonts w:ascii="Times New Roman" w:eastAsia="Cambria" w:hAnsi="Times New Roman" w:cs="Times New Roman"/>
        </w:rPr>
      </w:pPr>
      <w:r w:rsidRPr="004059E2">
        <w:rPr>
          <w:rFonts w:ascii="Times New Roman" w:eastAsia="Symbol" w:hAnsi="Times New Roman" w:cs="Times New Roman"/>
        </w:rPr>
        <w:t>•</w:t>
      </w:r>
      <w:r w:rsidRPr="004059E2">
        <w:rPr>
          <w:rFonts w:ascii="Times New Roman" w:eastAsia="Symbol" w:hAnsi="Times New Roman" w:cs="Times New Roman"/>
        </w:rPr>
        <w:tab/>
      </w:r>
      <w:r w:rsidRPr="004059E2">
        <w:rPr>
          <w:rFonts w:ascii="Times New Roman" w:eastAsia="Cambria" w:hAnsi="Times New Roman" w:cs="Times New Roman"/>
        </w:rPr>
        <w:t xml:space="preserve">Consider whether you want to assess achievement at the end of the degree program or whether you would like to show development throughout the program. </w:t>
      </w:r>
    </w:p>
    <w:p w14:paraId="44367D15" w14:textId="20980BDD" w:rsidR="00574B53" w:rsidRPr="004059E2" w:rsidRDefault="00574B53" w:rsidP="00517586">
      <w:pPr>
        <w:spacing w:before="6"/>
        <w:ind w:left="1440" w:right="234" w:hanging="260"/>
        <w:rPr>
          <w:rFonts w:ascii="Times New Roman" w:eastAsia="Cambria" w:hAnsi="Times New Roman" w:cs="Times New Roman"/>
        </w:rPr>
      </w:pPr>
      <w:r w:rsidRPr="004059E2">
        <w:rPr>
          <w:rFonts w:ascii="Times New Roman" w:eastAsia="Courier New" w:hAnsi="Times New Roman" w:cs="Times New Roman"/>
        </w:rPr>
        <w:t>o</w:t>
      </w:r>
      <w:r w:rsidRPr="004059E2">
        <w:rPr>
          <w:rFonts w:ascii="Times New Roman" w:eastAsia="Courier New" w:hAnsi="Times New Roman" w:cs="Times New Roman"/>
          <w:spacing w:val="72"/>
        </w:rPr>
        <w:t xml:space="preserve"> </w:t>
      </w:r>
      <w:r w:rsidRPr="004059E2">
        <w:rPr>
          <w:rFonts w:ascii="Times New Roman" w:eastAsia="Cambria" w:hAnsi="Times New Roman" w:cs="Times New Roman"/>
        </w:rPr>
        <w:t>To assess the end of the degree program, focus on the culminating final project of the program: capstone,</w:t>
      </w:r>
      <w:r w:rsidR="007363FC">
        <w:rPr>
          <w:rFonts w:ascii="Times New Roman" w:eastAsia="Cambria" w:hAnsi="Times New Roman" w:cs="Times New Roman"/>
        </w:rPr>
        <w:t xml:space="preserve"> </w:t>
      </w:r>
      <w:r w:rsidRPr="004059E2">
        <w:rPr>
          <w:rFonts w:ascii="Times New Roman" w:eastAsia="Cambria" w:hAnsi="Times New Roman" w:cs="Times New Roman"/>
        </w:rPr>
        <w:t>senior project, Master</w:t>
      </w:r>
      <w:r w:rsidR="00A41003" w:rsidRPr="004059E2">
        <w:rPr>
          <w:rFonts w:ascii="Times New Roman" w:eastAsia="Cambria" w:hAnsi="Times New Roman" w:cs="Times New Roman"/>
        </w:rPr>
        <w:t>’</w:t>
      </w:r>
      <w:r w:rsidRPr="004059E2">
        <w:rPr>
          <w:rFonts w:ascii="Times New Roman" w:eastAsia="Cambria" w:hAnsi="Times New Roman" w:cs="Times New Roman"/>
        </w:rPr>
        <w:t xml:space="preserve">s thesis, dissertation. </w:t>
      </w:r>
    </w:p>
    <w:p w14:paraId="72C73098" w14:textId="15A86ADF" w:rsidR="005D46F6" w:rsidRPr="004059E2" w:rsidRDefault="00574B53" w:rsidP="00517586">
      <w:pPr>
        <w:spacing w:before="3"/>
        <w:ind w:left="1440" w:right="-20" w:hanging="260"/>
        <w:rPr>
          <w:rFonts w:ascii="Times New Roman" w:eastAsia="Cambria" w:hAnsi="Times New Roman" w:cs="Times New Roman"/>
        </w:rPr>
      </w:pPr>
      <w:r w:rsidRPr="004059E2">
        <w:rPr>
          <w:rFonts w:ascii="Times New Roman" w:eastAsia="Courier New" w:hAnsi="Times New Roman" w:cs="Times New Roman"/>
        </w:rPr>
        <w:t>o</w:t>
      </w:r>
      <w:r w:rsidRPr="004059E2">
        <w:rPr>
          <w:rFonts w:ascii="Times New Roman" w:eastAsia="Courier New" w:hAnsi="Times New Roman" w:cs="Times New Roman"/>
          <w:spacing w:val="72"/>
        </w:rPr>
        <w:t xml:space="preserve"> </w:t>
      </w:r>
      <w:r w:rsidRPr="004059E2">
        <w:rPr>
          <w:rFonts w:ascii="Times New Roman" w:eastAsia="Cambria" w:hAnsi="Times New Roman" w:cs="Times New Roman"/>
        </w:rPr>
        <w:t>To assess deve</w:t>
      </w:r>
      <w:r w:rsidRPr="004059E2">
        <w:rPr>
          <w:rFonts w:ascii="Times New Roman" w:eastAsia="Cambria" w:hAnsi="Times New Roman" w:cs="Times New Roman"/>
          <w:spacing w:val="1"/>
        </w:rPr>
        <w:t>l</w:t>
      </w:r>
      <w:r w:rsidRPr="004059E2">
        <w:rPr>
          <w:rFonts w:ascii="Times New Roman" w:eastAsia="Cambria" w:hAnsi="Times New Roman" w:cs="Times New Roman"/>
        </w:rPr>
        <w:t xml:space="preserve">opment, create a rubric that focuses on development of skills and knowledge. Pick artifacts from two classes or experiences and use the same rubric to score each one (a longitudinal approach is ideal, but cross-sectional is acceptable). </w:t>
      </w:r>
      <w:bookmarkStart w:id="68" w:name="_Toc497314903"/>
      <w:bookmarkStart w:id="69" w:name="Blooms"/>
    </w:p>
    <w:bookmarkEnd w:id="68"/>
    <w:p w14:paraId="5EA03638" w14:textId="47AFCD08" w:rsidR="00574B53" w:rsidRPr="004059E2" w:rsidRDefault="00574B53" w:rsidP="00E951F6">
      <w:pPr>
        <w:rPr>
          <w:rFonts w:ascii="Times New Roman" w:hAnsi="Times New Roman" w:cs="Times New Roman"/>
          <w:b/>
          <w:lang w:val="en"/>
        </w:rPr>
      </w:pPr>
    </w:p>
    <w:bookmarkEnd w:id="69"/>
    <w:p w14:paraId="434CFE0D" w14:textId="77777777" w:rsidR="00574B53" w:rsidRPr="004059E2" w:rsidRDefault="00574B53" w:rsidP="00E951F6">
      <w:pPr>
        <w:shd w:val="clear" w:color="auto" w:fill="FFFFFF"/>
        <w:rPr>
          <w:rFonts w:ascii="Times New Roman" w:eastAsia="Times New Roman" w:hAnsi="Times New Roman" w:cs="Times New Roman"/>
          <w:lang w:val="en"/>
        </w:rPr>
      </w:pPr>
    </w:p>
    <w:bookmarkEnd w:id="63"/>
    <w:p w14:paraId="15B4AF23" w14:textId="77777777" w:rsidR="0021133A" w:rsidRPr="004059E2" w:rsidRDefault="0021133A" w:rsidP="00E951F6">
      <w:pPr>
        <w:rPr>
          <w:rFonts w:ascii="Times New Roman" w:hAnsi="Times New Roman" w:cs="Times New Roman"/>
        </w:rPr>
      </w:pPr>
    </w:p>
    <w:sectPr w:rsidR="0021133A" w:rsidRPr="004059E2" w:rsidSect="005D46F6">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E2AD" w14:textId="77777777" w:rsidR="001263E8" w:rsidRDefault="001263E8" w:rsidP="000C59BD">
      <w:r>
        <w:separator/>
      </w:r>
    </w:p>
  </w:endnote>
  <w:endnote w:type="continuationSeparator" w:id="0">
    <w:p w14:paraId="4228B5EF" w14:textId="77777777" w:rsidR="001263E8" w:rsidRDefault="001263E8" w:rsidP="000C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20B0604020202020204"/>
    <w:charset w:val="00"/>
    <w:family w:val="roman"/>
    <w:pitch w:val="variable"/>
    <w:sig w:usb0="60000287" w:usb1="00000001" w:usb2="00000000" w:usb3="00000000" w:csb0="0000019F" w:csb1="00000000"/>
  </w:font>
  <w:font w:name="Myriad Pro">
    <w:altName w:val="Segoe UI"/>
    <w:panose1 w:val="020B06040202020202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F97A" w14:textId="36BEF7F6" w:rsidR="00AE6F07" w:rsidRDefault="00AE6F07" w:rsidP="00793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7ED3">
      <w:rPr>
        <w:rStyle w:val="PageNumber"/>
        <w:noProof/>
      </w:rPr>
      <w:t>3</w:t>
    </w:r>
    <w:r>
      <w:rPr>
        <w:rStyle w:val="PageNumber"/>
      </w:rPr>
      <w:fldChar w:fldCharType="end"/>
    </w:r>
  </w:p>
  <w:p w14:paraId="2B2270A6" w14:textId="77777777" w:rsidR="00AE6F07" w:rsidRDefault="00AE6F07" w:rsidP="007937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E543" w14:textId="77777777" w:rsidR="00AE6F07" w:rsidRDefault="00AE6F07" w:rsidP="00793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7F13CFF" w14:textId="77777777" w:rsidR="00C6540A" w:rsidRPr="00C6540A" w:rsidRDefault="00C6540A" w:rsidP="00C6540A">
    <w:pPr>
      <w:rPr>
        <w:rFonts w:ascii="Calibri" w:eastAsia="Times New Roman" w:hAnsi="Calibri" w:cs="Calibri"/>
        <w:color w:val="000000"/>
        <w:sz w:val="24"/>
        <w:szCs w:val="24"/>
      </w:rPr>
    </w:pPr>
    <w:r w:rsidRPr="00C6540A">
      <w:rPr>
        <w:rFonts w:ascii="Helvetica" w:eastAsia="Times New Roman" w:hAnsi="Helvetica" w:cs="Calibri"/>
        <w:color w:val="000000"/>
        <w:sz w:val="21"/>
        <w:szCs w:val="21"/>
      </w:rPr>
      <w:t>Office of Institutional Effectiveness and Planning | George Mason University</w:t>
    </w:r>
  </w:p>
  <w:p w14:paraId="5AA51B98" w14:textId="4C52A076" w:rsidR="009E23B7" w:rsidRPr="009E23B7" w:rsidRDefault="0058766C" w:rsidP="00C6540A">
    <w:pPr>
      <w:rPr>
        <w:rFonts w:ascii="Helvetica" w:eastAsia="Times New Roman" w:hAnsi="Helvetica" w:cs="Calibri"/>
        <w:color w:val="000000"/>
        <w:sz w:val="21"/>
        <w:szCs w:val="21"/>
      </w:rPr>
    </w:pPr>
    <w:r>
      <w:rPr>
        <w:rFonts w:ascii="Helvetica" w:eastAsia="Times New Roman" w:hAnsi="Helvetica" w:cs="Calibri"/>
        <w:color w:val="000000"/>
        <w:sz w:val="21"/>
        <w:szCs w:val="21"/>
      </w:rPr>
      <w:t>SGS</w:t>
    </w:r>
    <w:r w:rsidR="00C6540A" w:rsidRPr="00C6540A">
      <w:rPr>
        <w:rFonts w:ascii="Helvetica" w:eastAsia="Times New Roman" w:hAnsi="Helvetica" w:cs="Calibri"/>
        <w:color w:val="000000"/>
        <w:sz w:val="21"/>
        <w:szCs w:val="21"/>
      </w:rPr>
      <w:t xml:space="preserve"> | </w:t>
    </w:r>
    <w:r w:rsidR="009E23B7">
      <w:rPr>
        <w:rFonts w:ascii="Helvetica" w:eastAsia="Times New Roman" w:hAnsi="Helvetica" w:cs="Calibri"/>
        <w:color w:val="000000"/>
        <w:sz w:val="21"/>
        <w:szCs w:val="21"/>
      </w:rPr>
      <w:t>November</w:t>
    </w:r>
    <w:r w:rsidR="00C6540A" w:rsidRPr="00C6540A">
      <w:rPr>
        <w:rFonts w:ascii="Helvetica" w:eastAsia="Times New Roman" w:hAnsi="Helvetica" w:cs="Calibri"/>
        <w:color w:val="000000"/>
        <w:sz w:val="21"/>
        <w:szCs w:val="21"/>
      </w:rPr>
      <w:t xml:space="preserve"> 202</w:t>
    </w:r>
    <w:r>
      <w:rPr>
        <w:rFonts w:ascii="Helvetica" w:eastAsia="Times New Roman" w:hAnsi="Helvetica" w:cs="Calibri"/>
        <w:color w:val="000000"/>
        <w:sz w:val="21"/>
        <w:szCs w:val="21"/>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4BDD" w14:textId="77777777" w:rsidR="00AE6F07" w:rsidRDefault="00AE6F07" w:rsidP="000837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3F926929" w14:textId="77777777" w:rsidR="00C6540A" w:rsidRPr="00C6540A" w:rsidRDefault="00C6540A" w:rsidP="00C6540A">
    <w:pPr>
      <w:rPr>
        <w:rFonts w:ascii="Calibri" w:eastAsia="Times New Roman" w:hAnsi="Calibri" w:cs="Calibri"/>
        <w:color w:val="000000"/>
        <w:sz w:val="24"/>
        <w:szCs w:val="24"/>
      </w:rPr>
    </w:pPr>
    <w:r w:rsidRPr="00C6540A">
      <w:rPr>
        <w:rFonts w:ascii="Helvetica" w:eastAsia="Times New Roman" w:hAnsi="Helvetica" w:cs="Calibri"/>
        <w:color w:val="000000"/>
        <w:sz w:val="21"/>
        <w:szCs w:val="21"/>
      </w:rPr>
      <w:t>Office of Institutional Effectiveness and Planning | George Mason University</w:t>
    </w:r>
  </w:p>
  <w:p w14:paraId="5814E8FF" w14:textId="72B48091" w:rsidR="00AE6F07" w:rsidRPr="00C6540A" w:rsidRDefault="0058766C" w:rsidP="00C6540A">
    <w:pPr>
      <w:rPr>
        <w:rFonts w:ascii="Calibri" w:eastAsia="Times New Roman" w:hAnsi="Calibri" w:cs="Calibri"/>
        <w:color w:val="000000"/>
        <w:sz w:val="24"/>
        <w:szCs w:val="24"/>
      </w:rPr>
    </w:pPr>
    <w:r>
      <w:rPr>
        <w:rFonts w:ascii="Helvetica" w:eastAsia="Times New Roman" w:hAnsi="Helvetica" w:cs="Calibri"/>
        <w:color w:val="000000"/>
        <w:sz w:val="21"/>
        <w:szCs w:val="21"/>
      </w:rPr>
      <w:t xml:space="preserve">SGS </w:t>
    </w:r>
    <w:r w:rsidR="00C6540A" w:rsidRPr="00C6540A">
      <w:rPr>
        <w:rFonts w:ascii="Helvetica" w:eastAsia="Times New Roman" w:hAnsi="Helvetica" w:cs="Calibri"/>
        <w:color w:val="000000"/>
        <w:sz w:val="21"/>
        <w:szCs w:val="21"/>
      </w:rPr>
      <w:t>|</w:t>
    </w:r>
    <w:r w:rsidR="00B37ED3">
      <w:rPr>
        <w:rFonts w:ascii="Helvetica" w:eastAsia="Times New Roman" w:hAnsi="Helvetica" w:cs="Calibri"/>
        <w:color w:val="000000"/>
        <w:sz w:val="21"/>
        <w:szCs w:val="21"/>
      </w:rPr>
      <w:t xml:space="preserve"> November 202</w:t>
    </w:r>
    <w:r>
      <w:rPr>
        <w:rFonts w:ascii="Helvetica" w:eastAsia="Times New Roman" w:hAnsi="Helvetica" w:cs="Calibri"/>
        <w:color w:val="000000"/>
        <w:sz w:val="21"/>
        <w:szCs w:val="21"/>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34E2" w14:textId="77777777" w:rsidR="00AE6F07" w:rsidRDefault="00AE6F07">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82A0" w14:textId="77777777" w:rsidR="001263E8" w:rsidRDefault="001263E8" w:rsidP="000C59BD">
      <w:r>
        <w:separator/>
      </w:r>
    </w:p>
  </w:footnote>
  <w:footnote w:type="continuationSeparator" w:id="0">
    <w:p w14:paraId="08E37153" w14:textId="77777777" w:rsidR="001263E8" w:rsidRDefault="001263E8" w:rsidP="000C5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5455"/>
    <w:multiLevelType w:val="hybridMultilevel"/>
    <w:tmpl w:val="5484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20B1"/>
    <w:multiLevelType w:val="hybridMultilevel"/>
    <w:tmpl w:val="A366F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D5C70"/>
    <w:multiLevelType w:val="hybridMultilevel"/>
    <w:tmpl w:val="F7588B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143D1E04"/>
    <w:multiLevelType w:val="hybridMultilevel"/>
    <w:tmpl w:val="FFE83004"/>
    <w:lvl w:ilvl="0" w:tplc="F27AC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C4309"/>
    <w:multiLevelType w:val="hybridMultilevel"/>
    <w:tmpl w:val="D5BE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C2608"/>
    <w:multiLevelType w:val="hybridMultilevel"/>
    <w:tmpl w:val="8206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548F5"/>
    <w:multiLevelType w:val="hybridMultilevel"/>
    <w:tmpl w:val="4576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85843"/>
    <w:multiLevelType w:val="hybridMultilevel"/>
    <w:tmpl w:val="C9A0B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33971"/>
    <w:multiLevelType w:val="hybridMultilevel"/>
    <w:tmpl w:val="FFE83004"/>
    <w:lvl w:ilvl="0" w:tplc="F27ACD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174F3C"/>
    <w:multiLevelType w:val="hybridMultilevel"/>
    <w:tmpl w:val="CA78FAC2"/>
    <w:lvl w:ilvl="0" w:tplc="AE50B2C0">
      <w:start w:val="1"/>
      <w:numFmt w:val="decimal"/>
      <w:lvlText w:val="%1."/>
      <w:lvlJc w:val="left"/>
      <w:pPr>
        <w:tabs>
          <w:tab w:val="num" w:pos="360"/>
        </w:tabs>
        <w:ind w:left="360" w:hanging="360"/>
      </w:pPr>
    </w:lvl>
    <w:lvl w:ilvl="1" w:tplc="F3688384" w:tentative="1">
      <w:start w:val="1"/>
      <w:numFmt w:val="decimal"/>
      <w:lvlText w:val="%2."/>
      <w:lvlJc w:val="left"/>
      <w:pPr>
        <w:tabs>
          <w:tab w:val="num" w:pos="1080"/>
        </w:tabs>
        <w:ind w:left="1080" w:hanging="360"/>
      </w:pPr>
    </w:lvl>
    <w:lvl w:ilvl="2" w:tplc="0804F8F4" w:tentative="1">
      <w:start w:val="1"/>
      <w:numFmt w:val="decimal"/>
      <w:lvlText w:val="%3."/>
      <w:lvlJc w:val="left"/>
      <w:pPr>
        <w:tabs>
          <w:tab w:val="num" w:pos="1800"/>
        </w:tabs>
        <w:ind w:left="1800" w:hanging="360"/>
      </w:pPr>
    </w:lvl>
    <w:lvl w:ilvl="3" w:tplc="34B46000" w:tentative="1">
      <w:start w:val="1"/>
      <w:numFmt w:val="decimal"/>
      <w:lvlText w:val="%4."/>
      <w:lvlJc w:val="left"/>
      <w:pPr>
        <w:tabs>
          <w:tab w:val="num" w:pos="2520"/>
        </w:tabs>
        <w:ind w:left="2520" w:hanging="360"/>
      </w:pPr>
    </w:lvl>
    <w:lvl w:ilvl="4" w:tplc="3DA8A336" w:tentative="1">
      <w:start w:val="1"/>
      <w:numFmt w:val="decimal"/>
      <w:lvlText w:val="%5."/>
      <w:lvlJc w:val="left"/>
      <w:pPr>
        <w:tabs>
          <w:tab w:val="num" w:pos="3240"/>
        </w:tabs>
        <w:ind w:left="3240" w:hanging="360"/>
      </w:pPr>
    </w:lvl>
    <w:lvl w:ilvl="5" w:tplc="E4F08FD6" w:tentative="1">
      <w:start w:val="1"/>
      <w:numFmt w:val="decimal"/>
      <w:lvlText w:val="%6."/>
      <w:lvlJc w:val="left"/>
      <w:pPr>
        <w:tabs>
          <w:tab w:val="num" w:pos="3960"/>
        </w:tabs>
        <w:ind w:left="3960" w:hanging="360"/>
      </w:pPr>
    </w:lvl>
    <w:lvl w:ilvl="6" w:tplc="6E761002" w:tentative="1">
      <w:start w:val="1"/>
      <w:numFmt w:val="decimal"/>
      <w:lvlText w:val="%7."/>
      <w:lvlJc w:val="left"/>
      <w:pPr>
        <w:tabs>
          <w:tab w:val="num" w:pos="4680"/>
        </w:tabs>
        <w:ind w:left="4680" w:hanging="360"/>
      </w:pPr>
    </w:lvl>
    <w:lvl w:ilvl="7" w:tplc="A0F8C8E6" w:tentative="1">
      <w:start w:val="1"/>
      <w:numFmt w:val="decimal"/>
      <w:lvlText w:val="%8."/>
      <w:lvlJc w:val="left"/>
      <w:pPr>
        <w:tabs>
          <w:tab w:val="num" w:pos="5400"/>
        </w:tabs>
        <w:ind w:left="5400" w:hanging="360"/>
      </w:pPr>
    </w:lvl>
    <w:lvl w:ilvl="8" w:tplc="CE425C6E" w:tentative="1">
      <w:start w:val="1"/>
      <w:numFmt w:val="decimal"/>
      <w:lvlText w:val="%9."/>
      <w:lvlJc w:val="left"/>
      <w:pPr>
        <w:tabs>
          <w:tab w:val="num" w:pos="6120"/>
        </w:tabs>
        <w:ind w:left="6120" w:hanging="360"/>
      </w:pPr>
    </w:lvl>
  </w:abstractNum>
  <w:abstractNum w:abstractNumId="10" w15:restartNumberingAfterBreak="0">
    <w:nsid w:val="243F34CF"/>
    <w:multiLevelType w:val="hybridMultilevel"/>
    <w:tmpl w:val="4C7E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02D06"/>
    <w:multiLevelType w:val="hybridMultilevel"/>
    <w:tmpl w:val="517A0C86"/>
    <w:lvl w:ilvl="0" w:tplc="4E7EB9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45D45"/>
    <w:multiLevelType w:val="hybridMultilevel"/>
    <w:tmpl w:val="16AAC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641445"/>
    <w:multiLevelType w:val="hybridMultilevel"/>
    <w:tmpl w:val="A036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43651"/>
    <w:multiLevelType w:val="hybridMultilevel"/>
    <w:tmpl w:val="695C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167B2"/>
    <w:multiLevelType w:val="multilevel"/>
    <w:tmpl w:val="D102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EA6E3A"/>
    <w:multiLevelType w:val="hybridMultilevel"/>
    <w:tmpl w:val="16AAC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066E3F"/>
    <w:multiLevelType w:val="hybridMultilevel"/>
    <w:tmpl w:val="4988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70B3A"/>
    <w:multiLevelType w:val="multilevel"/>
    <w:tmpl w:val="9D10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57CC9"/>
    <w:multiLevelType w:val="hybridMultilevel"/>
    <w:tmpl w:val="E6BC4496"/>
    <w:lvl w:ilvl="0" w:tplc="4E7EB9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A7CD0"/>
    <w:multiLevelType w:val="hybridMultilevel"/>
    <w:tmpl w:val="FFE83004"/>
    <w:lvl w:ilvl="0" w:tplc="F27AC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63191"/>
    <w:multiLevelType w:val="hybridMultilevel"/>
    <w:tmpl w:val="FFE83004"/>
    <w:lvl w:ilvl="0" w:tplc="F27AC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96954"/>
    <w:multiLevelType w:val="hybridMultilevel"/>
    <w:tmpl w:val="2770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315AA"/>
    <w:multiLevelType w:val="hybridMultilevel"/>
    <w:tmpl w:val="C3DE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F3FFD"/>
    <w:multiLevelType w:val="hybridMultilevel"/>
    <w:tmpl w:val="40C8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926FD"/>
    <w:multiLevelType w:val="hybridMultilevel"/>
    <w:tmpl w:val="D472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9384E"/>
    <w:multiLevelType w:val="hybridMultilevel"/>
    <w:tmpl w:val="FFE83004"/>
    <w:lvl w:ilvl="0" w:tplc="F27AC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102E9"/>
    <w:multiLevelType w:val="hybridMultilevel"/>
    <w:tmpl w:val="84BA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45FAF"/>
    <w:multiLevelType w:val="hybridMultilevel"/>
    <w:tmpl w:val="F25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D5DA6"/>
    <w:multiLevelType w:val="hybridMultilevel"/>
    <w:tmpl w:val="60C4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54ABC"/>
    <w:multiLevelType w:val="hybridMultilevel"/>
    <w:tmpl w:val="AF50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4591F"/>
    <w:multiLevelType w:val="hybridMultilevel"/>
    <w:tmpl w:val="70525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F1E11"/>
    <w:multiLevelType w:val="hybridMultilevel"/>
    <w:tmpl w:val="77A2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539195">
    <w:abstractNumId w:val="4"/>
  </w:num>
  <w:num w:numId="2" w16cid:durableId="1674339868">
    <w:abstractNumId w:val="30"/>
  </w:num>
  <w:num w:numId="3" w16cid:durableId="629895403">
    <w:abstractNumId w:val="29"/>
  </w:num>
  <w:num w:numId="4" w16cid:durableId="1538156807">
    <w:abstractNumId w:val="0"/>
  </w:num>
  <w:num w:numId="5" w16cid:durableId="174928918">
    <w:abstractNumId w:val="28"/>
  </w:num>
  <w:num w:numId="6" w16cid:durableId="2095280522">
    <w:abstractNumId w:val="1"/>
  </w:num>
  <w:num w:numId="7" w16cid:durableId="1302997442">
    <w:abstractNumId w:val="32"/>
  </w:num>
  <w:num w:numId="8" w16cid:durableId="539633602">
    <w:abstractNumId w:val="31"/>
  </w:num>
  <w:num w:numId="9" w16cid:durableId="1055620608">
    <w:abstractNumId w:val="13"/>
  </w:num>
  <w:num w:numId="10" w16cid:durableId="2026516316">
    <w:abstractNumId w:val="25"/>
  </w:num>
  <w:num w:numId="11" w16cid:durableId="1287351129">
    <w:abstractNumId w:val="10"/>
  </w:num>
  <w:num w:numId="12" w16cid:durableId="1723211190">
    <w:abstractNumId w:val="5"/>
  </w:num>
  <w:num w:numId="13" w16cid:durableId="67121514">
    <w:abstractNumId w:val="6"/>
  </w:num>
  <w:num w:numId="14" w16cid:durableId="1534146730">
    <w:abstractNumId w:val="27"/>
  </w:num>
  <w:num w:numId="15" w16cid:durableId="1104115052">
    <w:abstractNumId w:val="23"/>
  </w:num>
  <w:num w:numId="16" w16cid:durableId="1707875928">
    <w:abstractNumId w:val="7"/>
  </w:num>
  <w:num w:numId="17" w16cid:durableId="611403024">
    <w:abstractNumId w:val="12"/>
  </w:num>
  <w:num w:numId="18" w16cid:durableId="1484159165">
    <w:abstractNumId w:val="16"/>
  </w:num>
  <w:num w:numId="19" w16cid:durableId="1089230177">
    <w:abstractNumId w:val="15"/>
  </w:num>
  <w:num w:numId="20" w16cid:durableId="275872876">
    <w:abstractNumId w:val="18"/>
  </w:num>
  <w:num w:numId="21" w16cid:durableId="748039939">
    <w:abstractNumId w:val="24"/>
  </w:num>
  <w:num w:numId="22" w16cid:durableId="702369793">
    <w:abstractNumId w:val="11"/>
  </w:num>
  <w:num w:numId="23" w16cid:durableId="1041587986">
    <w:abstractNumId w:val="19"/>
  </w:num>
  <w:num w:numId="24" w16cid:durableId="1732070983">
    <w:abstractNumId w:val="8"/>
  </w:num>
  <w:num w:numId="25" w16cid:durableId="1239679800">
    <w:abstractNumId w:val="21"/>
  </w:num>
  <w:num w:numId="26" w16cid:durableId="576986833">
    <w:abstractNumId w:val="3"/>
  </w:num>
  <w:num w:numId="27" w16cid:durableId="1126464168">
    <w:abstractNumId w:val="20"/>
  </w:num>
  <w:num w:numId="28" w16cid:durableId="1631743314">
    <w:abstractNumId w:val="26"/>
  </w:num>
  <w:num w:numId="29" w16cid:durableId="1798791314">
    <w:abstractNumId w:val="2"/>
  </w:num>
  <w:num w:numId="30" w16cid:durableId="2121752221">
    <w:abstractNumId w:val="9"/>
  </w:num>
  <w:num w:numId="31" w16cid:durableId="472796467">
    <w:abstractNumId w:val="22"/>
  </w:num>
  <w:num w:numId="32" w16cid:durableId="1982416875">
    <w:abstractNumId w:val="17"/>
  </w:num>
  <w:num w:numId="33" w16cid:durableId="9642363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69"/>
    <w:rsid w:val="00023B3C"/>
    <w:rsid w:val="000255DD"/>
    <w:rsid w:val="000265E6"/>
    <w:rsid w:val="0003531F"/>
    <w:rsid w:val="00035ED1"/>
    <w:rsid w:val="00036156"/>
    <w:rsid w:val="00036B7F"/>
    <w:rsid w:val="00043228"/>
    <w:rsid w:val="00047CFD"/>
    <w:rsid w:val="0005427E"/>
    <w:rsid w:val="0006020D"/>
    <w:rsid w:val="00061B1B"/>
    <w:rsid w:val="000655A8"/>
    <w:rsid w:val="00066275"/>
    <w:rsid w:val="00071F3F"/>
    <w:rsid w:val="00073DC8"/>
    <w:rsid w:val="00082369"/>
    <w:rsid w:val="00083700"/>
    <w:rsid w:val="00086EB0"/>
    <w:rsid w:val="00092099"/>
    <w:rsid w:val="00094C85"/>
    <w:rsid w:val="00097D35"/>
    <w:rsid w:val="000A2037"/>
    <w:rsid w:val="000A4C70"/>
    <w:rsid w:val="000B0593"/>
    <w:rsid w:val="000C235A"/>
    <w:rsid w:val="000C2B68"/>
    <w:rsid w:val="000C59BD"/>
    <w:rsid w:val="000D29B6"/>
    <w:rsid w:val="000E240A"/>
    <w:rsid w:val="000E62B3"/>
    <w:rsid w:val="000F1C8B"/>
    <w:rsid w:val="0010014E"/>
    <w:rsid w:val="00106AAB"/>
    <w:rsid w:val="001172A6"/>
    <w:rsid w:val="001263E8"/>
    <w:rsid w:val="00126FEE"/>
    <w:rsid w:val="00135C9C"/>
    <w:rsid w:val="00140EA9"/>
    <w:rsid w:val="0014443D"/>
    <w:rsid w:val="00145209"/>
    <w:rsid w:val="00146155"/>
    <w:rsid w:val="00151DA9"/>
    <w:rsid w:val="001525B6"/>
    <w:rsid w:val="00152628"/>
    <w:rsid w:val="00152FF1"/>
    <w:rsid w:val="00157BA4"/>
    <w:rsid w:val="0016288A"/>
    <w:rsid w:val="00163787"/>
    <w:rsid w:val="0017424D"/>
    <w:rsid w:val="001801A1"/>
    <w:rsid w:val="00186152"/>
    <w:rsid w:val="00193F4D"/>
    <w:rsid w:val="001945B6"/>
    <w:rsid w:val="001963A5"/>
    <w:rsid w:val="00197181"/>
    <w:rsid w:val="001A169E"/>
    <w:rsid w:val="001A48FD"/>
    <w:rsid w:val="001B0FD0"/>
    <w:rsid w:val="001B1787"/>
    <w:rsid w:val="001B2B4B"/>
    <w:rsid w:val="001C5979"/>
    <w:rsid w:val="001C633F"/>
    <w:rsid w:val="001D1534"/>
    <w:rsid w:val="001D3344"/>
    <w:rsid w:val="001D5015"/>
    <w:rsid w:val="001D5713"/>
    <w:rsid w:val="001E392F"/>
    <w:rsid w:val="001F06B1"/>
    <w:rsid w:val="001F21AB"/>
    <w:rsid w:val="001F42DF"/>
    <w:rsid w:val="001F53B8"/>
    <w:rsid w:val="001F6991"/>
    <w:rsid w:val="002065B6"/>
    <w:rsid w:val="0021133A"/>
    <w:rsid w:val="00211C19"/>
    <w:rsid w:val="0021287D"/>
    <w:rsid w:val="00214B68"/>
    <w:rsid w:val="002363F8"/>
    <w:rsid w:val="00241260"/>
    <w:rsid w:val="002427C5"/>
    <w:rsid w:val="00245215"/>
    <w:rsid w:val="00254B8F"/>
    <w:rsid w:val="00257190"/>
    <w:rsid w:val="002624DF"/>
    <w:rsid w:val="00265F82"/>
    <w:rsid w:val="00266E84"/>
    <w:rsid w:val="002743C3"/>
    <w:rsid w:val="00275074"/>
    <w:rsid w:val="002750BB"/>
    <w:rsid w:val="002764CC"/>
    <w:rsid w:val="0028226B"/>
    <w:rsid w:val="0029123F"/>
    <w:rsid w:val="00291571"/>
    <w:rsid w:val="002B0C69"/>
    <w:rsid w:val="002B1F2E"/>
    <w:rsid w:val="002B26DE"/>
    <w:rsid w:val="002D5EF5"/>
    <w:rsid w:val="002D79D8"/>
    <w:rsid w:val="002E0441"/>
    <w:rsid w:val="002E249E"/>
    <w:rsid w:val="002E53F7"/>
    <w:rsid w:val="002E6869"/>
    <w:rsid w:val="002E6FE2"/>
    <w:rsid w:val="002F0ABC"/>
    <w:rsid w:val="002F11CD"/>
    <w:rsid w:val="002F4D00"/>
    <w:rsid w:val="002F5625"/>
    <w:rsid w:val="0030099C"/>
    <w:rsid w:val="00305EC2"/>
    <w:rsid w:val="00306DFC"/>
    <w:rsid w:val="00317E1E"/>
    <w:rsid w:val="00322083"/>
    <w:rsid w:val="00325EC8"/>
    <w:rsid w:val="00330FFA"/>
    <w:rsid w:val="00343E88"/>
    <w:rsid w:val="0035267C"/>
    <w:rsid w:val="00374C20"/>
    <w:rsid w:val="00377F21"/>
    <w:rsid w:val="00381F66"/>
    <w:rsid w:val="0038502D"/>
    <w:rsid w:val="003853AF"/>
    <w:rsid w:val="003867FC"/>
    <w:rsid w:val="00391E01"/>
    <w:rsid w:val="003A0947"/>
    <w:rsid w:val="003B0E95"/>
    <w:rsid w:val="003C2BB6"/>
    <w:rsid w:val="003C73FF"/>
    <w:rsid w:val="003D43B9"/>
    <w:rsid w:val="003D7D13"/>
    <w:rsid w:val="003E2F50"/>
    <w:rsid w:val="003E57DD"/>
    <w:rsid w:val="003E58F1"/>
    <w:rsid w:val="003F3B77"/>
    <w:rsid w:val="003F5E65"/>
    <w:rsid w:val="00402DB2"/>
    <w:rsid w:val="00403C3E"/>
    <w:rsid w:val="004059E2"/>
    <w:rsid w:val="00407654"/>
    <w:rsid w:val="00412058"/>
    <w:rsid w:val="00420395"/>
    <w:rsid w:val="0042068D"/>
    <w:rsid w:val="00423667"/>
    <w:rsid w:val="00427D8D"/>
    <w:rsid w:val="00427F81"/>
    <w:rsid w:val="0043356D"/>
    <w:rsid w:val="00441C6F"/>
    <w:rsid w:val="004444FE"/>
    <w:rsid w:val="004455E0"/>
    <w:rsid w:val="0044562D"/>
    <w:rsid w:val="00446A4D"/>
    <w:rsid w:val="00450385"/>
    <w:rsid w:val="00457790"/>
    <w:rsid w:val="004639B8"/>
    <w:rsid w:val="00467A1F"/>
    <w:rsid w:val="00477567"/>
    <w:rsid w:val="00483A29"/>
    <w:rsid w:val="0048477A"/>
    <w:rsid w:val="00486285"/>
    <w:rsid w:val="004A0C46"/>
    <w:rsid w:val="004A1895"/>
    <w:rsid w:val="004A1C15"/>
    <w:rsid w:val="004A2FAD"/>
    <w:rsid w:val="004A5E57"/>
    <w:rsid w:val="004A704E"/>
    <w:rsid w:val="004B06A7"/>
    <w:rsid w:val="004B1750"/>
    <w:rsid w:val="004B51DE"/>
    <w:rsid w:val="004C0748"/>
    <w:rsid w:val="004C4873"/>
    <w:rsid w:val="004D5645"/>
    <w:rsid w:val="004E17F1"/>
    <w:rsid w:val="004E4C3B"/>
    <w:rsid w:val="004E614B"/>
    <w:rsid w:val="004F7DA1"/>
    <w:rsid w:val="005024E2"/>
    <w:rsid w:val="00517586"/>
    <w:rsid w:val="00540E93"/>
    <w:rsid w:val="00541421"/>
    <w:rsid w:val="00542FF9"/>
    <w:rsid w:val="005430D8"/>
    <w:rsid w:val="0054790E"/>
    <w:rsid w:val="00554FD1"/>
    <w:rsid w:val="00574B53"/>
    <w:rsid w:val="0058154D"/>
    <w:rsid w:val="0058766C"/>
    <w:rsid w:val="005912CA"/>
    <w:rsid w:val="00593F02"/>
    <w:rsid w:val="005955CD"/>
    <w:rsid w:val="005A22A4"/>
    <w:rsid w:val="005B007F"/>
    <w:rsid w:val="005B03E3"/>
    <w:rsid w:val="005B1AD6"/>
    <w:rsid w:val="005B7157"/>
    <w:rsid w:val="005B79C8"/>
    <w:rsid w:val="005C43F1"/>
    <w:rsid w:val="005D46F6"/>
    <w:rsid w:val="005E3AD9"/>
    <w:rsid w:val="005F24C8"/>
    <w:rsid w:val="005F4F37"/>
    <w:rsid w:val="005F6C7C"/>
    <w:rsid w:val="006064BD"/>
    <w:rsid w:val="00606618"/>
    <w:rsid w:val="006175BB"/>
    <w:rsid w:val="006179FA"/>
    <w:rsid w:val="006202DD"/>
    <w:rsid w:val="006210A7"/>
    <w:rsid w:val="0062423E"/>
    <w:rsid w:val="006272A5"/>
    <w:rsid w:val="006376B3"/>
    <w:rsid w:val="00647815"/>
    <w:rsid w:val="0065305E"/>
    <w:rsid w:val="00657889"/>
    <w:rsid w:val="00667A80"/>
    <w:rsid w:val="00670127"/>
    <w:rsid w:val="00675970"/>
    <w:rsid w:val="00682A49"/>
    <w:rsid w:val="00695B26"/>
    <w:rsid w:val="00697277"/>
    <w:rsid w:val="006A2FA4"/>
    <w:rsid w:val="006A4565"/>
    <w:rsid w:val="006A5570"/>
    <w:rsid w:val="006A72BF"/>
    <w:rsid w:val="006A7890"/>
    <w:rsid w:val="006B691E"/>
    <w:rsid w:val="006E0C4C"/>
    <w:rsid w:val="006E1F89"/>
    <w:rsid w:val="006E2A57"/>
    <w:rsid w:val="006F03C6"/>
    <w:rsid w:val="006F13DB"/>
    <w:rsid w:val="00700E34"/>
    <w:rsid w:val="00701765"/>
    <w:rsid w:val="0070448D"/>
    <w:rsid w:val="0070481E"/>
    <w:rsid w:val="0070507B"/>
    <w:rsid w:val="00705914"/>
    <w:rsid w:val="00710FCF"/>
    <w:rsid w:val="0071408D"/>
    <w:rsid w:val="00717EC5"/>
    <w:rsid w:val="00721486"/>
    <w:rsid w:val="00723B12"/>
    <w:rsid w:val="007259C3"/>
    <w:rsid w:val="00727CA3"/>
    <w:rsid w:val="007363FC"/>
    <w:rsid w:val="00737CA9"/>
    <w:rsid w:val="0074133F"/>
    <w:rsid w:val="00746805"/>
    <w:rsid w:val="00747378"/>
    <w:rsid w:val="00754821"/>
    <w:rsid w:val="00755BE7"/>
    <w:rsid w:val="00760093"/>
    <w:rsid w:val="007621AC"/>
    <w:rsid w:val="007717B4"/>
    <w:rsid w:val="00772FF5"/>
    <w:rsid w:val="00776A39"/>
    <w:rsid w:val="00777E8C"/>
    <w:rsid w:val="00784343"/>
    <w:rsid w:val="00784EEA"/>
    <w:rsid w:val="0078716F"/>
    <w:rsid w:val="00790B10"/>
    <w:rsid w:val="007937E2"/>
    <w:rsid w:val="00797385"/>
    <w:rsid w:val="007A0171"/>
    <w:rsid w:val="007A40F3"/>
    <w:rsid w:val="007A6EDA"/>
    <w:rsid w:val="007B79EF"/>
    <w:rsid w:val="007C2094"/>
    <w:rsid w:val="007D37D6"/>
    <w:rsid w:val="007D389F"/>
    <w:rsid w:val="007E00BC"/>
    <w:rsid w:val="007E134F"/>
    <w:rsid w:val="007E2CBD"/>
    <w:rsid w:val="007E4652"/>
    <w:rsid w:val="007E5F2D"/>
    <w:rsid w:val="007E69D6"/>
    <w:rsid w:val="007F079A"/>
    <w:rsid w:val="007F18E1"/>
    <w:rsid w:val="007F547D"/>
    <w:rsid w:val="007F5629"/>
    <w:rsid w:val="007F6A8D"/>
    <w:rsid w:val="007F76AA"/>
    <w:rsid w:val="00800E4F"/>
    <w:rsid w:val="008032BA"/>
    <w:rsid w:val="008043E2"/>
    <w:rsid w:val="0080761F"/>
    <w:rsid w:val="00810666"/>
    <w:rsid w:val="0081113B"/>
    <w:rsid w:val="00815F6B"/>
    <w:rsid w:val="00817439"/>
    <w:rsid w:val="008262C1"/>
    <w:rsid w:val="0082675A"/>
    <w:rsid w:val="0083164E"/>
    <w:rsid w:val="0084326D"/>
    <w:rsid w:val="00850378"/>
    <w:rsid w:val="008523AC"/>
    <w:rsid w:val="008529BF"/>
    <w:rsid w:val="0085721C"/>
    <w:rsid w:val="0086152E"/>
    <w:rsid w:val="00882A0E"/>
    <w:rsid w:val="008840DF"/>
    <w:rsid w:val="0089292A"/>
    <w:rsid w:val="008947CC"/>
    <w:rsid w:val="00895432"/>
    <w:rsid w:val="008A5C08"/>
    <w:rsid w:val="008A78C6"/>
    <w:rsid w:val="008B1101"/>
    <w:rsid w:val="008B555B"/>
    <w:rsid w:val="008C38B3"/>
    <w:rsid w:val="008D0FBE"/>
    <w:rsid w:val="008D110F"/>
    <w:rsid w:val="008D232C"/>
    <w:rsid w:val="008E5DDA"/>
    <w:rsid w:val="008E79DB"/>
    <w:rsid w:val="008F1CCE"/>
    <w:rsid w:val="00901F13"/>
    <w:rsid w:val="00907187"/>
    <w:rsid w:val="009126FB"/>
    <w:rsid w:val="00927E55"/>
    <w:rsid w:val="00930152"/>
    <w:rsid w:val="0093513D"/>
    <w:rsid w:val="0094740D"/>
    <w:rsid w:val="00951740"/>
    <w:rsid w:val="009548E4"/>
    <w:rsid w:val="0096002E"/>
    <w:rsid w:val="009647DE"/>
    <w:rsid w:val="00970AA1"/>
    <w:rsid w:val="009735E4"/>
    <w:rsid w:val="00990FC4"/>
    <w:rsid w:val="0099139F"/>
    <w:rsid w:val="009939D8"/>
    <w:rsid w:val="00994A22"/>
    <w:rsid w:val="00997C92"/>
    <w:rsid w:val="009A23D7"/>
    <w:rsid w:val="009A27B6"/>
    <w:rsid w:val="009A4517"/>
    <w:rsid w:val="009A7A60"/>
    <w:rsid w:val="009B0277"/>
    <w:rsid w:val="009B4D4D"/>
    <w:rsid w:val="009C1934"/>
    <w:rsid w:val="009C554C"/>
    <w:rsid w:val="009D563E"/>
    <w:rsid w:val="009D76ED"/>
    <w:rsid w:val="009E0E78"/>
    <w:rsid w:val="009E23B7"/>
    <w:rsid w:val="009E60C7"/>
    <w:rsid w:val="009F2452"/>
    <w:rsid w:val="009F5F1B"/>
    <w:rsid w:val="009F6B0C"/>
    <w:rsid w:val="00A114C2"/>
    <w:rsid w:val="00A14392"/>
    <w:rsid w:val="00A15D80"/>
    <w:rsid w:val="00A17006"/>
    <w:rsid w:val="00A2287C"/>
    <w:rsid w:val="00A369E8"/>
    <w:rsid w:val="00A41003"/>
    <w:rsid w:val="00A4671B"/>
    <w:rsid w:val="00A522A2"/>
    <w:rsid w:val="00A57A8B"/>
    <w:rsid w:val="00A61C4F"/>
    <w:rsid w:val="00A63752"/>
    <w:rsid w:val="00A64A14"/>
    <w:rsid w:val="00A655BF"/>
    <w:rsid w:val="00A74C57"/>
    <w:rsid w:val="00A754CF"/>
    <w:rsid w:val="00A759F0"/>
    <w:rsid w:val="00A769A6"/>
    <w:rsid w:val="00A7791C"/>
    <w:rsid w:val="00A850B7"/>
    <w:rsid w:val="00A85129"/>
    <w:rsid w:val="00A86784"/>
    <w:rsid w:val="00A93327"/>
    <w:rsid w:val="00A93CBF"/>
    <w:rsid w:val="00A93DB2"/>
    <w:rsid w:val="00AA4FE1"/>
    <w:rsid w:val="00AA6FD8"/>
    <w:rsid w:val="00AE36BE"/>
    <w:rsid w:val="00AE6F07"/>
    <w:rsid w:val="00AE7DC1"/>
    <w:rsid w:val="00AF4CAE"/>
    <w:rsid w:val="00B1390E"/>
    <w:rsid w:val="00B204F9"/>
    <w:rsid w:val="00B23908"/>
    <w:rsid w:val="00B31EE3"/>
    <w:rsid w:val="00B33278"/>
    <w:rsid w:val="00B342B4"/>
    <w:rsid w:val="00B34BCD"/>
    <w:rsid w:val="00B34F77"/>
    <w:rsid w:val="00B37ED3"/>
    <w:rsid w:val="00B46008"/>
    <w:rsid w:val="00B50E9E"/>
    <w:rsid w:val="00B85493"/>
    <w:rsid w:val="00B91272"/>
    <w:rsid w:val="00B91DE3"/>
    <w:rsid w:val="00B94018"/>
    <w:rsid w:val="00B94377"/>
    <w:rsid w:val="00BA2591"/>
    <w:rsid w:val="00BA31E7"/>
    <w:rsid w:val="00BA4F2F"/>
    <w:rsid w:val="00BB38BB"/>
    <w:rsid w:val="00BB3E34"/>
    <w:rsid w:val="00BC3FFE"/>
    <w:rsid w:val="00BC6B66"/>
    <w:rsid w:val="00BD1AA6"/>
    <w:rsid w:val="00BD2685"/>
    <w:rsid w:val="00BD657A"/>
    <w:rsid w:val="00BE20F1"/>
    <w:rsid w:val="00BE360D"/>
    <w:rsid w:val="00C04310"/>
    <w:rsid w:val="00C07276"/>
    <w:rsid w:val="00C11601"/>
    <w:rsid w:val="00C125C4"/>
    <w:rsid w:val="00C1414E"/>
    <w:rsid w:val="00C165E6"/>
    <w:rsid w:val="00C205A4"/>
    <w:rsid w:val="00C23157"/>
    <w:rsid w:val="00C23EAB"/>
    <w:rsid w:val="00C257FD"/>
    <w:rsid w:val="00C36B34"/>
    <w:rsid w:val="00C46437"/>
    <w:rsid w:val="00C500F7"/>
    <w:rsid w:val="00C54C55"/>
    <w:rsid w:val="00C56005"/>
    <w:rsid w:val="00C56372"/>
    <w:rsid w:val="00C6540A"/>
    <w:rsid w:val="00C77DAC"/>
    <w:rsid w:val="00C82E2A"/>
    <w:rsid w:val="00C86B11"/>
    <w:rsid w:val="00C92657"/>
    <w:rsid w:val="00CA16B7"/>
    <w:rsid w:val="00CA1E80"/>
    <w:rsid w:val="00CC2916"/>
    <w:rsid w:val="00CC4559"/>
    <w:rsid w:val="00CD08A1"/>
    <w:rsid w:val="00CD0DD9"/>
    <w:rsid w:val="00CD1444"/>
    <w:rsid w:val="00CE1402"/>
    <w:rsid w:val="00CF6078"/>
    <w:rsid w:val="00D02FA7"/>
    <w:rsid w:val="00D033C4"/>
    <w:rsid w:val="00D06019"/>
    <w:rsid w:val="00D0704A"/>
    <w:rsid w:val="00D12C67"/>
    <w:rsid w:val="00D236F8"/>
    <w:rsid w:val="00D30EE7"/>
    <w:rsid w:val="00D3279E"/>
    <w:rsid w:val="00D40575"/>
    <w:rsid w:val="00D41103"/>
    <w:rsid w:val="00D44A73"/>
    <w:rsid w:val="00D451A9"/>
    <w:rsid w:val="00D53207"/>
    <w:rsid w:val="00D55765"/>
    <w:rsid w:val="00D60056"/>
    <w:rsid w:val="00D60330"/>
    <w:rsid w:val="00D65DC4"/>
    <w:rsid w:val="00D67755"/>
    <w:rsid w:val="00D77D62"/>
    <w:rsid w:val="00D83566"/>
    <w:rsid w:val="00D85A21"/>
    <w:rsid w:val="00D92452"/>
    <w:rsid w:val="00D92F15"/>
    <w:rsid w:val="00D95498"/>
    <w:rsid w:val="00D958A1"/>
    <w:rsid w:val="00DA2B2D"/>
    <w:rsid w:val="00DB10DF"/>
    <w:rsid w:val="00DB2BF0"/>
    <w:rsid w:val="00DC3FE9"/>
    <w:rsid w:val="00DD7A26"/>
    <w:rsid w:val="00DE0787"/>
    <w:rsid w:val="00DE0E6D"/>
    <w:rsid w:val="00DF71C9"/>
    <w:rsid w:val="00E04EF7"/>
    <w:rsid w:val="00E133CE"/>
    <w:rsid w:val="00E13F4D"/>
    <w:rsid w:val="00E17204"/>
    <w:rsid w:val="00E25040"/>
    <w:rsid w:val="00E33266"/>
    <w:rsid w:val="00E33B4A"/>
    <w:rsid w:val="00E540E1"/>
    <w:rsid w:val="00E63D35"/>
    <w:rsid w:val="00E64D10"/>
    <w:rsid w:val="00E73362"/>
    <w:rsid w:val="00E7740C"/>
    <w:rsid w:val="00E7794B"/>
    <w:rsid w:val="00E92F9C"/>
    <w:rsid w:val="00E93514"/>
    <w:rsid w:val="00E951F6"/>
    <w:rsid w:val="00E95F8B"/>
    <w:rsid w:val="00E96D50"/>
    <w:rsid w:val="00EA22A3"/>
    <w:rsid w:val="00EA5459"/>
    <w:rsid w:val="00EB15D8"/>
    <w:rsid w:val="00EE12CB"/>
    <w:rsid w:val="00EE158B"/>
    <w:rsid w:val="00EE2E03"/>
    <w:rsid w:val="00EE630C"/>
    <w:rsid w:val="00EF455D"/>
    <w:rsid w:val="00EF5E02"/>
    <w:rsid w:val="00F00171"/>
    <w:rsid w:val="00F003E1"/>
    <w:rsid w:val="00F12C3E"/>
    <w:rsid w:val="00F15CEE"/>
    <w:rsid w:val="00F21850"/>
    <w:rsid w:val="00F35CEA"/>
    <w:rsid w:val="00F438F3"/>
    <w:rsid w:val="00F50693"/>
    <w:rsid w:val="00F55A6E"/>
    <w:rsid w:val="00F62EB6"/>
    <w:rsid w:val="00F63E79"/>
    <w:rsid w:val="00F66EA6"/>
    <w:rsid w:val="00F73BD2"/>
    <w:rsid w:val="00F8296F"/>
    <w:rsid w:val="00F9530D"/>
    <w:rsid w:val="00FA7170"/>
    <w:rsid w:val="00FB0169"/>
    <w:rsid w:val="00FB1C3A"/>
    <w:rsid w:val="00FB2774"/>
    <w:rsid w:val="00FC1B49"/>
    <w:rsid w:val="00FC24E2"/>
    <w:rsid w:val="00FC3196"/>
    <w:rsid w:val="00FC4B1C"/>
    <w:rsid w:val="00FD3097"/>
    <w:rsid w:val="00FD3FF5"/>
    <w:rsid w:val="00FD419C"/>
    <w:rsid w:val="00FE1398"/>
    <w:rsid w:val="00FE3558"/>
    <w:rsid w:val="00FE6094"/>
    <w:rsid w:val="00FF4C51"/>
    <w:rsid w:val="00FF54C6"/>
    <w:rsid w:val="00FF7A1F"/>
    <w:rsid w:val="0AB4E826"/>
    <w:rsid w:val="38BC5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0D63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00F7"/>
    <w:rPr>
      <w:rFonts w:ascii="Minion Pro" w:hAnsi="Minion Pro"/>
      <w:sz w:val="20"/>
      <w:szCs w:val="22"/>
    </w:rPr>
  </w:style>
  <w:style w:type="paragraph" w:styleId="Heading1">
    <w:name w:val="heading 1"/>
    <w:basedOn w:val="Normal"/>
    <w:next w:val="Normal"/>
    <w:link w:val="Heading1Char"/>
    <w:uiPriority w:val="9"/>
    <w:qFormat/>
    <w:rsid w:val="0080761F"/>
    <w:pPr>
      <w:keepNext/>
      <w:keepLines/>
      <w:jc w:val="center"/>
      <w:outlineLvl w:val="0"/>
    </w:pPr>
    <w:rPr>
      <w:rFonts w:ascii="Myriad Pro" w:eastAsiaTheme="majorEastAsia" w:hAnsi="Myriad Pro" w:cstheme="majorBidi"/>
      <w:b/>
      <w:bCs/>
      <w:caps/>
    </w:rPr>
  </w:style>
  <w:style w:type="paragraph" w:styleId="Heading2">
    <w:name w:val="heading 2"/>
    <w:basedOn w:val="Normal"/>
    <w:next w:val="Normal"/>
    <w:link w:val="Heading2Char"/>
    <w:uiPriority w:val="9"/>
    <w:unhideWhenUsed/>
    <w:qFormat/>
    <w:rsid w:val="00B50E9E"/>
    <w:pPr>
      <w:keepNext/>
      <w:keepLines/>
      <w:outlineLvl w:val="1"/>
    </w:pPr>
    <w:rPr>
      <w:rFonts w:ascii="Myriad Pro" w:eastAsiaTheme="majorEastAsia" w:hAnsi="Myriad Pro" w:cstheme="majorBidi"/>
      <w:b/>
      <w:bCs/>
    </w:rPr>
  </w:style>
  <w:style w:type="paragraph" w:styleId="Heading3">
    <w:name w:val="heading 3"/>
    <w:basedOn w:val="Normal"/>
    <w:next w:val="Normal"/>
    <w:link w:val="Heading3Char"/>
    <w:uiPriority w:val="9"/>
    <w:unhideWhenUsed/>
    <w:qFormat/>
    <w:rsid w:val="00C500F7"/>
    <w:pPr>
      <w:keepNext/>
      <w:keepLines/>
      <w:spacing w:after="60"/>
      <w:outlineLvl w:val="2"/>
    </w:pPr>
    <w:rPr>
      <w:rFonts w:ascii="Myriad Pro" w:eastAsiaTheme="majorEastAsia" w:hAnsi="Myriad Pro" w:cstheme="majorBidi"/>
      <w:b/>
      <w:bCs/>
      <w:i/>
      <w:iCs/>
    </w:rPr>
  </w:style>
  <w:style w:type="paragraph" w:styleId="Heading4">
    <w:name w:val="heading 4"/>
    <w:basedOn w:val="Normal"/>
    <w:next w:val="Normal"/>
    <w:link w:val="Heading4Char"/>
    <w:uiPriority w:val="9"/>
    <w:unhideWhenUsed/>
    <w:qFormat/>
    <w:rsid w:val="00381F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61F"/>
    <w:rPr>
      <w:rFonts w:ascii="Myriad Pro" w:eastAsiaTheme="majorEastAsia" w:hAnsi="Myriad Pro" w:cstheme="majorBidi"/>
      <w:b/>
      <w:bCs/>
      <w:caps/>
      <w:sz w:val="20"/>
      <w:szCs w:val="22"/>
    </w:rPr>
  </w:style>
  <w:style w:type="character" w:customStyle="1" w:styleId="Heading2Char">
    <w:name w:val="Heading 2 Char"/>
    <w:basedOn w:val="DefaultParagraphFont"/>
    <w:link w:val="Heading2"/>
    <w:uiPriority w:val="9"/>
    <w:rsid w:val="00B50E9E"/>
    <w:rPr>
      <w:rFonts w:ascii="Myriad Pro" w:eastAsiaTheme="majorEastAsia" w:hAnsi="Myriad Pro" w:cstheme="majorBidi"/>
      <w:b/>
      <w:bCs/>
      <w:sz w:val="22"/>
      <w:szCs w:val="22"/>
    </w:rPr>
  </w:style>
  <w:style w:type="character" w:customStyle="1" w:styleId="Heading3Char">
    <w:name w:val="Heading 3 Char"/>
    <w:basedOn w:val="DefaultParagraphFont"/>
    <w:link w:val="Heading3"/>
    <w:uiPriority w:val="9"/>
    <w:rsid w:val="00C500F7"/>
    <w:rPr>
      <w:rFonts w:ascii="Myriad Pro" w:eastAsiaTheme="majorEastAsia" w:hAnsi="Myriad Pro" w:cstheme="majorBidi"/>
      <w:b/>
      <w:bCs/>
      <w:i/>
      <w:iCs/>
      <w:sz w:val="20"/>
      <w:szCs w:val="22"/>
    </w:rPr>
  </w:style>
  <w:style w:type="paragraph" w:styleId="BalloonText">
    <w:name w:val="Balloon Text"/>
    <w:basedOn w:val="Normal"/>
    <w:link w:val="BalloonTextChar"/>
    <w:uiPriority w:val="99"/>
    <w:semiHidden/>
    <w:unhideWhenUsed/>
    <w:rsid w:val="003B0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E95"/>
    <w:rPr>
      <w:rFonts w:ascii="Lucida Grande" w:hAnsi="Lucida Grande" w:cs="Lucida Grande"/>
      <w:sz w:val="18"/>
      <w:szCs w:val="18"/>
    </w:rPr>
  </w:style>
  <w:style w:type="paragraph" w:styleId="Header">
    <w:name w:val="header"/>
    <w:basedOn w:val="Normal"/>
    <w:link w:val="HeaderChar"/>
    <w:uiPriority w:val="99"/>
    <w:unhideWhenUsed/>
    <w:rsid w:val="000C59BD"/>
    <w:pPr>
      <w:tabs>
        <w:tab w:val="center" w:pos="4320"/>
        <w:tab w:val="right" w:pos="8640"/>
      </w:tabs>
    </w:pPr>
  </w:style>
  <w:style w:type="character" w:customStyle="1" w:styleId="HeaderChar">
    <w:name w:val="Header Char"/>
    <w:basedOn w:val="DefaultParagraphFont"/>
    <w:link w:val="Header"/>
    <w:uiPriority w:val="99"/>
    <w:rsid w:val="000C59BD"/>
  </w:style>
  <w:style w:type="paragraph" w:styleId="Footer">
    <w:name w:val="footer"/>
    <w:basedOn w:val="Normal"/>
    <w:link w:val="FooterChar"/>
    <w:uiPriority w:val="99"/>
    <w:unhideWhenUsed/>
    <w:rsid w:val="000C59BD"/>
    <w:pPr>
      <w:tabs>
        <w:tab w:val="center" w:pos="4320"/>
        <w:tab w:val="right" w:pos="8640"/>
      </w:tabs>
    </w:pPr>
  </w:style>
  <w:style w:type="character" w:customStyle="1" w:styleId="FooterChar">
    <w:name w:val="Footer Char"/>
    <w:basedOn w:val="DefaultParagraphFont"/>
    <w:link w:val="Footer"/>
    <w:uiPriority w:val="99"/>
    <w:rsid w:val="000C59BD"/>
  </w:style>
  <w:style w:type="character" w:styleId="PageNumber">
    <w:name w:val="page number"/>
    <w:basedOn w:val="DefaultParagraphFont"/>
    <w:uiPriority w:val="99"/>
    <w:semiHidden/>
    <w:unhideWhenUsed/>
    <w:rsid w:val="000C59BD"/>
  </w:style>
  <w:style w:type="paragraph" w:styleId="ListParagraph">
    <w:name w:val="List Paragraph"/>
    <w:basedOn w:val="Normal"/>
    <w:uiPriority w:val="34"/>
    <w:qFormat/>
    <w:rsid w:val="008840DF"/>
    <w:pPr>
      <w:ind w:left="720"/>
      <w:contextualSpacing/>
    </w:pPr>
  </w:style>
  <w:style w:type="table" w:styleId="TableGrid">
    <w:name w:val="Table Grid"/>
    <w:basedOn w:val="TableNormal"/>
    <w:uiPriority w:val="59"/>
    <w:rsid w:val="0040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A7A60"/>
    <w:pPr>
      <w:spacing w:line="276" w:lineRule="auto"/>
      <w:outlineLvl w:val="9"/>
    </w:pPr>
    <w:rPr>
      <w:color w:val="365F91" w:themeColor="accent1" w:themeShade="BF"/>
      <w:sz w:val="24"/>
      <w:szCs w:val="28"/>
    </w:rPr>
  </w:style>
  <w:style w:type="paragraph" w:styleId="TOC2">
    <w:name w:val="toc 2"/>
    <w:basedOn w:val="Normal"/>
    <w:next w:val="Normal"/>
    <w:autoRedefine/>
    <w:uiPriority w:val="39"/>
    <w:unhideWhenUsed/>
    <w:rsid w:val="00317E1E"/>
    <w:pPr>
      <w:ind w:left="200"/>
    </w:pPr>
    <w:rPr>
      <w:rFonts w:asciiTheme="minorHAnsi" w:hAnsiTheme="minorHAnsi"/>
      <w:i/>
      <w:iCs/>
      <w:sz w:val="22"/>
    </w:rPr>
  </w:style>
  <w:style w:type="paragraph" w:styleId="TOC1">
    <w:name w:val="toc 1"/>
    <w:basedOn w:val="Normal"/>
    <w:next w:val="Normal"/>
    <w:autoRedefine/>
    <w:uiPriority w:val="39"/>
    <w:unhideWhenUsed/>
    <w:rsid w:val="00317E1E"/>
    <w:pPr>
      <w:spacing w:before="120"/>
    </w:pPr>
    <w:rPr>
      <w:rFonts w:asciiTheme="minorHAnsi" w:hAnsiTheme="minorHAnsi"/>
      <w:b/>
      <w:bCs/>
      <w:sz w:val="22"/>
    </w:rPr>
  </w:style>
  <w:style w:type="paragraph" w:styleId="TOC3">
    <w:name w:val="toc 3"/>
    <w:basedOn w:val="Normal"/>
    <w:next w:val="Normal"/>
    <w:autoRedefine/>
    <w:uiPriority w:val="39"/>
    <w:unhideWhenUsed/>
    <w:rsid w:val="00317E1E"/>
    <w:pPr>
      <w:ind w:left="400"/>
    </w:pPr>
    <w:rPr>
      <w:rFonts w:asciiTheme="minorHAnsi" w:hAnsiTheme="minorHAnsi"/>
      <w:sz w:val="22"/>
    </w:rPr>
  </w:style>
  <w:style w:type="paragraph" w:styleId="TOC4">
    <w:name w:val="toc 4"/>
    <w:basedOn w:val="Normal"/>
    <w:next w:val="Normal"/>
    <w:autoRedefine/>
    <w:uiPriority w:val="39"/>
    <w:unhideWhenUsed/>
    <w:rsid w:val="00317E1E"/>
    <w:pPr>
      <w:ind w:left="600"/>
    </w:pPr>
    <w:rPr>
      <w:rFonts w:asciiTheme="minorHAnsi" w:hAnsiTheme="minorHAnsi"/>
      <w:szCs w:val="20"/>
    </w:rPr>
  </w:style>
  <w:style w:type="paragraph" w:styleId="TOC5">
    <w:name w:val="toc 5"/>
    <w:basedOn w:val="Normal"/>
    <w:next w:val="Normal"/>
    <w:autoRedefine/>
    <w:uiPriority w:val="39"/>
    <w:unhideWhenUsed/>
    <w:rsid w:val="00317E1E"/>
    <w:pPr>
      <w:ind w:left="800"/>
    </w:pPr>
    <w:rPr>
      <w:rFonts w:asciiTheme="minorHAnsi" w:hAnsiTheme="minorHAnsi"/>
      <w:szCs w:val="20"/>
    </w:rPr>
  </w:style>
  <w:style w:type="paragraph" w:styleId="TOC6">
    <w:name w:val="toc 6"/>
    <w:basedOn w:val="Normal"/>
    <w:next w:val="Normal"/>
    <w:autoRedefine/>
    <w:uiPriority w:val="39"/>
    <w:unhideWhenUsed/>
    <w:rsid w:val="00317E1E"/>
    <w:pPr>
      <w:ind w:left="1000"/>
    </w:pPr>
    <w:rPr>
      <w:rFonts w:asciiTheme="minorHAnsi" w:hAnsiTheme="minorHAnsi"/>
      <w:szCs w:val="20"/>
    </w:rPr>
  </w:style>
  <w:style w:type="paragraph" w:styleId="TOC7">
    <w:name w:val="toc 7"/>
    <w:basedOn w:val="Normal"/>
    <w:next w:val="Normal"/>
    <w:autoRedefine/>
    <w:uiPriority w:val="39"/>
    <w:unhideWhenUsed/>
    <w:rsid w:val="00317E1E"/>
    <w:pPr>
      <w:ind w:left="1200"/>
    </w:pPr>
    <w:rPr>
      <w:rFonts w:asciiTheme="minorHAnsi" w:hAnsiTheme="minorHAnsi"/>
      <w:szCs w:val="20"/>
    </w:rPr>
  </w:style>
  <w:style w:type="paragraph" w:styleId="TOC8">
    <w:name w:val="toc 8"/>
    <w:basedOn w:val="Normal"/>
    <w:next w:val="Normal"/>
    <w:autoRedefine/>
    <w:uiPriority w:val="39"/>
    <w:unhideWhenUsed/>
    <w:rsid w:val="00317E1E"/>
    <w:pPr>
      <w:ind w:left="1400"/>
    </w:pPr>
    <w:rPr>
      <w:rFonts w:asciiTheme="minorHAnsi" w:hAnsiTheme="minorHAnsi"/>
      <w:szCs w:val="20"/>
    </w:rPr>
  </w:style>
  <w:style w:type="paragraph" w:styleId="TOC9">
    <w:name w:val="toc 9"/>
    <w:basedOn w:val="Normal"/>
    <w:next w:val="Normal"/>
    <w:autoRedefine/>
    <w:uiPriority w:val="39"/>
    <w:unhideWhenUsed/>
    <w:rsid w:val="00317E1E"/>
    <w:pPr>
      <w:ind w:left="1600"/>
    </w:pPr>
    <w:rPr>
      <w:rFonts w:asciiTheme="minorHAnsi" w:hAnsiTheme="minorHAnsi"/>
      <w:szCs w:val="20"/>
    </w:rPr>
  </w:style>
  <w:style w:type="character" w:styleId="Hyperlink">
    <w:name w:val="Hyperlink"/>
    <w:basedOn w:val="DefaultParagraphFont"/>
    <w:uiPriority w:val="99"/>
    <w:unhideWhenUsed/>
    <w:rsid w:val="008C38B3"/>
    <w:rPr>
      <w:color w:val="0000FF" w:themeColor="hyperlink"/>
      <w:u w:val="single"/>
    </w:rPr>
  </w:style>
  <w:style w:type="character" w:styleId="FollowedHyperlink">
    <w:name w:val="FollowedHyperlink"/>
    <w:basedOn w:val="DefaultParagraphFont"/>
    <w:uiPriority w:val="99"/>
    <w:semiHidden/>
    <w:unhideWhenUsed/>
    <w:rsid w:val="00E7794B"/>
    <w:rPr>
      <w:color w:val="800080" w:themeColor="followedHyperlink"/>
      <w:u w:val="single"/>
    </w:rPr>
  </w:style>
  <w:style w:type="paragraph" w:styleId="FootnoteText">
    <w:name w:val="footnote text"/>
    <w:basedOn w:val="Normal"/>
    <w:link w:val="FootnoteTextChar"/>
    <w:uiPriority w:val="99"/>
    <w:unhideWhenUsed/>
    <w:rsid w:val="00817439"/>
    <w:rPr>
      <w:sz w:val="24"/>
      <w:szCs w:val="24"/>
    </w:rPr>
  </w:style>
  <w:style w:type="character" w:customStyle="1" w:styleId="FootnoteTextChar">
    <w:name w:val="Footnote Text Char"/>
    <w:basedOn w:val="DefaultParagraphFont"/>
    <w:link w:val="FootnoteText"/>
    <w:uiPriority w:val="99"/>
    <w:rsid w:val="00817439"/>
    <w:rPr>
      <w:rFonts w:ascii="Minion Pro" w:hAnsi="Minion Pro"/>
    </w:rPr>
  </w:style>
  <w:style w:type="character" w:styleId="FootnoteReference">
    <w:name w:val="footnote reference"/>
    <w:basedOn w:val="DefaultParagraphFont"/>
    <w:uiPriority w:val="99"/>
    <w:unhideWhenUsed/>
    <w:rsid w:val="00817439"/>
    <w:rPr>
      <w:vertAlign w:val="superscript"/>
    </w:rPr>
  </w:style>
  <w:style w:type="paragraph" w:styleId="NormalWeb">
    <w:name w:val="Normal (Web)"/>
    <w:basedOn w:val="Normal"/>
    <w:uiPriority w:val="99"/>
    <w:unhideWhenUsed/>
    <w:rsid w:val="002750BB"/>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81F66"/>
    <w:rPr>
      <w:rFonts w:asciiTheme="majorHAnsi" w:eastAsiaTheme="majorEastAsia" w:hAnsiTheme="majorHAnsi" w:cstheme="majorBidi"/>
      <w:i/>
      <w:iCs/>
      <w:color w:val="365F91" w:themeColor="accent1" w:themeShade="BF"/>
      <w:sz w:val="20"/>
      <w:szCs w:val="22"/>
    </w:rPr>
  </w:style>
  <w:style w:type="character" w:styleId="UnresolvedMention">
    <w:name w:val="Unresolved Mention"/>
    <w:basedOn w:val="DefaultParagraphFont"/>
    <w:uiPriority w:val="99"/>
    <w:rsid w:val="006E2A57"/>
    <w:rPr>
      <w:color w:val="605E5C"/>
      <w:shd w:val="clear" w:color="auto" w:fill="E1DFDD"/>
    </w:rPr>
  </w:style>
  <w:style w:type="character" w:styleId="CommentReference">
    <w:name w:val="annotation reference"/>
    <w:basedOn w:val="DefaultParagraphFont"/>
    <w:uiPriority w:val="99"/>
    <w:semiHidden/>
    <w:unhideWhenUsed/>
    <w:rsid w:val="00CD1444"/>
    <w:rPr>
      <w:sz w:val="16"/>
      <w:szCs w:val="16"/>
    </w:rPr>
  </w:style>
  <w:style w:type="paragraph" w:styleId="CommentText">
    <w:name w:val="annotation text"/>
    <w:basedOn w:val="Normal"/>
    <w:link w:val="CommentTextChar"/>
    <w:uiPriority w:val="99"/>
    <w:semiHidden/>
    <w:unhideWhenUsed/>
    <w:rsid w:val="00CD1444"/>
    <w:rPr>
      <w:szCs w:val="20"/>
    </w:rPr>
  </w:style>
  <w:style w:type="character" w:customStyle="1" w:styleId="CommentTextChar">
    <w:name w:val="Comment Text Char"/>
    <w:basedOn w:val="DefaultParagraphFont"/>
    <w:link w:val="CommentText"/>
    <w:uiPriority w:val="99"/>
    <w:semiHidden/>
    <w:rsid w:val="00CD1444"/>
    <w:rPr>
      <w:rFonts w:ascii="Minion Pro" w:hAnsi="Minion Pro"/>
      <w:sz w:val="20"/>
      <w:szCs w:val="20"/>
    </w:rPr>
  </w:style>
  <w:style w:type="paragraph" w:styleId="CommentSubject">
    <w:name w:val="annotation subject"/>
    <w:basedOn w:val="CommentText"/>
    <w:next w:val="CommentText"/>
    <w:link w:val="CommentSubjectChar"/>
    <w:uiPriority w:val="99"/>
    <w:semiHidden/>
    <w:unhideWhenUsed/>
    <w:rsid w:val="00CD1444"/>
    <w:rPr>
      <w:b/>
      <w:bCs/>
    </w:rPr>
  </w:style>
  <w:style w:type="character" w:customStyle="1" w:styleId="CommentSubjectChar">
    <w:name w:val="Comment Subject Char"/>
    <w:basedOn w:val="CommentTextChar"/>
    <w:link w:val="CommentSubject"/>
    <w:uiPriority w:val="99"/>
    <w:semiHidden/>
    <w:rsid w:val="00CD1444"/>
    <w:rPr>
      <w:rFonts w:ascii="Minion Pro" w:hAnsi="Minion Pro"/>
      <w:b/>
      <w:bCs/>
      <w:sz w:val="20"/>
      <w:szCs w:val="20"/>
    </w:rPr>
  </w:style>
  <w:style w:type="paragraph" w:styleId="Revision">
    <w:name w:val="Revision"/>
    <w:hidden/>
    <w:uiPriority w:val="99"/>
    <w:semiHidden/>
    <w:rsid w:val="0058766C"/>
    <w:rPr>
      <w:rFonts w:ascii="Minion Pro" w:hAnsi="Minion Pro"/>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54665">
      <w:bodyDiv w:val="1"/>
      <w:marLeft w:val="0"/>
      <w:marRight w:val="0"/>
      <w:marTop w:val="0"/>
      <w:marBottom w:val="0"/>
      <w:divBdr>
        <w:top w:val="none" w:sz="0" w:space="0" w:color="auto"/>
        <w:left w:val="none" w:sz="0" w:space="0" w:color="auto"/>
        <w:bottom w:val="none" w:sz="0" w:space="0" w:color="auto"/>
        <w:right w:val="none" w:sz="0" w:space="0" w:color="auto"/>
      </w:divBdr>
    </w:div>
    <w:div w:id="409540657">
      <w:bodyDiv w:val="1"/>
      <w:marLeft w:val="0"/>
      <w:marRight w:val="0"/>
      <w:marTop w:val="0"/>
      <w:marBottom w:val="0"/>
      <w:divBdr>
        <w:top w:val="none" w:sz="0" w:space="0" w:color="auto"/>
        <w:left w:val="none" w:sz="0" w:space="0" w:color="auto"/>
        <w:bottom w:val="none" w:sz="0" w:space="0" w:color="auto"/>
        <w:right w:val="none" w:sz="0" w:space="0" w:color="auto"/>
      </w:divBdr>
    </w:div>
    <w:div w:id="424348695">
      <w:bodyDiv w:val="1"/>
      <w:marLeft w:val="0"/>
      <w:marRight w:val="0"/>
      <w:marTop w:val="0"/>
      <w:marBottom w:val="0"/>
      <w:divBdr>
        <w:top w:val="none" w:sz="0" w:space="0" w:color="auto"/>
        <w:left w:val="none" w:sz="0" w:space="0" w:color="auto"/>
        <w:bottom w:val="none" w:sz="0" w:space="0" w:color="auto"/>
        <w:right w:val="none" w:sz="0" w:space="0" w:color="auto"/>
      </w:divBdr>
    </w:div>
    <w:div w:id="661157651">
      <w:bodyDiv w:val="1"/>
      <w:marLeft w:val="0"/>
      <w:marRight w:val="0"/>
      <w:marTop w:val="0"/>
      <w:marBottom w:val="0"/>
      <w:divBdr>
        <w:top w:val="none" w:sz="0" w:space="0" w:color="auto"/>
        <w:left w:val="none" w:sz="0" w:space="0" w:color="auto"/>
        <w:bottom w:val="none" w:sz="0" w:space="0" w:color="auto"/>
        <w:right w:val="none" w:sz="0" w:space="0" w:color="auto"/>
      </w:divBdr>
      <w:divsChild>
        <w:div w:id="545064766">
          <w:marLeft w:val="0"/>
          <w:marRight w:val="0"/>
          <w:marTop w:val="0"/>
          <w:marBottom w:val="0"/>
          <w:divBdr>
            <w:top w:val="none" w:sz="0" w:space="0" w:color="auto"/>
            <w:left w:val="none" w:sz="0" w:space="0" w:color="auto"/>
            <w:bottom w:val="none" w:sz="0" w:space="0" w:color="auto"/>
            <w:right w:val="none" w:sz="0" w:space="0" w:color="auto"/>
          </w:divBdr>
        </w:div>
        <w:div w:id="1387609253">
          <w:marLeft w:val="0"/>
          <w:marRight w:val="0"/>
          <w:marTop w:val="0"/>
          <w:marBottom w:val="0"/>
          <w:divBdr>
            <w:top w:val="none" w:sz="0" w:space="0" w:color="auto"/>
            <w:left w:val="none" w:sz="0" w:space="0" w:color="auto"/>
            <w:bottom w:val="none" w:sz="0" w:space="0" w:color="auto"/>
            <w:right w:val="none" w:sz="0" w:space="0" w:color="auto"/>
          </w:divBdr>
        </w:div>
        <w:div w:id="270861712">
          <w:marLeft w:val="0"/>
          <w:marRight w:val="0"/>
          <w:marTop w:val="0"/>
          <w:marBottom w:val="0"/>
          <w:divBdr>
            <w:top w:val="none" w:sz="0" w:space="0" w:color="auto"/>
            <w:left w:val="none" w:sz="0" w:space="0" w:color="auto"/>
            <w:bottom w:val="none" w:sz="0" w:space="0" w:color="auto"/>
            <w:right w:val="none" w:sz="0" w:space="0" w:color="auto"/>
          </w:divBdr>
        </w:div>
        <w:div w:id="1769083892">
          <w:marLeft w:val="0"/>
          <w:marRight w:val="0"/>
          <w:marTop w:val="0"/>
          <w:marBottom w:val="0"/>
          <w:divBdr>
            <w:top w:val="none" w:sz="0" w:space="0" w:color="auto"/>
            <w:left w:val="none" w:sz="0" w:space="0" w:color="auto"/>
            <w:bottom w:val="none" w:sz="0" w:space="0" w:color="auto"/>
            <w:right w:val="none" w:sz="0" w:space="0" w:color="auto"/>
          </w:divBdr>
        </w:div>
        <w:div w:id="1956449490">
          <w:marLeft w:val="0"/>
          <w:marRight w:val="0"/>
          <w:marTop w:val="0"/>
          <w:marBottom w:val="0"/>
          <w:divBdr>
            <w:top w:val="none" w:sz="0" w:space="0" w:color="auto"/>
            <w:left w:val="none" w:sz="0" w:space="0" w:color="auto"/>
            <w:bottom w:val="none" w:sz="0" w:space="0" w:color="auto"/>
            <w:right w:val="none" w:sz="0" w:space="0" w:color="auto"/>
          </w:divBdr>
        </w:div>
        <w:div w:id="1446072164">
          <w:marLeft w:val="0"/>
          <w:marRight w:val="0"/>
          <w:marTop w:val="0"/>
          <w:marBottom w:val="0"/>
          <w:divBdr>
            <w:top w:val="none" w:sz="0" w:space="0" w:color="auto"/>
            <w:left w:val="none" w:sz="0" w:space="0" w:color="auto"/>
            <w:bottom w:val="none" w:sz="0" w:space="0" w:color="auto"/>
            <w:right w:val="none" w:sz="0" w:space="0" w:color="auto"/>
          </w:divBdr>
        </w:div>
        <w:div w:id="1052659949">
          <w:marLeft w:val="0"/>
          <w:marRight w:val="0"/>
          <w:marTop w:val="0"/>
          <w:marBottom w:val="0"/>
          <w:divBdr>
            <w:top w:val="none" w:sz="0" w:space="0" w:color="auto"/>
            <w:left w:val="none" w:sz="0" w:space="0" w:color="auto"/>
            <w:bottom w:val="none" w:sz="0" w:space="0" w:color="auto"/>
            <w:right w:val="none" w:sz="0" w:space="0" w:color="auto"/>
          </w:divBdr>
        </w:div>
        <w:div w:id="877933914">
          <w:marLeft w:val="0"/>
          <w:marRight w:val="0"/>
          <w:marTop w:val="0"/>
          <w:marBottom w:val="0"/>
          <w:divBdr>
            <w:top w:val="none" w:sz="0" w:space="0" w:color="auto"/>
            <w:left w:val="none" w:sz="0" w:space="0" w:color="auto"/>
            <w:bottom w:val="none" w:sz="0" w:space="0" w:color="auto"/>
            <w:right w:val="none" w:sz="0" w:space="0" w:color="auto"/>
          </w:divBdr>
        </w:div>
        <w:div w:id="1175531092">
          <w:marLeft w:val="0"/>
          <w:marRight w:val="0"/>
          <w:marTop w:val="0"/>
          <w:marBottom w:val="0"/>
          <w:divBdr>
            <w:top w:val="none" w:sz="0" w:space="0" w:color="auto"/>
            <w:left w:val="none" w:sz="0" w:space="0" w:color="auto"/>
            <w:bottom w:val="none" w:sz="0" w:space="0" w:color="auto"/>
            <w:right w:val="none" w:sz="0" w:space="0" w:color="auto"/>
          </w:divBdr>
        </w:div>
        <w:div w:id="1700928482">
          <w:marLeft w:val="0"/>
          <w:marRight w:val="0"/>
          <w:marTop w:val="0"/>
          <w:marBottom w:val="0"/>
          <w:divBdr>
            <w:top w:val="none" w:sz="0" w:space="0" w:color="auto"/>
            <w:left w:val="none" w:sz="0" w:space="0" w:color="auto"/>
            <w:bottom w:val="none" w:sz="0" w:space="0" w:color="auto"/>
            <w:right w:val="none" w:sz="0" w:space="0" w:color="auto"/>
          </w:divBdr>
        </w:div>
        <w:div w:id="885019915">
          <w:marLeft w:val="0"/>
          <w:marRight w:val="0"/>
          <w:marTop w:val="0"/>
          <w:marBottom w:val="0"/>
          <w:divBdr>
            <w:top w:val="none" w:sz="0" w:space="0" w:color="auto"/>
            <w:left w:val="none" w:sz="0" w:space="0" w:color="auto"/>
            <w:bottom w:val="none" w:sz="0" w:space="0" w:color="auto"/>
            <w:right w:val="none" w:sz="0" w:space="0" w:color="auto"/>
          </w:divBdr>
        </w:div>
        <w:div w:id="668288539">
          <w:marLeft w:val="0"/>
          <w:marRight w:val="0"/>
          <w:marTop w:val="0"/>
          <w:marBottom w:val="0"/>
          <w:divBdr>
            <w:top w:val="none" w:sz="0" w:space="0" w:color="auto"/>
            <w:left w:val="none" w:sz="0" w:space="0" w:color="auto"/>
            <w:bottom w:val="none" w:sz="0" w:space="0" w:color="auto"/>
            <w:right w:val="none" w:sz="0" w:space="0" w:color="auto"/>
          </w:divBdr>
        </w:div>
      </w:divsChild>
    </w:div>
    <w:div w:id="755513800">
      <w:bodyDiv w:val="1"/>
      <w:marLeft w:val="0"/>
      <w:marRight w:val="0"/>
      <w:marTop w:val="0"/>
      <w:marBottom w:val="0"/>
      <w:divBdr>
        <w:top w:val="none" w:sz="0" w:space="0" w:color="auto"/>
        <w:left w:val="none" w:sz="0" w:space="0" w:color="auto"/>
        <w:bottom w:val="none" w:sz="0" w:space="0" w:color="auto"/>
        <w:right w:val="none" w:sz="0" w:space="0" w:color="auto"/>
      </w:divBdr>
    </w:div>
    <w:div w:id="884633710">
      <w:bodyDiv w:val="1"/>
      <w:marLeft w:val="0"/>
      <w:marRight w:val="0"/>
      <w:marTop w:val="0"/>
      <w:marBottom w:val="0"/>
      <w:divBdr>
        <w:top w:val="none" w:sz="0" w:space="0" w:color="auto"/>
        <w:left w:val="none" w:sz="0" w:space="0" w:color="auto"/>
        <w:bottom w:val="none" w:sz="0" w:space="0" w:color="auto"/>
        <w:right w:val="none" w:sz="0" w:space="0" w:color="auto"/>
      </w:divBdr>
      <w:divsChild>
        <w:div w:id="1766344459">
          <w:marLeft w:val="0"/>
          <w:marRight w:val="0"/>
          <w:marTop w:val="0"/>
          <w:marBottom w:val="0"/>
          <w:divBdr>
            <w:top w:val="none" w:sz="0" w:space="0" w:color="auto"/>
            <w:left w:val="none" w:sz="0" w:space="0" w:color="auto"/>
            <w:bottom w:val="none" w:sz="0" w:space="0" w:color="auto"/>
            <w:right w:val="none" w:sz="0" w:space="0" w:color="auto"/>
          </w:divBdr>
        </w:div>
        <w:div w:id="444471183">
          <w:marLeft w:val="0"/>
          <w:marRight w:val="0"/>
          <w:marTop w:val="0"/>
          <w:marBottom w:val="0"/>
          <w:divBdr>
            <w:top w:val="none" w:sz="0" w:space="0" w:color="auto"/>
            <w:left w:val="none" w:sz="0" w:space="0" w:color="auto"/>
            <w:bottom w:val="none" w:sz="0" w:space="0" w:color="auto"/>
            <w:right w:val="none" w:sz="0" w:space="0" w:color="auto"/>
          </w:divBdr>
        </w:div>
        <w:div w:id="1307322502">
          <w:marLeft w:val="0"/>
          <w:marRight w:val="0"/>
          <w:marTop w:val="0"/>
          <w:marBottom w:val="0"/>
          <w:divBdr>
            <w:top w:val="none" w:sz="0" w:space="0" w:color="auto"/>
            <w:left w:val="none" w:sz="0" w:space="0" w:color="auto"/>
            <w:bottom w:val="none" w:sz="0" w:space="0" w:color="auto"/>
            <w:right w:val="none" w:sz="0" w:space="0" w:color="auto"/>
          </w:divBdr>
        </w:div>
        <w:div w:id="677973107">
          <w:marLeft w:val="0"/>
          <w:marRight w:val="0"/>
          <w:marTop w:val="0"/>
          <w:marBottom w:val="0"/>
          <w:divBdr>
            <w:top w:val="none" w:sz="0" w:space="0" w:color="auto"/>
            <w:left w:val="none" w:sz="0" w:space="0" w:color="auto"/>
            <w:bottom w:val="none" w:sz="0" w:space="0" w:color="auto"/>
            <w:right w:val="none" w:sz="0" w:space="0" w:color="auto"/>
          </w:divBdr>
        </w:div>
        <w:div w:id="727538542">
          <w:marLeft w:val="0"/>
          <w:marRight w:val="0"/>
          <w:marTop w:val="0"/>
          <w:marBottom w:val="0"/>
          <w:divBdr>
            <w:top w:val="none" w:sz="0" w:space="0" w:color="auto"/>
            <w:left w:val="none" w:sz="0" w:space="0" w:color="auto"/>
            <w:bottom w:val="none" w:sz="0" w:space="0" w:color="auto"/>
            <w:right w:val="none" w:sz="0" w:space="0" w:color="auto"/>
          </w:divBdr>
        </w:div>
      </w:divsChild>
    </w:div>
    <w:div w:id="902066208">
      <w:bodyDiv w:val="1"/>
      <w:marLeft w:val="0"/>
      <w:marRight w:val="0"/>
      <w:marTop w:val="0"/>
      <w:marBottom w:val="0"/>
      <w:divBdr>
        <w:top w:val="none" w:sz="0" w:space="0" w:color="auto"/>
        <w:left w:val="none" w:sz="0" w:space="0" w:color="auto"/>
        <w:bottom w:val="none" w:sz="0" w:space="0" w:color="auto"/>
        <w:right w:val="none" w:sz="0" w:space="0" w:color="auto"/>
      </w:divBdr>
    </w:div>
    <w:div w:id="929003330">
      <w:bodyDiv w:val="1"/>
      <w:marLeft w:val="0"/>
      <w:marRight w:val="0"/>
      <w:marTop w:val="0"/>
      <w:marBottom w:val="0"/>
      <w:divBdr>
        <w:top w:val="none" w:sz="0" w:space="0" w:color="auto"/>
        <w:left w:val="none" w:sz="0" w:space="0" w:color="auto"/>
        <w:bottom w:val="none" w:sz="0" w:space="0" w:color="auto"/>
        <w:right w:val="none" w:sz="0" w:space="0" w:color="auto"/>
      </w:divBdr>
    </w:div>
    <w:div w:id="1331786941">
      <w:bodyDiv w:val="1"/>
      <w:marLeft w:val="0"/>
      <w:marRight w:val="0"/>
      <w:marTop w:val="0"/>
      <w:marBottom w:val="0"/>
      <w:divBdr>
        <w:top w:val="none" w:sz="0" w:space="0" w:color="auto"/>
        <w:left w:val="none" w:sz="0" w:space="0" w:color="auto"/>
        <w:bottom w:val="none" w:sz="0" w:space="0" w:color="auto"/>
        <w:right w:val="none" w:sz="0" w:space="0" w:color="auto"/>
      </w:divBdr>
    </w:div>
    <w:div w:id="1449543093">
      <w:bodyDiv w:val="1"/>
      <w:marLeft w:val="0"/>
      <w:marRight w:val="0"/>
      <w:marTop w:val="0"/>
      <w:marBottom w:val="0"/>
      <w:divBdr>
        <w:top w:val="none" w:sz="0" w:space="0" w:color="auto"/>
        <w:left w:val="none" w:sz="0" w:space="0" w:color="auto"/>
        <w:bottom w:val="none" w:sz="0" w:space="0" w:color="auto"/>
        <w:right w:val="none" w:sz="0" w:space="0" w:color="auto"/>
      </w:divBdr>
    </w:div>
    <w:div w:id="1507549505">
      <w:bodyDiv w:val="1"/>
      <w:marLeft w:val="0"/>
      <w:marRight w:val="0"/>
      <w:marTop w:val="0"/>
      <w:marBottom w:val="0"/>
      <w:divBdr>
        <w:top w:val="none" w:sz="0" w:space="0" w:color="auto"/>
        <w:left w:val="none" w:sz="0" w:space="0" w:color="auto"/>
        <w:bottom w:val="none" w:sz="0" w:space="0" w:color="auto"/>
        <w:right w:val="none" w:sz="0" w:space="0" w:color="auto"/>
      </w:divBdr>
    </w:div>
    <w:div w:id="1648704850">
      <w:bodyDiv w:val="1"/>
      <w:marLeft w:val="0"/>
      <w:marRight w:val="0"/>
      <w:marTop w:val="0"/>
      <w:marBottom w:val="0"/>
      <w:divBdr>
        <w:top w:val="none" w:sz="0" w:space="0" w:color="auto"/>
        <w:left w:val="none" w:sz="0" w:space="0" w:color="auto"/>
        <w:bottom w:val="none" w:sz="0" w:space="0" w:color="auto"/>
        <w:right w:val="none" w:sz="0" w:space="0" w:color="auto"/>
      </w:divBdr>
    </w:div>
    <w:div w:id="1825781151">
      <w:bodyDiv w:val="1"/>
      <w:marLeft w:val="0"/>
      <w:marRight w:val="0"/>
      <w:marTop w:val="0"/>
      <w:marBottom w:val="0"/>
      <w:divBdr>
        <w:top w:val="none" w:sz="0" w:space="0" w:color="auto"/>
        <w:left w:val="none" w:sz="0" w:space="0" w:color="auto"/>
        <w:bottom w:val="none" w:sz="0" w:space="0" w:color="auto"/>
        <w:right w:val="none" w:sz="0" w:space="0" w:color="auto"/>
      </w:divBdr>
    </w:div>
    <w:div w:id="1862695209">
      <w:bodyDiv w:val="1"/>
      <w:marLeft w:val="0"/>
      <w:marRight w:val="0"/>
      <w:marTop w:val="0"/>
      <w:marBottom w:val="0"/>
      <w:divBdr>
        <w:top w:val="none" w:sz="0" w:space="0" w:color="auto"/>
        <w:left w:val="none" w:sz="0" w:space="0" w:color="auto"/>
        <w:bottom w:val="none" w:sz="0" w:space="0" w:color="auto"/>
        <w:right w:val="none" w:sz="0" w:space="0" w:color="auto"/>
      </w:divBdr>
    </w:div>
    <w:div w:id="2059350509">
      <w:bodyDiv w:val="1"/>
      <w:marLeft w:val="0"/>
      <w:marRight w:val="0"/>
      <w:marTop w:val="0"/>
      <w:marBottom w:val="0"/>
      <w:divBdr>
        <w:top w:val="none" w:sz="0" w:space="0" w:color="auto"/>
        <w:left w:val="none" w:sz="0" w:space="0" w:color="auto"/>
        <w:bottom w:val="none" w:sz="0" w:space="0" w:color="auto"/>
        <w:right w:val="none" w:sz="0" w:space="0" w:color="auto"/>
      </w:divBdr>
    </w:div>
    <w:div w:id="2124955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youtube.com/channel/UC2ATHI785iIOpSlyK6uYe4Q" TargetMode="External"/><Relationship Id="rId26" Type="http://schemas.openxmlformats.org/officeDocument/2006/relationships/hyperlink" Target="mailto:sserslev@gmu.edu" TargetMode="External"/><Relationship Id="rId39" Type="http://schemas.openxmlformats.org/officeDocument/2006/relationships/footer" Target="footer4.xml"/><Relationship Id="rId21" Type="http://schemas.openxmlformats.org/officeDocument/2006/relationships/hyperlink" Target="https://oiep.gmu.edu/institutional-effectiveness/academic-program-review/data-resources-for-apr-self-study/" TargetMode="External"/><Relationship Id="rId34" Type="http://schemas.openxmlformats.org/officeDocument/2006/relationships/hyperlink" Target="https://www.nsf.gov/statistics/data.cfm" TargetMode="External"/><Relationship Id="rId42" Type="http://schemas.openxmlformats.org/officeDocument/2006/relationships/hyperlink" Target="https://www.csuohio.edu/offices/assessment/exmeasures.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iep.gmu.edu/" TargetMode="External"/><Relationship Id="rId29" Type="http://schemas.openxmlformats.org/officeDocument/2006/relationships/hyperlink" Target="https://nces.ed.gov/ipeds/cipcode/Default.aspx?y=5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oiep.gmu.edu/data-analytics-research/" TargetMode="External"/><Relationship Id="rId32" Type="http://schemas.openxmlformats.org/officeDocument/2006/relationships/hyperlink" Target="http://nces.ed.gov/" TargetMode="External"/><Relationship Id="rId37" Type="http://schemas.openxmlformats.org/officeDocument/2006/relationships/hyperlink" Target="http://collegecompletion.chronicle.com/" TargetMode="External"/><Relationship Id="rId40" Type="http://schemas.openxmlformats.org/officeDocument/2006/relationships/hyperlink" Target="http://www.imiaweb.org/uploads/pages/219_5"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iep.gmu.edu/institutional-effectiveness/program-review/academic-program-review/" TargetMode="External"/><Relationship Id="rId23" Type="http://schemas.openxmlformats.org/officeDocument/2006/relationships/hyperlink" Target="https://oiep.gmu.edu/institutional-effectiveness/academic-program-review/" TargetMode="External"/><Relationship Id="rId28" Type="http://schemas.openxmlformats.org/officeDocument/2006/relationships/hyperlink" Target="http://research.schev.edu/" TargetMode="External"/><Relationship Id="rId36" Type="http://schemas.openxmlformats.org/officeDocument/2006/relationships/hyperlink" Target="http://www.chronicle.com/section/Facts-Figures/58/?cid=UCHETOPNAV" TargetMode="External"/><Relationship Id="rId10" Type="http://schemas.openxmlformats.org/officeDocument/2006/relationships/endnotes" Target="endnotes.xml"/><Relationship Id="rId19" Type="http://schemas.openxmlformats.org/officeDocument/2006/relationships/hyperlink" Target="https://oiep.gmu.edu/wp-content/uploads/2021/03/Assessment-Feedback-Rubric-2020-2021.pdf" TargetMode="External"/><Relationship Id="rId31" Type="http://schemas.openxmlformats.org/officeDocument/2006/relationships/hyperlink" Target="https://nces.ed.gov/ipeds/datacenter/login.aspx?gotoReportId=1" TargetMode="External"/><Relationship Id="rId44" Type="http://schemas.openxmlformats.org/officeDocument/2006/relationships/hyperlink" Target="file:///Users/sserslev/Downloads/FINK_BLOOM_TAXONOMIES%20(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youtube.com/watch?v=sQ34ozPOl30" TargetMode="External"/><Relationship Id="rId27" Type="http://schemas.openxmlformats.org/officeDocument/2006/relationships/hyperlink" Target="https://ira.gmu.edu/academic-program-review/resources/" TargetMode="External"/><Relationship Id="rId30" Type="http://schemas.openxmlformats.org/officeDocument/2006/relationships/hyperlink" Target="http://nces.ed.gov/ipeds/Home/UseTheData" TargetMode="External"/><Relationship Id="rId35" Type="http://schemas.openxmlformats.org/officeDocument/2006/relationships/hyperlink" Target="https://ncsesdata.nsf.gov/profiles/" TargetMode="External"/><Relationship Id="rId43" Type="http://schemas.openxmlformats.org/officeDocument/2006/relationships/hyperlink" Target="https://stearnscenter.gmu.edu/knowledge-center/course-and-curriculum-redesign/blooms-taxonom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oiep.gmu.edu/institutional-effectiveness/annual-assessment/" TargetMode="External"/><Relationship Id="rId25" Type="http://schemas.openxmlformats.org/officeDocument/2006/relationships/hyperlink" Target="https://oiep.gmu.edu/institutional-effectiveness/academic-program-review/data-resources-for-apr-self-study/" TargetMode="External"/><Relationship Id="rId33" Type="http://schemas.openxmlformats.org/officeDocument/2006/relationships/hyperlink" Target="http://nces.ed.gov/collegenavigator/" TargetMode="External"/><Relationship Id="rId38" Type="http://schemas.openxmlformats.org/officeDocument/2006/relationships/hyperlink" Target="https://www.aaup.org/" TargetMode="External"/><Relationship Id="rId46" Type="http://schemas.openxmlformats.org/officeDocument/2006/relationships/theme" Target="theme/theme1.xml"/><Relationship Id="rId20" Type="http://schemas.openxmlformats.org/officeDocument/2006/relationships/hyperlink" Target="https://oiep.gmu.edu/data-analytics-research/dashboards/" TargetMode="External"/><Relationship Id="rId41" Type="http://schemas.openxmlformats.org/officeDocument/2006/relationships/hyperlink" Target="https://www.csuohio.edu/offices/assessment/exmeas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1E89A9FC3AD043873E23BB90B1F28D" ma:contentTypeVersion="4" ma:contentTypeDescription="Create a new document." ma:contentTypeScope="" ma:versionID="141c9656d42c22a2ef2c0f129f40e3d2">
  <xsd:schema xmlns:xsd="http://www.w3.org/2001/XMLSchema" xmlns:xs="http://www.w3.org/2001/XMLSchema" xmlns:p="http://schemas.microsoft.com/office/2006/metadata/properties" xmlns:ns2="174dcbd5-cef1-46b3-8f0a-88fac69b92ab" targetNamespace="http://schemas.microsoft.com/office/2006/metadata/properties" ma:root="true" ma:fieldsID="5d11998cea7b1963f9a940a855f44990" ns2:_="">
    <xsd:import namespace="174dcbd5-cef1-46b3-8f0a-88fac69b92a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dcbd5-cef1-46b3-8f0a-88fac69b9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E1F20-91C3-4F74-BD78-4C795D7288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B0F965-2B8D-497E-9821-B4B95E220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dcbd5-cef1-46b3-8f0a-88fac69b9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C9CDE-192C-424C-B43D-2512D6F8B103}">
  <ds:schemaRefs>
    <ds:schemaRef ds:uri="http://schemas.openxmlformats.org/officeDocument/2006/bibliography"/>
  </ds:schemaRefs>
</ds:datastoreItem>
</file>

<file path=customXml/itemProps4.xml><?xml version="1.0" encoding="utf-8"?>
<ds:datastoreItem xmlns:ds="http://schemas.openxmlformats.org/officeDocument/2006/customXml" ds:itemID="{52E1AE4C-B9E6-4828-9C8B-7FB77BDD08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8608</Words>
  <Characters>49068</Characters>
  <Application>Microsoft Office Word</Application>
  <DocSecurity>0</DocSecurity>
  <Lines>408</Lines>
  <Paragraphs>115</Paragraphs>
  <ScaleCrop>false</ScaleCrop>
  <Company>George Mason University</Company>
  <LinksUpToDate>false</LinksUpToDate>
  <CharactersWithSpaces>57561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 Guide</dc:title>
  <dc:subject/>
  <dc:creator>Sheena G Serslev</dc:creator>
  <cp:keywords/>
  <dc:description/>
  <cp:lastModifiedBy>Sheena G Serslev</cp:lastModifiedBy>
  <cp:revision>2</cp:revision>
  <cp:lastPrinted>2018-09-20T18:19:00Z</cp:lastPrinted>
  <dcterms:created xsi:type="dcterms:W3CDTF">2024-03-07T18:53:00Z</dcterms:created>
  <dcterms:modified xsi:type="dcterms:W3CDTF">2024-03-07T18:53:00Z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0x0101000D1E89A9FC3AD043873E23BB90B1F28D</vt:lpwstr>
  </property>
</Properties>
</file>